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1.xml" ContentType="application/vnd.openxmlformats-officedocument.themeOverride+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96DF8" w:rsidRDefault="00A96DF8">
      <w:pPr>
        <w:jc w:val="center"/>
      </w:pPr>
      <w:bookmarkStart w:id="0" w:name="_GoBack"/>
      <w:bookmarkEnd w:id="0"/>
    </w:p>
    <w:p w:rsidR="00A96DF8" w:rsidRDefault="00A96DF8">
      <w:pPr>
        <w:jc w:val="center"/>
      </w:pPr>
    </w:p>
    <w:p w:rsidR="00A96DF8" w:rsidRDefault="00A96DF8">
      <w:pPr>
        <w:jc w:val="center"/>
      </w:pPr>
    </w:p>
    <w:p w:rsidR="00A96DF8" w:rsidRDefault="00A96DF8">
      <w:pPr>
        <w:jc w:val="center"/>
      </w:pPr>
    </w:p>
    <w:p w:rsidR="00A96DF8" w:rsidRDefault="00A96DF8">
      <w:pPr>
        <w:jc w:val="center"/>
      </w:pPr>
    </w:p>
    <w:p w:rsidR="00A96DF8" w:rsidRDefault="00A96DF8">
      <w:pPr>
        <w:jc w:val="center"/>
      </w:pPr>
    </w:p>
    <w:p w:rsidR="00A96DF8" w:rsidRDefault="00A96DF8">
      <w:pPr>
        <w:jc w:val="center"/>
      </w:pPr>
    </w:p>
    <w:p w:rsidR="00A96DF8" w:rsidRDefault="00A96DF8">
      <w:pPr>
        <w:jc w:val="center"/>
      </w:pPr>
    </w:p>
    <w:p w:rsidR="00A96DF8" w:rsidRDefault="000811FE">
      <w:pPr>
        <w:spacing w:line="360" w:lineRule="auto"/>
        <w:jc w:val="center"/>
        <w:rPr>
          <w:rFonts w:ascii="Times New Roman" w:eastAsia="方正小标宋简体" w:hAnsi="Times New Roman" w:cs="方正仿宋简体"/>
          <w:color w:val="000000"/>
          <w:sz w:val="44"/>
          <w:szCs w:val="44"/>
        </w:rPr>
      </w:pPr>
      <w:bookmarkStart w:id="1" w:name="_Toc15997"/>
      <w:bookmarkStart w:id="2" w:name="_Toc42246567"/>
      <w:bookmarkStart w:id="3" w:name="_Toc42082846"/>
      <w:bookmarkStart w:id="4" w:name="_Toc42246404"/>
      <w:r>
        <w:rPr>
          <w:rFonts w:ascii="Times New Roman" w:eastAsia="方正小标宋简体" w:hAnsi="Times New Roman" w:cs="方正仿宋简体" w:hint="eastAsia"/>
          <w:color w:val="000000"/>
          <w:sz w:val="44"/>
          <w:szCs w:val="44"/>
        </w:rPr>
        <w:t>2024</w:t>
      </w:r>
      <w:r>
        <w:rPr>
          <w:rFonts w:ascii="Times New Roman" w:eastAsia="方正小标宋简体" w:hAnsi="Times New Roman" w:cs="方正仿宋简体" w:hint="eastAsia"/>
          <w:color w:val="000000"/>
          <w:sz w:val="44"/>
          <w:szCs w:val="44"/>
        </w:rPr>
        <w:t>年路桥区儿童内裤比较试验</w:t>
      </w:r>
      <w:bookmarkEnd w:id="1"/>
      <w:bookmarkEnd w:id="2"/>
      <w:bookmarkEnd w:id="3"/>
      <w:bookmarkEnd w:id="4"/>
      <w:r>
        <w:rPr>
          <w:rFonts w:ascii="Times New Roman" w:eastAsia="方正小标宋简体" w:hAnsi="Times New Roman" w:cs="方正仿宋简体" w:hint="eastAsia"/>
          <w:color w:val="000000"/>
          <w:sz w:val="44"/>
          <w:szCs w:val="44"/>
        </w:rPr>
        <w:t>报告</w:t>
      </w:r>
    </w:p>
    <w:p w:rsidR="00A96DF8" w:rsidRDefault="00A96DF8">
      <w:pPr>
        <w:jc w:val="center"/>
      </w:pPr>
    </w:p>
    <w:p w:rsidR="00A96DF8" w:rsidRDefault="00A96DF8">
      <w:pPr>
        <w:jc w:val="center"/>
      </w:pPr>
    </w:p>
    <w:p w:rsidR="00A96DF8" w:rsidRDefault="00A96DF8">
      <w:pPr>
        <w:jc w:val="center"/>
      </w:pPr>
    </w:p>
    <w:p w:rsidR="00A96DF8" w:rsidRDefault="00A96DF8">
      <w:pPr>
        <w:jc w:val="center"/>
      </w:pPr>
    </w:p>
    <w:p w:rsidR="00A96DF8" w:rsidRDefault="00A96DF8">
      <w:pPr>
        <w:jc w:val="center"/>
      </w:pPr>
    </w:p>
    <w:p w:rsidR="00A96DF8" w:rsidRDefault="00A96DF8">
      <w:pPr>
        <w:jc w:val="center"/>
      </w:pPr>
    </w:p>
    <w:p w:rsidR="00A96DF8" w:rsidRDefault="00A96DF8">
      <w:pPr>
        <w:jc w:val="center"/>
      </w:pPr>
    </w:p>
    <w:p w:rsidR="00A96DF8" w:rsidRDefault="00A96DF8">
      <w:pPr>
        <w:jc w:val="center"/>
      </w:pPr>
    </w:p>
    <w:p w:rsidR="00A96DF8" w:rsidRDefault="00A96DF8">
      <w:pPr>
        <w:jc w:val="center"/>
      </w:pPr>
    </w:p>
    <w:p w:rsidR="00A96DF8" w:rsidRDefault="00A96DF8">
      <w:pPr>
        <w:jc w:val="center"/>
      </w:pPr>
    </w:p>
    <w:p w:rsidR="00A96DF8" w:rsidRDefault="00A96DF8">
      <w:pPr>
        <w:jc w:val="center"/>
      </w:pPr>
    </w:p>
    <w:p w:rsidR="00A96DF8" w:rsidRDefault="00A96DF8">
      <w:pPr>
        <w:jc w:val="center"/>
      </w:pPr>
    </w:p>
    <w:p w:rsidR="00A96DF8" w:rsidRDefault="00A96DF8">
      <w:pPr>
        <w:jc w:val="center"/>
      </w:pPr>
    </w:p>
    <w:p w:rsidR="00A96DF8" w:rsidRDefault="00A96DF8">
      <w:pPr>
        <w:jc w:val="center"/>
      </w:pPr>
    </w:p>
    <w:p w:rsidR="00A96DF8" w:rsidRDefault="00A96DF8">
      <w:pPr>
        <w:jc w:val="center"/>
      </w:pPr>
    </w:p>
    <w:p w:rsidR="00A96DF8" w:rsidRDefault="00A96DF8">
      <w:pPr>
        <w:jc w:val="center"/>
      </w:pPr>
    </w:p>
    <w:p w:rsidR="00A96DF8" w:rsidRDefault="00A96DF8">
      <w:pPr>
        <w:jc w:val="center"/>
      </w:pPr>
    </w:p>
    <w:p w:rsidR="00A96DF8" w:rsidRDefault="00A96DF8">
      <w:pPr>
        <w:jc w:val="center"/>
      </w:pPr>
    </w:p>
    <w:p w:rsidR="00A96DF8" w:rsidRDefault="000811FE">
      <w:pPr>
        <w:adjustRightInd w:val="0"/>
        <w:snapToGrid w:val="0"/>
        <w:spacing w:line="360" w:lineRule="auto"/>
        <w:ind w:firstLineChars="200" w:firstLine="560"/>
        <w:jc w:val="center"/>
        <w:outlineLvl w:val="1"/>
        <w:rPr>
          <w:rFonts w:ascii="宋体" w:eastAsia="宋体" w:hAnsi="宋体" w:cs="宋体"/>
          <w:sz w:val="28"/>
          <w:szCs w:val="28"/>
        </w:rPr>
      </w:pPr>
      <w:r>
        <w:rPr>
          <w:rFonts w:ascii="宋体" w:eastAsia="宋体" w:hAnsi="宋体" w:cs="宋体" w:hint="eastAsia"/>
          <w:sz w:val="28"/>
          <w:szCs w:val="28"/>
        </w:rPr>
        <w:t>台州方圆质检有限公司</w:t>
      </w:r>
    </w:p>
    <w:p w:rsidR="00A96DF8" w:rsidRDefault="000811FE">
      <w:pPr>
        <w:adjustRightInd w:val="0"/>
        <w:snapToGrid w:val="0"/>
        <w:spacing w:line="360" w:lineRule="auto"/>
        <w:ind w:firstLineChars="200" w:firstLine="560"/>
        <w:jc w:val="center"/>
        <w:outlineLvl w:val="1"/>
        <w:rPr>
          <w:rFonts w:ascii="宋体" w:eastAsia="宋体" w:hAnsi="宋体" w:cs="宋体"/>
          <w:sz w:val="28"/>
          <w:szCs w:val="28"/>
        </w:rPr>
      </w:pPr>
      <w:r>
        <w:rPr>
          <w:rFonts w:ascii="宋体" w:eastAsia="宋体" w:hAnsi="宋体" w:cs="宋体" w:hint="eastAsia"/>
          <w:sz w:val="28"/>
          <w:szCs w:val="28"/>
        </w:rPr>
        <w:t>2024年5月</w:t>
      </w:r>
    </w:p>
    <w:p w:rsidR="00A96DF8" w:rsidRDefault="00A96DF8">
      <w:pPr>
        <w:jc w:val="center"/>
      </w:pPr>
    </w:p>
    <w:p w:rsidR="00A96DF8" w:rsidRDefault="00A96DF8">
      <w:pPr>
        <w:jc w:val="center"/>
        <w:rPr>
          <w:rFonts w:ascii="Heiti SC Medium" w:eastAsia="Heiti SC Medium" w:hAnsi="Heiti SC Medium" w:cs="Heiti SC Medium"/>
          <w:b/>
          <w:sz w:val="36"/>
          <w:szCs w:val="36"/>
          <w:lang w:bidi="ar"/>
        </w:rPr>
        <w:sectPr w:rsidR="00A96DF8">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851" w:footer="992" w:gutter="0"/>
          <w:cols w:space="425"/>
          <w:docGrid w:type="lines" w:linePitch="312"/>
        </w:sectPr>
      </w:pPr>
      <w:bookmarkStart w:id="5" w:name="_Toc1849045582_WPSOffice_Type1"/>
    </w:p>
    <w:p w:rsidR="00A96DF8" w:rsidRDefault="00A96DF8">
      <w:pPr>
        <w:rPr>
          <w:rFonts w:ascii="Heiti SC Medium" w:eastAsia="Heiti SC Medium" w:hAnsi="Heiti SC Medium" w:cs="Heiti SC Medium"/>
          <w:b/>
          <w:sz w:val="36"/>
          <w:szCs w:val="36"/>
          <w:lang w:bidi="ar"/>
        </w:rPr>
      </w:pPr>
    </w:p>
    <w:p w:rsidR="00A96DF8" w:rsidRDefault="000811FE">
      <w:pPr>
        <w:jc w:val="center"/>
        <w:rPr>
          <w:rFonts w:ascii="Heiti SC Medium" w:eastAsia="Heiti SC Medium" w:hAnsi="Heiti SC Medium" w:cs="Heiti SC Medium"/>
          <w:b/>
          <w:sz w:val="36"/>
          <w:szCs w:val="36"/>
          <w:lang w:bidi="ar"/>
        </w:rPr>
      </w:pPr>
      <w:r>
        <w:rPr>
          <w:rFonts w:ascii="Heiti SC Medium" w:eastAsia="Heiti SC Medium" w:hAnsi="Heiti SC Medium" w:cs="Heiti SC Medium" w:hint="eastAsia"/>
          <w:b/>
          <w:sz w:val="36"/>
          <w:szCs w:val="36"/>
          <w:lang w:bidi="ar"/>
        </w:rPr>
        <w:t>目 录</w:t>
      </w:r>
    </w:p>
    <w:p w:rsidR="00A96DF8" w:rsidRDefault="00A96DF8">
      <w:pPr>
        <w:jc w:val="center"/>
        <w:rPr>
          <w:rFonts w:ascii="Heiti SC Medium" w:eastAsia="Heiti SC Medium" w:hAnsi="Heiti SC Medium" w:cs="Heiti SC Medium"/>
          <w:b/>
          <w:sz w:val="36"/>
          <w:szCs w:val="36"/>
          <w:lang w:bidi="ar"/>
        </w:rPr>
      </w:pPr>
    </w:p>
    <w:p w:rsidR="00A96DF8" w:rsidRDefault="004D6D36">
      <w:pPr>
        <w:pStyle w:val="WPSOffice1"/>
        <w:tabs>
          <w:tab w:val="right" w:leader="dot" w:pos="8306"/>
        </w:tabs>
        <w:snapToGrid w:val="0"/>
        <w:spacing w:line="360" w:lineRule="auto"/>
        <w:rPr>
          <w:rFonts w:ascii="宋体" w:hAnsi="宋体" w:cs="宋体"/>
          <w:sz w:val="28"/>
          <w:szCs w:val="28"/>
        </w:rPr>
      </w:pPr>
      <w:hyperlink r:id="rId13" w:anchor="_Toc1008061416_WPSOffice_Level1" w:history="1">
        <w:r w:rsidR="000811FE">
          <w:rPr>
            <w:rStyle w:val="ae"/>
            <w:rFonts w:ascii="宋体" w:hAnsi="宋体" w:cs="宋体" w:hint="eastAsia"/>
            <w:color w:val="auto"/>
            <w:sz w:val="28"/>
            <w:szCs w:val="28"/>
            <w:u w:val="none"/>
          </w:rPr>
          <w:t>一、项目背景及目的</w:t>
        </w:r>
        <w:r w:rsidR="000811FE">
          <w:rPr>
            <w:rStyle w:val="ae"/>
            <w:rFonts w:ascii="宋体" w:hAnsi="宋体" w:cs="宋体" w:hint="eastAsia"/>
            <w:color w:val="auto"/>
            <w:sz w:val="28"/>
            <w:szCs w:val="28"/>
            <w:u w:val="none"/>
          </w:rPr>
          <w:tab/>
        </w:r>
        <w:bookmarkStart w:id="6" w:name="_Toc1008061416_WPSOffice_Level1Page"/>
        <w:r w:rsidR="000811FE">
          <w:rPr>
            <w:rStyle w:val="ae"/>
            <w:rFonts w:ascii="宋体" w:hAnsi="宋体" w:cs="宋体" w:hint="eastAsia"/>
            <w:color w:val="auto"/>
            <w:sz w:val="28"/>
            <w:szCs w:val="28"/>
            <w:u w:val="none"/>
          </w:rPr>
          <w:t>1</w:t>
        </w:r>
        <w:bookmarkEnd w:id="6"/>
      </w:hyperlink>
    </w:p>
    <w:p w:rsidR="00A96DF8" w:rsidRDefault="004D6D36">
      <w:pPr>
        <w:pStyle w:val="WPSOffice1"/>
        <w:tabs>
          <w:tab w:val="right" w:leader="dot" w:pos="8306"/>
        </w:tabs>
        <w:snapToGrid w:val="0"/>
        <w:spacing w:line="360" w:lineRule="auto"/>
        <w:rPr>
          <w:rFonts w:ascii="宋体" w:hAnsi="宋体" w:cs="宋体"/>
          <w:sz w:val="28"/>
          <w:szCs w:val="28"/>
        </w:rPr>
      </w:pPr>
      <w:hyperlink r:id="rId14" w:anchor="_Toc1849045582_WPSOffice_Level1" w:history="1">
        <w:r w:rsidR="000811FE">
          <w:rPr>
            <w:rStyle w:val="ae"/>
            <w:rFonts w:ascii="宋体" w:hAnsi="宋体" w:cs="宋体" w:hint="eastAsia"/>
            <w:color w:val="auto"/>
            <w:sz w:val="28"/>
            <w:szCs w:val="28"/>
            <w:u w:val="none"/>
          </w:rPr>
          <w:t>二、比较试验样品</w:t>
        </w:r>
        <w:r w:rsidR="000811FE">
          <w:rPr>
            <w:rStyle w:val="ae"/>
            <w:rFonts w:ascii="宋体" w:hAnsi="宋体" w:cs="宋体" w:hint="eastAsia"/>
            <w:color w:val="auto"/>
            <w:sz w:val="28"/>
            <w:szCs w:val="28"/>
            <w:u w:val="none"/>
          </w:rPr>
          <w:tab/>
        </w:r>
        <w:bookmarkStart w:id="7" w:name="_Toc1849045582_WPSOffice_Level1Page"/>
        <w:r w:rsidR="000811FE">
          <w:rPr>
            <w:rStyle w:val="ae"/>
            <w:rFonts w:ascii="宋体" w:hAnsi="宋体" w:cs="宋体" w:hint="eastAsia"/>
            <w:color w:val="auto"/>
            <w:sz w:val="28"/>
            <w:szCs w:val="28"/>
            <w:u w:val="none"/>
          </w:rPr>
          <w:t>1</w:t>
        </w:r>
        <w:bookmarkEnd w:id="7"/>
      </w:hyperlink>
    </w:p>
    <w:p w:rsidR="00A96DF8" w:rsidRDefault="004D6D36">
      <w:pPr>
        <w:pStyle w:val="WPSOffice1"/>
        <w:tabs>
          <w:tab w:val="right" w:leader="dot" w:pos="8306"/>
        </w:tabs>
        <w:snapToGrid w:val="0"/>
        <w:spacing w:line="360" w:lineRule="auto"/>
        <w:rPr>
          <w:rFonts w:ascii="宋体" w:hAnsi="宋体" w:cs="宋体"/>
          <w:sz w:val="28"/>
          <w:szCs w:val="28"/>
        </w:rPr>
      </w:pPr>
      <w:hyperlink r:id="rId15" w:anchor="_Toc673240937_WPSOffice_Level1" w:history="1">
        <w:r w:rsidR="000811FE">
          <w:rPr>
            <w:rStyle w:val="ae"/>
            <w:rFonts w:ascii="宋体" w:hAnsi="宋体" w:cs="宋体" w:hint="eastAsia"/>
            <w:color w:val="auto"/>
            <w:sz w:val="28"/>
            <w:szCs w:val="28"/>
            <w:u w:val="none"/>
          </w:rPr>
          <w:t>三、检测项目及依据</w:t>
        </w:r>
        <w:r w:rsidR="000811FE">
          <w:rPr>
            <w:rStyle w:val="ae"/>
            <w:rFonts w:ascii="宋体" w:hAnsi="宋体" w:cs="宋体" w:hint="eastAsia"/>
            <w:color w:val="auto"/>
            <w:sz w:val="28"/>
            <w:szCs w:val="28"/>
            <w:u w:val="none"/>
          </w:rPr>
          <w:tab/>
          <w:t>4</w:t>
        </w:r>
      </w:hyperlink>
    </w:p>
    <w:p w:rsidR="00A96DF8" w:rsidRDefault="004D6D36">
      <w:pPr>
        <w:pStyle w:val="WPSOffice1"/>
        <w:tabs>
          <w:tab w:val="right" w:leader="dot" w:pos="8306"/>
        </w:tabs>
        <w:snapToGrid w:val="0"/>
        <w:spacing w:line="360" w:lineRule="auto"/>
        <w:rPr>
          <w:rFonts w:ascii="宋体" w:hAnsi="宋体" w:cs="宋体"/>
          <w:sz w:val="28"/>
          <w:szCs w:val="28"/>
        </w:rPr>
      </w:pPr>
      <w:hyperlink r:id="rId16" w:anchor="_Toc69092116_WPSOffice_Level1" w:history="1">
        <w:r w:rsidR="000811FE">
          <w:rPr>
            <w:rStyle w:val="ae"/>
            <w:rFonts w:ascii="宋体" w:hAnsi="宋体" w:cs="宋体" w:hint="eastAsia"/>
            <w:color w:val="auto"/>
            <w:sz w:val="28"/>
            <w:szCs w:val="28"/>
            <w:u w:val="none"/>
          </w:rPr>
          <w:t>四、比较试验的结果</w:t>
        </w:r>
        <w:r w:rsidR="000811FE">
          <w:rPr>
            <w:rStyle w:val="ae"/>
            <w:rFonts w:ascii="宋体" w:hAnsi="宋体" w:cs="宋体" w:hint="eastAsia"/>
            <w:color w:val="auto"/>
            <w:sz w:val="28"/>
            <w:szCs w:val="28"/>
            <w:u w:val="none"/>
          </w:rPr>
          <w:tab/>
          <w:t>5</w:t>
        </w:r>
      </w:hyperlink>
    </w:p>
    <w:p w:rsidR="00A96DF8" w:rsidRDefault="004D6D36">
      <w:pPr>
        <w:pStyle w:val="WPSOffice1"/>
        <w:tabs>
          <w:tab w:val="right" w:leader="dot" w:pos="8306"/>
        </w:tabs>
        <w:snapToGrid w:val="0"/>
        <w:spacing w:line="360" w:lineRule="auto"/>
        <w:rPr>
          <w:rFonts w:ascii="宋体" w:hAnsi="宋体" w:cs="宋体"/>
          <w:sz w:val="28"/>
          <w:szCs w:val="28"/>
        </w:rPr>
      </w:pPr>
      <w:hyperlink r:id="rId17" w:anchor="_Toc1590024232_WPSOffice_Level1" w:history="1">
        <w:r w:rsidR="000811FE">
          <w:rPr>
            <w:rStyle w:val="ae"/>
            <w:rFonts w:ascii="宋体" w:hAnsi="宋体" w:cs="宋体" w:hint="eastAsia"/>
            <w:color w:val="auto"/>
            <w:sz w:val="28"/>
            <w:szCs w:val="28"/>
            <w:u w:val="none"/>
          </w:rPr>
          <w:t>五、结果分析评价</w:t>
        </w:r>
        <w:r w:rsidR="000811FE">
          <w:rPr>
            <w:rStyle w:val="ae"/>
            <w:rFonts w:ascii="宋体" w:hAnsi="宋体" w:cs="宋体" w:hint="eastAsia"/>
            <w:color w:val="auto"/>
            <w:sz w:val="28"/>
            <w:szCs w:val="28"/>
            <w:u w:val="none"/>
          </w:rPr>
          <w:tab/>
          <w:t>1</w:t>
        </w:r>
      </w:hyperlink>
      <w:r w:rsidR="000811FE">
        <w:rPr>
          <w:rFonts w:ascii="宋体" w:hAnsi="宋体" w:cs="宋体" w:hint="eastAsia"/>
          <w:snapToGrid w:val="0"/>
          <w:sz w:val="28"/>
          <w:szCs w:val="28"/>
        </w:rPr>
        <w:t>9</w:t>
      </w:r>
    </w:p>
    <w:p w:rsidR="00A96DF8" w:rsidRDefault="004D6D36">
      <w:pPr>
        <w:pStyle w:val="WPSOffice1"/>
        <w:tabs>
          <w:tab w:val="right" w:leader="dot" w:pos="8306"/>
        </w:tabs>
        <w:snapToGrid w:val="0"/>
        <w:spacing w:line="360" w:lineRule="auto"/>
        <w:rPr>
          <w:rFonts w:ascii="宋体" w:hAnsi="宋体" w:cs="宋体"/>
          <w:sz w:val="28"/>
          <w:szCs w:val="28"/>
        </w:rPr>
      </w:pPr>
      <w:hyperlink r:id="rId18" w:anchor="_Toc1590024232_WPSOffice_Level1" w:history="1">
        <w:r w:rsidR="000811FE">
          <w:rPr>
            <w:rStyle w:val="ae"/>
            <w:rFonts w:ascii="宋体" w:hAnsi="宋体" w:cs="宋体" w:hint="eastAsia"/>
            <w:color w:val="auto"/>
            <w:sz w:val="28"/>
            <w:szCs w:val="28"/>
            <w:u w:val="none"/>
          </w:rPr>
          <w:t>六、消费提示</w:t>
        </w:r>
        <w:r w:rsidR="000811FE">
          <w:rPr>
            <w:rStyle w:val="ae"/>
            <w:rFonts w:ascii="宋体" w:hAnsi="宋体" w:cs="宋体" w:hint="eastAsia"/>
            <w:color w:val="auto"/>
            <w:sz w:val="28"/>
            <w:szCs w:val="28"/>
            <w:u w:val="none"/>
          </w:rPr>
          <w:tab/>
          <w:t>23</w:t>
        </w:r>
      </w:hyperlink>
    </w:p>
    <w:p w:rsidR="00A96DF8" w:rsidRDefault="004D6D36">
      <w:pPr>
        <w:pStyle w:val="WPSOffice1"/>
        <w:tabs>
          <w:tab w:val="right" w:leader="dot" w:pos="8306"/>
        </w:tabs>
        <w:snapToGrid w:val="0"/>
        <w:spacing w:line="360" w:lineRule="auto"/>
        <w:rPr>
          <w:rFonts w:ascii="宋体" w:hAnsi="宋体" w:cs="宋体"/>
          <w:sz w:val="28"/>
          <w:szCs w:val="28"/>
        </w:rPr>
      </w:pPr>
      <w:hyperlink r:id="rId19" w:anchor="_Toc51905450_WPSOffice_Level1" w:history="1">
        <w:r w:rsidR="000811FE">
          <w:rPr>
            <w:rStyle w:val="ae"/>
            <w:rFonts w:ascii="宋体" w:hAnsi="宋体" w:cs="宋体" w:hint="eastAsia"/>
            <w:color w:val="auto"/>
            <w:sz w:val="28"/>
            <w:szCs w:val="28"/>
            <w:u w:val="none"/>
          </w:rPr>
          <w:t>附1：2024年路桥区儿童内裤样品采集信息汇总</w:t>
        </w:r>
        <w:r w:rsidR="000811FE">
          <w:rPr>
            <w:rStyle w:val="ae"/>
            <w:rFonts w:ascii="宋体" w:hAnsi="宋体" w:cs="宋体" w:hint="eastAsia"/>
            <w:color w:val="auto"/>
            <w:sz w:val="28"/>
            <w:szCs w:val="28"/>
            <w:u w:val="none"/>
          </w:rPr>
          <w:tab/>
          <w:t>25</w:t>
        </w:r>
      </w:hyperlink>
      <w:bookmarkEnd w:id="5"/>
    </w:p>
    <w:p w:rsidR="00A96DF8" w:rsidRDefault="004D6D36">
      <w:pPr>
        <w:pStyle w:val="WPSOffice1"/>
        <w:tabs>
          <w:tab w:val="right" w:leader="dot" w:pos="8306"/>
        </w:tabs>
        <w:snapToGrid w:val="0"/>
        <w:spacing w:line="360" w:lineRule="auto"/>
        <w:rPr>
          <w:rFonts w:ascii="宋体" w:hAnsi="宋体" w:cs="宋体"/>
          <w:sz w:val="28"/>
          <w:szCs w:val="28"/>
        </w:rPr>
      </w:pPr>
      <w:hyperlink r:id="rId20" w:anchor="_Toc51905450_WPSOffice_Level1" w:history="1">
        <w:r w:rsidR="000811FE">
          <w:rPr>
            <w:rStyle w:val="ae"/>
            <w:rFonts w:ascii="宋体" w:hAnsi="宋体" w:cs="宋体" w:hint="eastAsia"/>
            <w:color w:val="auto"/>
            <w:sz w:val="28"/>
            <w:szCs w:val="28"/>
            <w:u w:val="none"/>
          </w:rPr>
          <w:t>附2：2024年路桥区儿童内裤比较试验实测结果汇总</w:t>
        </w:r>
        <w:r w:rsidR="000811FE">
          <w:rPr>
            <w:rStyle w:val="ae"/>
            <w:rFonts w:ascii="宋体" w:hAnsi="宋体" w:cs="宋体" w:hint="eastAsia"/>
            <w:color w:val="auto"/>
            <w:sz w:val="28"/>
            <w:szCs w:val="28"/>
            <w:u w:val="none"/>
          </w:rPr>
          <w:tab/>
          <w:t>2</w:t>
        </w:r>
      </w:hyperlink>
      <w:r w:rsidR="000811FE">
        <w:rPr>
          <w:rFonts w:ascii="宋体" w:hAnsi="宋体" w:cs="宋体" w:hint="eastAsia"/>
          <w:sz w:val="28"/>
          <w:szCs w:val="28"/>
        </w:rPr>
        <w:t>8</w:t>
      </w:r>
    </w:p>
    <w:p w:rsidR="00A96DF8" w:rsidRDefault="004D6D36">
      <w:pPr>
        <w:pStyle w:val="WPSOffice1"/>
        <w:tabs>
          <w:tab w:val="right" w:leader="dot" w:pos="8306"/>
        </w:tabs>
        <w:snapToGrid w:val="0"/>
        <w:spacing w:line="360" w:lineRule="auto"/>
        <w:rPr>
          <w:rFonts w:ascii="宋体" w:hAnsi="宋体" w:cs="宋体"/>
          <w:sz w:val="28"/>
          <w:szCs w:val="28"/>
        </w:rPr>
      </w:pPr>
      <w:hyperlink r:id="rId21" w:anchor="_Toc51905450_WPSOffice_Level1" w:history="1">
        <w:r w:rsidR="000811FE">
          <w:rPr>
            <w:rStyle w:val="ae"/>
            <w:rFonts w:ascii="宋体" w:hAnsi="宋体" w:cs="宋体" w:hint="eastAsia"/>
            <w:color w:val="auto"/>
            <w:sz w:val="28"/>
            <w:szCs w:val="28"/>
            <w:u w:val="none"/>
          </w:rPr>
          <w:t>附3：2024年路桥区儿童内裤比较试验结果符合性汇总</w:t>
        </w:r>
        <w:r w:rsidR="000811FE">
          <w:rPr>
            <w:rStyle w:val="ae"/>
            <w:rFonts w:ascii="宋体" w:hAnsi="宋体" w:cs="宋体" w:hint="eastAsia"/>
            <w:color w:val="auto"/>
            <w:sz w:val="28"/>
            <w:szCs w:val="28"/>
            <w:u w:val="none"/>
          </w:rPr>
          <w:tab/>
        </w:r>
      </w:hyperlink>
      <w:r w:rsidR="000811FE">
        <w:rPr>
          <w:rFonts w:ascii="宋体" w:hAnsi="宋体" w:cs="宋体" w:hint="eastAsia"/>
          <w:sz w:val="28"/>
          <w:szCs w:val="28"/>
        </w:rPr>
        <w:t>30</w:t>
      </w:r>
    </w:p>
    <w:p w:rsidR="00A96DF8" w:rsidRDefault="00A96DF8">
      <w:pPr>
        <w:spacing w:line="360" w:lineRule="auto"/>
        <w:jc w:val="center"/>
        <w:rPr>
          <w:rFonts w:ascii="微软雅黑" w:eastAsia="微软雅黑" w:hAnsi="微软雅黑" w:cs="Times New Roman"/>
          <w:sz w:val="30"/>
          <w:szCs w:val="30"/>
        </w:rPr>
      </w:pPr>
    </w:p>
    <w:p w:rsidR="00A96DF8" w:rsidRDefault="00A96DF8">
      <w:pPr>
        <w:spacing w:line="360" w:lineRule="auto"/>
        <w:jc w:val="center"/>
        <w:rPr>
          <w:rFonts w:ascii="微软雅黑" w:eastAsia="微软雅黑" w:hAnsi="微软雅黑" w:cs="Times New Roman"/>
          <w:sz w:val="30"/>
          <w:szCs w:val="30"/>
        </w:rPr>
      </w:pPr>
    </w:p>
    <w:p w:rsidR="00A96DF8" w:rsidRDefault="00A96DF8">
      <w:pPr>
        <w:spacing w:line="360" w:lineRule="auto"/>
        <w:jc w:val="center"/>
        <w:rPr>
          <w:rFonts w:ascii="微软雅黑" w:eastAsia="微软雅黑" w:hAnsi="微软雅黑" w:cs="Times New Roman"/>
          <w:sz w:val="30"/>
          <w:szCs w:val="30"/>
        </w:rPr>
      </w:pPr>
    </w:p>
    <w:p w:rsidR="00A96DF8" w:rsidRDefault="00A96DF8">
      <w:pPr>
        <w:spacing w:line="360" w:lineRule="auto"/>
        <w:jc w:val="center"/>
        <w:rPr>
          <w:rFonts w:ascii="微软雅黑" w:eastAsia="微软雅黑" w:hAnsi="微软雅黑" w:cs="Times New Roman"/>
          <w:sz w:val="30"/>
          <w:szCs w:val="30"/>
        </w:rPr>
      </w:pPr>
    </w:p>
    <w:p w:rsidR="00A96DF8" w:rsidRDefault="00A96DF8">
      <w:pPr>
        <w:spacing w:line="360" w:lineRule="auto"/>
        <w:jc w:val="center"/>
        <w:rPr>
          <w:rFonts w:ascii="微软雅黑" w:eastAsia="微软雅黑" w:hAnsi="微软雅黑" w:cs="Times New Roman"/>
          <w:sz w:val="30"/>
          <w:szCs w:val="30"/>
        </w:rPr>
      </w:pPr>
    </w:p>
    <w:p w:rsidR="00A96DF8" w:rsidRDefault="00A96DF8">
      <w:pPr>
        <w:pStyle w:val="2"/>
        <w:rPr>
          <w:rFonts w:ascii="微软雅黑" w:eastAsia="微软雅黑" w:hAnsi="微软雅黑" w:cs="Times New Roman"/>
          <w:sz w:val="30"/>
          <w:szCs w:val="30"/>
        </w:rPr>
        <w:sectPr w:rsidR="00A96DF8">
          <w:footerReference w:type="default" r:id="rId22"/>
          <w:pgSz w:w="11906" w:h="16838"/>
          <w:pgMar w:top="1440" w:right="1800" w:bottom="1440" w:left="1800" w:header="851" w:footer="992" w:gutter="0"/>
          <w:pgNumType w:start="1"/>
          <w:cols w:space="425"/>
          <w:docGrid w:type="lines" w:linePitch="312"/>
        </w:sectPr>
      </w:pPr>
    </w:p>
    <w:p w:rsidR="00A96DF8" w:rsidRDefault="00A96DF8">
      <w:pPr>
        <w:spacing w:line="440" w:lineRule="exact"/>
        <w:jc w:val="center"/>
        <w:rPr>
          <w:rFonts w:ascii="Times New Roman" w:eastAsia="方正小标宋简体" w:hAnsi="Times New Roman" w:cs="方正仿宋简体"/>
          <w:color w:val="000000"/>
          <w:sz w:val="32"/>
          <w:szCs w:val="32"/>
        </w:rPr>
      </w:pPr>
    </w:p>
    <w:p w:rsidR="00A96DF8" w:rsidRDefault="000811FE">
      <w:pPr>
        <w:spacing w:line="440" w:lineRule="exact"/>
        <w:jc w:val="center"/>
        <w:rPr>
          <w:rFonts w:ascii="Times New Roman" w:eastAsia="方正小标宋简体" w:hAnsi="Times New Roman" w:cs="方正仿宋简体"/>
          <w:color w:val="000000"/>
          <w:sz w:val="32"/>
          <w:szCs w:val="32"/>
        </w:rPr>
      </w:pPr>
      <w:r>
        <w:rPr>
          <w:rFonts w:ascii="Times New Roman" w:eastAsia="方正小标宋简体" w:hAnsi="Times New Roman" w:cs="方正仿宋简体" w:hint="eastAsia"/>
          <w:color w:val="000000"/>
          <w:sz w:val="32"/>
          <w:szCs w:val="32"/>
        </w:rPr>
        <w:t>2024</w:t>
      </w:r>
      <w:r>
        <w:rPr>
          <w:rFonts w:ascii="Times New Roman" w:eastAsia="方正小标宋简体" w:hAnsi="Times New Roman" w:cs="方正仿宋简体" w:hint="eastAsia"/>
          <w:color w:val="000000"/>
          <w:sz w:val="32"/>
          <w:szCs w:val="32"/>
        </w:rPr>
        <w:t>年路桥区儿童内裤比较试验分析报告</w:t>
      </w:r>
    </w:p>
    <w:p w:rsidR="00A96DF8" w:rsidRDefault="00A96DF8">
      <w:pPr>
        <w:adjustRightInd w:val="0"/>
        <w:snapToGrid w:val="0"/>
        <w:spacing w:line="440" w:lineRule="exact"/>
        <w:outlineLvl w:val="1"/>
        <w:rPr>
          <w:rFonts w:ascii="Times New Roman" w:eastAsia="黑体" w:hAnsi="Times New Roman" w:cs="黑体"/>
          <w:szCs w:val="21"/>
        </w:rPr>
      </w:pPr>
    </w:p>
    <w:p w:rsidR="00A96DF8" w:rsidRDefault="00A96DF8">
      <w:pPr>
        <w:spacing w:line="360" w:lineRule="auto"/>
        <w:rPr>
          <w:rFonts w:asciiTheme="minorEastAsia" w:hAnsiTheme="minorEastAsia" w:cstheme="minorEastAsia"/>
          <w:sz w:val="28"/>
          <w:szCs w:val="28"/>
        </w:rPr>
      </w:pPr>
    </w:p>
    <w:p w:rsidR="00A96DF8" w:rsidRDefault="000811FE">
      <w:pPr>
        <w:spacing w:line="360" w:lineRule="auto"/>
        <w:rPr>
          <w:rFonts w:asciiTheme="minorEastAsia" w:hAnsiTheme="minorEastAsia" w:cstheme="minorEastAsia"/>
          <w:b/>
          <w:bCs/>
          <w:sz w:val="28"/>
          <w:szCs w:val="28"/>
        </w:rPr>
      </w:pPr>
      <w:r>
        <w:rPr>
          <w:rFonts w:asciiTheme="minorEastAsia" w:hAnsiTheme="minorEastAsia" w:cstheme="minorEastAsia" w:hint="eastAsia"/>
          <w:b/>
          <w:bCs/>
          <w:sz w:val="28"/>
          <w:szCs w:val="28"/>
        </w:rPr>
        <w:t>一、项目背景及目的</w:t>
      </w:r>
    </w:p>
    <w:p w:rsidR="00A96DF8" w:rsidRDefault="000811FE">
      <w:pPr>
        <w:spacing w:line="360" w:lineRule="auto"/>
        <w:ind w:firstLineChars="200" w:firstLine="560"/>
        <w:rPr>
          <w:rFonts w:asciiTheme="minorEastAsia" w:hAnsiTheme="minorEastAsia" w:cstheme="minorEastAsia"/>
          <w:sz w:val="28"/>
          <w:szCs w:val="28"/>
        </w:rPr>
      </w:pPr>
      <w:r>
        <w:rPr>
          <w:rFonts w:asciiTheme="minorEastAsia" w:hAnsiTheme="minorEastAsia" w:cstheme="minorEastAsia" w:hint="eastAsia"/>
          <w:sz w:val="28"/>
          <w:szCs w:val="28"/>
        </w:rPr>
        <w:t>内裤作为人类文明发展的产物，它的出现绝不仅仅是为了更文明，更重要的作用是为了保护我们的身体，这点对于孩子来说尤为重要。儿童皮肤比较稚嫩，轻微的外来刺激都会对皮肤造成影响，一旦存在质量安全问题，可能会造成皮肤瘙痒、过敏，甚至危害儿童的汗腺和神经系统，影响到儿童的健康，所以儿童内裤的安全性、舒适性一个都不能少。本次开展儿童内裤比较试验，目的是为了让消费者更加了解市场上销售的儿童内裤的质量和安全情况，引导消费者科学、理性选购。</w:t>
      </w:r>
    </w:p>
    <w:p w:rsidR="00A96DF8" w:rsidRDefault="000811FE">
      <w:pPr>
        <w:spacing w:line="360" w:lineRule="auto"/>
        <w:rPr>
          <w:rFonts w:asciiTheme="minorEastAsia" w:hAnsiTheme="minorEastAsia" w:cstheme="minorEastAsia"/>
          <w:b/>
          <w:bCs/>
          <w:sz w:val="28"/>
          <w:szCs w:val="28"/>
        </w:rPr>
      </w:pPr>
      <w:r>
        <w:rPr>
          <w:rFonts w:asciiTheme="minorEastAsia" w:hAnsiTheme="minorEastAsia" w:cstheme="minorEastAsia" w:hint="eastAsia"/>
          <w:b/>
          <w:bCs/>
          <w:sz w:val="28"/>
          <w:szCs w:val="28"/>
        </w:rPr>
        <w:t>二、比较试验样品</w:t>
      </w:r>
    </w:p>
    <w:p w:rsidR="00A96DF8" w:rsidRDefault="000811FE">
      <w:pPr>
        <w:spacing w:line="360" w:lineRule="auto"/>
        <w:ind w:firstLineChars="200" w:firstLine="560"/>
        <w:rPr>
          <w:rFonts w:asciiTheme="minorEastAsia" w:hAnsiTheme="minorEastAsia" w:cstheme="minorEastAsia"/>
          <w:sz w:val="28"/>
          <w:szCs w:val="28"/>
        </w:rPr>
      </w:pPr>
      <w:r>
        <w:rPr>
          <w:rFonts w:asciiTheme="minorEastAsia" w:hAnsiTheme="minorEastAsia" w:cstheme="minorEastAsia" w:hint="eastAsia"/>
          <w:sz w:val="28"/>
          <w:szCs w:val="28"/>
        </w:rPr>
        <w:t>本次采样对象为：年龄在3岁以上、14岁及以下的儿童内裤（适用于身高100cm以上、155cm及以下女童或160cm及以下男童穿着的儿童内裤）。</w:t>
      </w:r>
    </w:p>
    <w:p w:rsidR="00A96DF8" w:rsidRDefault="000811FE">
      <w:pPr>
        <w:spacing w:line="360" w:lineRule="auto"/>
        <w:ind w:firstLineChars="200" w:firstLine="560"/>
        <w:rPr>
          <w:rFonts w:asciiTheme="minorEastAsia" w:hAnsiTheme="minorEastAsia" w:cstheme="minorEastAsia"/>
          <w:sz w:val="28"/>
          <w:szCs w:val="28"/>
        </w:rPr>
      </w:pPr>
      <w:r>
        <w:rPr>
          <w:rFonts w:asciiTheme="minorEastAsia" w:hAnsiTheme="minorEastAsia" w:cstheme="minorEastAsia" w:hint="eastAsia"/>
          <w:sz w:val="28"/>
          <w:szCs w:val="28"/>
        </w:rPr>
        <w:t>本次采样分为线下实体店采样及线上网络采样两种，共采样15批次，其中线下实体店采样13批次，线上网络采样2批次。为保证样品的代表性，线下采样选择路桥辖区内大型购物商场、超市、母婴店、夜市等不同类型和规模的销售店，以普通消费者身份从销售单位进行随机购买；线上网络采样按照《产品质量监督抽查管理暂行办法》、《浙江省产品质量监督抽查工作实施办法（试行）》中网络抽样的要</w:t>
      </w:r>
      <w:r>
        <w:rPr>
          <w:rFonts w:asciiTheme="minorEastAsia" w:hAnsiTheme="minorEastAsia" w:cstheme="minorEastAsia" w:hint="eastAsia"/>
          <w:sz w:val="28"/>
          <w:szCs w:val="28"/>
        </w:rPr>
        <w:lastRenderedPageBreak/>
        <w:t>求，委托本次任务承担机构以消费者的名义购买。具体采样区域和批数详见表1，样品信息表见表2。</w:t>
      </w:r>
    </w:p>
    <w:p w:rsidR="00A96DF8" w:rsidRDefault="000811FE">
      <w:pPr>
        <w:spacing w:line="360" w:lineRule="auto"/>
        <w:jc w:val="center"/>
        <w:rPr>
          <w:rFonts w:ascii="宋体" w:eastAsia="宋体" w:hAnsi="宋体" w:cs="宋体"/>
          <w:sz w:val="24"/>
          <w:szCs w:val="32"/>
        </w:rPr>
      </w:pPr>
      <w:r>
        <w:rPr>
          <w:rFonts w:ascii="宋体" w:eastAsia="宋体" w:hAnsi="宋体" w:cs="宋体" w:hint="eastAsia"/>
          <w:sz w:val="24"/>
          <w:szCs w:val="32"/>
        </w:rPr>
        <w:t>表1：儿童内裤的采样区域和批数</w:t>
      </w:r>
    </w:p>
    <w:tbl>
      <w:tblPr>
        <w:tblW w:w="8904"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000"/>
        <w:gridCol w:w="1952"/>
        <w:gridCol w:w="1952"/>
        <w:gridCol w:w="1964"/>
        <w:gridCol w:w="2036"/>
      </w:tblGrid>
      <w:tr w:rsidR="00A96DF8">
        <w:trPr>
          <w:trHeight w:val="593"/>
          <w:tblHeader/>
          <w:jc w:val="center"/>
        </w:trPr>
        <w:tc>
          <w:tcPr>
            <w:tcW w:w="1000" w:type="dxa"/>
            <w:vAlign w:val="center"/>
          </w:tcPr>
          <w:p w:rsidR="00A96DF8" w:rsidRDefault="000811FE">
            <w:pPr>
              <w:adjustRightInd w:val="0"/>
              <w:snapToGrid w:val="0"/>
              <w:jc w:val="center"/>
              <w:rPr>
                <w:rFonts w:asciiTheme="minorEastAsia" w:hAnsiTheme="minorEastAsia"/>
                <w:szCs w:val="21"/>
              </w:rPr>
            </w:pPr>
            <w:r>
              <w:rPr>
                <w:rFonts w:asciiTheme="minorEastAsia" w:hAnsiTheme="minorEastAsia" w:hint="eastAsia"/>
                <w:szCs w:val="21"/>
              </w:rPr>
              <w:t>序号</w:t>
            </w:r>
          </w:p>
        </w:tc>
        <w:tc>
          <w:tcPr>
            <w:tcW w:w="3904" w:type="dxa"/>
            <w:gridSpan w:val="2"/>
            <w:vAlign w:val="center"/>
          </w:tcPr>
          <w:p w:rsidR="00A96DF8" w:rsidRDefault="000811FE">
            <w:pPr>
              <w:adjustRightInd w:val="0"/>
              <w:snapToGrid w:val="0"/>
              <w:jc w:val="center"/>
              <w:rPr>
                <w:rFonts w:asciiTheme="minorEastAsia" w:hAnsiTheme="minorEastAsia"/>
                <w:szCs w:val="21"/>
              </w:rPr>
            </w:pPr>
            <w:r>
              <w:rPr>
                <w:rFonts w:asciiTheme="minorEastAsia" w:hAnsiTheme="minorEastAsia" w:hint="eastAsia"/>
                <w:szCs w:val="21"/>
              </w:rPr>
              <w:t>采样区域（路桥区）</w:t>
            </w:r>
          </w:p>
        </w:tc>
        <w:tc>
          <w:tcPr>
            <w:tcW w:w="1964" w:type="dxa"/>
            <w:vAlign w:val="center"/>
          </w:tcPr>
          <w:p w:rsidR="00A96DF8" w:rsidRDefault="000811FE">
            <w:pPr>
              <w:adjustRightInd w:val="0"/>
              <w:snapToGrid w:val="0"/>
              <w:jc w:val="center"/>
              <w:rPr>
                <w:rFonts w:asciiTheme="minorEastAsia" w:hAnsiTheme="minorEastAsia"/>
                <w:szCs w:val="21"/>
              </w:rPr>
            </w:pPr>
            <w:r>
              <w:rPr>
                <w:rFonts w:asciiTheme="minorEastAsia" w:hAnsiTheme="minorEastAsia" w:hint="eastAsia"/>
                <w:szCs w:val="21"/>
              </w:rPr>
              <w:t>采样批数（批）</w:t>
            </w:r>
          </w:p>
        </w:tc>
        <w:tc>
          <w:tcPr>
            <w:tcW w:w="2036" w:type="dxa"/>
            <w:vAlign w:val="center"/>
          </w:tcPr>
          <w:p w:rsidR="00A96DF8" w:rsidRDefault="000811FE">
            <w:pPr>
              <w:adjustRightInd w:val="0"/>
              <w:snapToGrid w:val="0"/>
              <w:jc w:val="center"/>
              <w:rPr>
                <w:rFonts w:asciiTheme="minorEastAsia" w:hAnsiTheme="minorEastAsia"/>
                <w:szCs w:val="21"/>
              </w:rPr>
            </w:pPr>
            <w:r>
              <w:rPr>
                <w:rFonts w:asciiTheme="minorEastAsia" w:hAnsiTheme="minorEastAsia" w:hint="eastAsia"/>
                <w:szCs w:val="21"/>
              </w:rPr>
              <w:t>内裤颜色</w:t>
            </w:r>
          </w:p>
        </w:tc>
      </w:tr>
      <w:tr w:rsidR="00A96DF8">
        <w:trPr>
          <w:trHeight w:val="325"/>
          <w:jc w:val="center"/>
        </w:trPr>
        <w:tc>
          <w:tcPr>
            <w:tcW w:w="1000" w:type="dxa"/>
            <w:vMerge w:val="restart"/>
            <w:vAlign w:val="center"/>
          </w:tcPr>
          <w:p w:rsidR="00A96DF8" w:rsidRDefault="000811FE">
            <w:pPr>
              <w:adjustRightInd w:val="0"/>
              <w:snapToGrid w:val="0"/>
              <w:jc w:val="center"/>
              <w:rPr>
                <w:rFonts w:asciiTheme="minorEastAsia" w:hAnsiTheme="minorEastAsia"/>
                <w:szCs w:val="21"/>
              </w:rPr>
            </w:pPr>
            <w:r>
              <w:rPr>
                <w:rFonts w:asciiTheme="minorEastAsia" w:hAnsiTheme="minorEastAsia" w:hint="eastAsia"/>
                <w:szCs w:val="21"/>
              </w:rPr>
              <w:t>1</w:t>
            </w:r>
          </w:p>
        </w:tc>
        <w:tc>
          <w:tcPr>
            <w:tcW w:w="3904" w:type="dxa"/>
            <w:gridSpan w:val="2"/>
            <w:vMerge w:val="restart"/>
            <w:vAlign w:val="center"/>
          </w:tcPr>
          <w:p w:rsidR="00A96DF8" w:rsidRDefault="000811FE">
            <w:pPr>
              <w:adjustRightInd w:val="0"/>
              <w:snapToGrid w:val="0"/>
              <w:jc w:val="center"/>
              <w:rPr>
                <w:rFonts w:asciiTheme="minorEastAsia" w:hAnsiTheme="minorEastAsia"/>
                <w:szCs w:val="21"/>
              </w:rPr>
            </w:pPr>
            <w:r>
              <w:rPr>
                <w:rFonts w:asciiTheme="minorEastAsia" w:hAnsiTheme="minorEastAsia"/>
                <w:szCs w:val="21"/>
              </w:rPr>
              <w:t>大润发</w:t>
            </w:r>
            <w:r>
              <w:rPr>
                <w:rFonts w:asciiTheme="minorEastAsia" w:hAnsiTheme="minorEastAsia" w:hint="eastAsia"/>
                <w:szCs w:val="21"/>
              </w:rPr>
              <w:t>超市</w:t>
            </w:r>
          </w:p>
        </w:tc>
        <w:tc>
          <w:tcPr>
            <w:tcW w:w="1964" w:type="dxa"/>
            <w:vAlign w:val="center"/>
          </w:tcPr>
          <w:p w:rsidR="00A96DF8" w:rsidRDefault="000811FE">
            <w:pPr>
              <w:adjustRightInd w:val="0"/>
              <w:snapToGrid w:val="0"/>
              <w:jc w:val="center"/>
              <w:rPr>
                <w:rFonts w:asciiTheme="minorEastAsia" w:hAnsiTheme="minorEastAsia"/>
                <w:szCs w:val="21"/>
              </w:rPr>
            </w:pPr>
            <w:r>
              <w:rPr>
                <w:rFonts w:asciiTheme="minorEastAsia" w:hAnsiTheme="minorEastAsia" w:hint="eastAsia"/>
                <w:szCs w:val="21"/>
              </w:rPr>
              <w:t>1</w:t>
            </w:r>
          </w:p>
        </w:tc>
        <w:tc>
          <w:tcPr>
            <w:tcW w:w="2036" w:type="dxa"/>
            <w:vAlign w:val="center"/>
          </w:tcPr>
          <w:p w:rsidR="00A96DF8" w:rsidRDefault="000811FE">
            <w:pPr>
              <w:adjustRightInd w:val="0"/>
              <w:snapToGrid w:val="0"/>
              <w:jc w:val="center"/>
              <w:rPr>
                <w:rFonts w:asciiTheme="minorEastAsia" w:hAnsiTheme="minorEastAsia"/>
                <w:szCs w:val="21"/>
              </w:rPr>
            </w:pPr>
            <w:r>
              <w:rPr>
                <w:rFonts w:asciiTheme="minorEastAsia" w:hAnsiTheme="minorEastAsia" w:hint="eastAsia"/>
                <w:szCs w:val="21"/>
              </w:rPr>
              <w:t>白色</w:t>
            </w:r>
          </w:p>
        </w:tc>
      </w:tr>
      <w:tr w:rsidR="00A96DF8">
        <w:trPr>
          <w:trHeight w:val="325"/>
          <w:jc w:val="center"/>
        </w:trPr>
        <w:tc>
          <w:tcPr>
            <w:tcW w:w="1000" w:type="dxa"/>
            <w:vMerge/>
            <w:vAlign w:val="center"/>
          </w:tcPr>
          <w:p w:rsidR="00A96DF8" w:rsidRDefault="00A96DF8">
            <w:pPr>
              <w:adjustRightInd w:val="0"/>
              <w:snapToGrid w:val="0"/>
              <w:jc w:val="center"/>
            </w:pPr>
          </w:p>
        </w:tc>
        <w:tc>
          <w:tcPr>
            <w:tcW w:w="3904" w:type="dxa"/>
            <w:gridSpan w:val="2"/>
            <w:vMerge/>
            <w:vAlign w:val="center"/>
          </w:tcPr>
          <w:p w:rsidR="00A96DF8" w:rsidRDefault="00A96DF8">
            <w:pPr>
              <w:adjustRightInd w:val="0"/>
              <w:snapToGrid w:val="0"/>
              <w:jc w:val="center"/>
            </w:pPr>
          </w:p>
        </w:tc>
        <w:tc>
          <w:tcPr>
            <w:tcW w:w="1964" w:type="dxa"/>
            <w:vAlign w:val="center"/>
          </w:tcPr>
          <w:p w:rsidR="00A96DF8" w:rsidRDefault="000811FE">
            <w:pPr>
              <w:adjustRightInd w:val="0"/>
              <w:snapToGrid w:val="0"/>
              <w:jc w:val="center"/>
              <w:rPr>
                <w:rFonts w:asciiTheme="minorEastAsia" w:hAnsiTheme="minorEastAsia"/>
                <w:szCs w:val="21"/>
              </w:rPr>
            </w:pPr>
            <w:r>
              <w:rPr>
                <w:rFonts w:asciiTheme="minorEastAsia" w:hAnsiTheme="minorEastAsia" w:hint="eastAsia"/>
                <w:szCs w:val="21"/>
              </w:rPr>
              <w:t>1</w:t>
            </w:r>
          </w:p>
        </w:tc>
        <w:tc>
          <w:tcPr>
            <w:tcW w:w="2036" w:type="dxa"/>
            <w:vAlign w:val="center"/>
          </w:tcPr>
          <w:p w:rsidR="00A96DF8" w:rsidRDefault="000811FE">
            <w:pPr>
              <w:adjustRightInd w:val="0"/>
              <w:snapToGrid w:val="0"/>
              <w:jc w:val="center"/>
              <w:rPr>
                <w:rFonts w:asciiTheme="minorEastAsia" w:hAnsiTheme="minorEastAsia"/>
                <w:szCs w:val="21"/>
              </w:rPr>
            </w:pPr>
            <w:r>
              <w:rPr>
                <w:rFonts w:asciiTheme="minorEastAsia" w:hAnsiTheme="minorEastAsia" w:hint="eastAsia"/>
                <w:szCs w:val="21"/>
              </w:rPr>
              <w:t>浅色</w:t>
            </w:r>
          </w:p>
        </w:tc>
      </w:tr>
      <w:tr w:rsidR="00A96DF8">
        <w:trPr>
          <w:trHeight w:val="391"/>
          <w:jc w:val="center"/>
        </w:trPr>
        <w:tc>
          <w:tcPr>
            <w:tcW w:w="1000" w:type="dxa"/>
            <w:vAlign w:val="center"/>
          </w:tcPr>
          <w:p w:rsidR="00A96DF8" w:rsidRDefault="000811FE">
            <w:pPr>
              <w:adjustRightInd w:val="0"/>
              <w:snapToGrid w:val="0"/>
              <w:jc w:val="center"/>
              <w:rPr>
                <w:rFonts w:asciiTheme="minorEastAsia" w:hAnsiTheme="minorEastAsia"/>
                <w:szCs w:val="21"/>
              </w:rPr>
            </w:pPr>
            <w:r>
              <w:rPr>
                <w:rFonts w:asciiTheme="minorEastAsia" w:hAnsiTheme="minorEastAsia" w:hint="eastAsia"/>
                <w:szCs w:val="21"/>
              </w:rPr>
              <w:t>2</w:t>
            </w:r>
          </w:p>
        </w:tc>
        <w:tc>
          <w:tcPr>
            <w:tcW w:w="3904" w:type="dxa"/>
            <w:gridSpan w:val="2"/>
            <w:vAlign w:val="center"/>
          </w:tcPr>
          <w:p w:rsidR="00A96DF8" w:rsidRDefault="000811FE">
            <w:pPr>
              <w:adjustRightInd w:val="0"/>
              <w:snapToGrid w:val="0"/>
              <w:jc w:val="center"/>
              <w:rPr>
                <w:rFonts w:asciiTheme="minorEastAsia" w:hAnsiTheme="minorEastAsia"/>
                <w:szCs w:val="21"/>
              </w:rPr>
            </w:pPr>
            <w:r>
              <w:rPr>
                <w:rFonts w:asciiTheme="minorEastAsia" w:hAnsiTheme="minorEastAsia"/>
                <w:szCs w:val="21"/>
              </w:rPr>
              <w:t>新安夜市</w:t>
            </w:r>
          </w:p>
        </w:tc>
        <w:tc>
          <w:tcPr>
            <w:tcW w:w="1964" w:type="dxa"/>
            <w:vAlign w:val="center"/>
          </w:tcPr>
          <w:p w:rsidR="00A96DF8" w:rsidRDefault="000811FE">
            <w:pPr>
              <w:adjustRightInd w:val="0"/>
              <w:snapToGrid w:val="0"/>
              <w:jc w:val="center"/>
              <w:rPr>
                <w:rFonts w:asciiTheme="minorEastAsia" w:hAnsiTheme="minorEastAsia"/>
                <w:szCs w:val="21"/>
              </w:rPr>
            </w:pPr>
            <w:r>
              <w:rPr>
                <w:rFonts w:asciiTheme="minorEastAsia" w:hAnsiTheme="minorEastAsia" w:hint="eastAsia"/>
                <w:szCs w:val="21"/>
              </w:rPr>
              <w:t>3</w:t>
            </w:r>
          </w:p>
        </w:tc>
        <w:tc>
          <w:tcPr>
            <w:tcW w:w="2036" w:type="dxa"/>
            <w:vAlign w:val="center"/>
          </w:tcPr>
          <w:p w:rsidR="00A96DF8" w:rsidRDefault="000811FE">
            <w:pPr>
              <w:adjustRightInd w:val="0"/>
              <w:snapToGrid w:val="0"/>
              <w:jc w:val="center"/>
              <w:rPr>
                <w:rFonts w:asciiTheme="minorEastAsia" w:hAnsiTheme="minorEastAsia"/>
                <w:szCs w:val="21"/>
              </w:rPr>
            </w:pPr>
            <w:r>
              <w:rPr>
                <w:rFonts w:asciiTheme="minorEastAsia" w:hAnsiTheme="minorEastAsia" w:hint="eastAsia"/>
                <w:szCs w:val="21"/>
              </w:rPr>
              <w:t>浅色</w:t>
            </w:r>
          </w:p>
        </w:tc>
      </w:tr>
      <w:tr w:rsidR="00A96DF8">
        <w:trPr>
          <w:trHeight w:val="325"/>
          <w:jc w:val="center"/>
        </w:trPr>
        <w:tc>
          <w:tcPr>
            <w:tcW w:w="1000" w:type="dxa"/>
            <w:vMerge w:val="restart"/>
            <w:vAlign w:val="center"/>
          </w:tcPr>
          <w:p w:rsidR="00A96DF8" w:rsidRDefault="000811FE">
            <w:pPr>
              <w:adjustRightInd w:val="0"/>
              <w:snapToGrid w:val="0"/>
              <w:jc w:val="center"/>
              <w:rPr>
                <w:rFonts w:asciiTheme="minorEastAsia" w:hAnsiTheme="minorEastAsia"/>
                <w:szCs w:val="21"/>
              </w:rPr>
            </w:pPr>
            <w:r>
              <w:rPr>
                <w:rFonts w:asciiTheme="minorEastAsia" w:hAnsiTheme="minorEastAsia" w:hint="eastAsia"/>
                <w:szCs w:val="21"/>
              </w:rPr>
              <w:t>3</w:t>
            </w:r>
          </w:p>
        </w:tc>
        <w:tc>
          <w:tcPr>
            <w:tcW w:w="3904" w:type="dxa"/>
            <w:gridSpan w:val="2"/>
            <w:vMerge w:val="restart"/>
            <w:vAlign w:val="center"/>
          </w:tcPr>
          <w:p w:rsidR="00A96DF8" w:rsidRDefault="000811FE">
            <w:pPr>
              <w:adjustRightInd w:val="0"/>
              <w:snapToGrid w:val="0"/>
              <w:jc w:val="center"/>
              <w:rPr>
                <w:rFonts w:asciiTheme="minorEastAsia" w:hAnsiTheme="minorEastAsia"/>
                <w:szCs w:val="21"/>
              </w:rPr>
            </w:pPr>
            <w:r>
              <w:rPr>
                <w:rFonts w:asciiTheme="minorEastAsia" w:hAnsiTheme="minorEastAsia"/>
                <w:szCs w:val="21"/>
              </w:rPr>
              <w:t>日用品商城</w:t>
            </w:r>
          </w:p>
        </w:tc>
        <w:tc>
          <w:tcPr>
            <w:tcW w:w="1964" w:type="dxa"/>
            <w:vAlign w:val="center"/>
          </w:tcPr>
          <w:p w:rsidR="00A96DF8" w:rsidRDefault="000811FE">
            <w:pPr>
              <w:adjustRightInd w:val="0"/>
              <w:snapToGrid w:val="0"/>
              <w:jc w:val="center"/>
              <w:rPr>
                <w:rFonts w:asciiTheme="minorEastAsia" w:hAnsiTheme="minorEastAsia"/>
                <w:szCs w:val="21"/>
              </w:rPr>
            </w:pPr>
            <w:r>
              <w:rPr>
                <w:rFonts w:asciiTheme="minorEastAsia" w:hAnsiTheme="minorEastAsia" w:hint="eastAsia"/>
                <w:szCs w:val="21"/>
              </w:rPr>
              <w:t>2</w:t>
            </w:r>
          </w:p>
        </w:tc>
        <w:tc>
          <w:tcPr>
            <w:tcW w:w="2036" w:type="dxa"/>
            <w:vAlign w:val="center"/>
          </w:tcPr>
          <w:p w:rsidR="00A96DF8" w:rsidRDefault="000811FE">
            <w:pPr>
              <w:adjustRightInd w:val="0"/>
              <w:snapToGrid w:val="0"/>
              <w:jc w:val="center"/>
              <w:rPr>
                <w:rFonts w:asciiTheme="minorEastAsia" w:hAnsiTheme="minorEastAsia"/>
                <w:szCs w:val="21"/>
              </w:rPr>
            </w:pPr>
            <w:r>
              <w:rPr>
                <w:rFonts w:asciiTheme="minorEastAsia" w:hAnsiTheme="minorEastAsia" w:hint="eastAsia"/>
                <w:szCs w:val="21"/>
              </w:rPr>
              <w:t>浅色</w:t>
            </w:r>
          </w:p>
        </w:tc>
      </w:tr>
      <w:tr w:rsidR="00A96DF8">
        <w:trPr>
          <w:trHeight w:val="325"/>
          <w:jc w:val="center"/>
        </w:trPr>
        <w:tc>
          <w:tcPr>
            <w:tcW w:w="1000" w:type="dxa"/>
            <w:vMerge/>
            <w:vAlign w:val="center"/>
          </w:tcPr>
          <w:p w:rsidR="00A96DF8" w:rsidRDefault="00A96DF8">
            <w:pPr>
              <w:adjustRightInd w:val="0"/>
              <w:snapToGrid w:val="0"/>
              <w:jc w:val="center"/>
            </w:pPr>
          </w:p>
        </w:tc>
        <w:tc>
          <w:tcPr>
            <w:tcW w:w="3904" w:type="dxa"/>
            <w:gridSpan w:val="2"/>
            <w:vMerge/>
            <w:vAlign w:val="center"/>
          </w:tcPr>
          <w:p w:rsidR="00A96DF8" w:rsidRDefault="00A96DF8">
            <w:pPr>
              <w:adjustRightInd w:val="0"/>
              <w:snapToGrid w:val="0"/>
              <w:jc w:val="center"/>
            </w:pPr>
          </w:p>
        </w:tc>
        <w:tc>
          <w:tcPr>
            <w:tcW w:w="1964" w:type="dxa"/>
            <w:vAlign w:val="center"/>
          </w:tcPr>
          <w:p w:rsidR="00A96DF8" w:rsidRDefault="000811FE">
            <w:pPr>
              <w:adjustRightInd w:val="0"/>
              <w:snapToGrid w:val="0"/>
              <w:jc w:val="center"/>
              <w:rPr>
                <w:rFonts w:asciiTheme="minorEastAsia" w:hAnsiTheme="minorEastAsia"/>
                <w:szCs w:val="21"/>
              </w:rPr>
            </w:pPr>
            <w:r>
              <w:rPr>
                <w:rFonts w:asciiTheme="minorEastAsia" w:hAnsiTheme="minorEastAsia" w:hint="eastAsia"/>
                <w:szCs w:val="21"/>
              </w:rPr>
              <w:t>1</w:t>
            </w:r>
          </w:p>
        </w:tc>
        <w:tc>
          <w:tcPr>
            <w:tcW w:w="2036" w:type="dxa"/>
            <w:vAlign w:val="center"/>
          </w:tcPr>
          <w:p w:rsidR="00A96DF8" w:rsidRDefault="000811FE">
            <w:pPr>
              <w:adjustRightInd w:val="0"/>
              <w:snapToGrid w:val="0"/>
              <w:jc w:val="center"/>
              <w:rPr>
                <w:rFonts w:asciiTheme="minorEastAsia" w:hAnsiTheme="minorEastAsia"/>
                <w:szCs w:val="21"/>
              </w:rPr>
            </w:pPr>
            <w:r>
              <w:rPr>
                <w:rFonts w:asciiTheme="minorEastAsia" w:hAnsiTheme="minorEastAsia" w:hint="eastAsia"/>
                <w:szCs w:val="21"/>
              </w:rPr>
              <w:t>深色</w:t>
            </w:r>
          </w:p>
        </w:tc>
      </w:tr>
      <w:tr w:rsidR="00A96DF8">
        <w:trPr>
          <w:trHeight w:val="340"/>
          <w:jc w:val="center"/>
        </w:trPr>
        <w:tc>
          <w:tcPr>
            <w:tcW w:w="1000" w:type="dxa"/>
            <w:vMerge w:val="restart"/>
            <w:vAlign w:val="center"/>
          </w:tcPr>
          <w:p w:rsidR="00A96DF8" w:rsidRDefault="000811FE">
            <w:pPr>
              <w:adjustRightInd w:val="0"/>
              <w:snapToGrid w:val="0"/>
              <w:jc w:val="center"/>
              <w:rPr>
                <w:rFonts w:asciiTheme="minorEastAsia" w:hAnsiTheme="minorEastAsia"/>
                <w:szCs w:val="21"/>
              </w:rPr>
            </w:pPr>
            <w:r>
              <w:rPr>
                <w:rFonts w:asciiTheme="minorEastAsia" w:hAnsiTheme="minorEastAsia" w:hint="eastAsia"/>
                <w:szCs w:val="21"/>
              </w:rPr>
              <w:t>4</w:t>
            </w:r>
          </w:p>
        </w:tc>
        <w:tc>
          <w:tcPr>
            <w:tcW w:w="3904" w:type="dxa"/>
            <w:gridSpan w:val="2"/>
            <w:vMerge w:val="restart"/>
            <w:vAlign w:val="center"/>
          </w:tcPr>
          <w:p w:rsidR="00A96DF8" w:rsidRDefault="000811FE">
            <w:pPr>
              <w:adjustRightInd w:val="0"/>
              <w:snapToGrid w:val="0"/>
              <w:jc w:val="center"/>
              <w:rPr>
                <w:rFonts w:asciiTheme="minorEastAsia" w:hAnsiTheme="minorEastAsia"/>
                <w:szCs w:val="21"/>
              </w:rPr>
            </w:pPr>
            <w:r>
              <w:rPr>
                <w:rFonts w:asciiTheme="minorEastAsia" w:hAnsiTheme="minorEastAsia"/>
                <w:szCs w:val="21"/>
              </w:rPr>
              <w:t>中盛广场</w:t>
            </w:r>
          </w:p>
        </w:tc>
        <w:tc>
          <w:tcPr>
            <w:tcW w:w="1964" w:type="dxa"/>
            <w:vAlign w:val="center"/>
          </w:tcPr>
          <w:p w:rsidR="00A96DF8" w:rsidRDefault="000811FE">
            <w:pPr>
              <w:adjustRightInd w:val="0"/>
              <w:snapToGrid w:val="0"/>
              <w:jc w:val="center"/>
              <w:rPr>
                <w:rFonts w:asciiTheme="minorEastAsia" w:hAnsiTheme="minorEastAsia"/>
                <w:szCs w:val="21"/>
              </w:rPr>
            </w:pPr>
            <w:r>
              <w:rPr>
                <w:rFonts w:asciiTheme="minorEastAsia" w:hAnsiTheme="minorEastAsia" w:hint="eastAsia"/>
                <w:szCs w:val="21"/>
              </w:rPr>
              <w:t>1</w:t>
            </w:r>
          </w:p>
        </w:tc>
        <w:tc>
          <w:tcPr>
            <w:tcW w:w="2036" w:type="dxa"/>
            <w:vAlign w:val="center"/>
          </w:tcPr>
          <w:p w:rsidR="00A96DF8" w:rsidRDefault="000811FE">
            <w:pPr>
              <w:adjustRightInd w:val="0"/>
              <w:snapToGrid w:val="0"/>
              <w:jc w:val="center"/>
              <w:rPr>
                <w:rFonts w:asciiTheme="minorEastAsia" w:hAnsiTheme="minorEastAsia"/>
                <w:szCs w:val="21"/>
              </w:rPr>
            </w:pPr>
            <w:r>
              <w:rPr>
                <w:rFonts w:asciiTheme="minorEastAsia" w:hAnsiTheme="minorEastAsia" w:hint="eastAsia"/>
                <w:szCs w:val="21"/>
              </w:rPr>
              <w:t>深色</w:t>
            </w:r>
          </w:p>
        </w:tc>
      </w:tr>
      <w:tr w:rsidR="00A96DF8">
        <w:trPr>
          <w:trHeight w:val="340"/>
          <w:jc w:val="center"/>
        </w:trPr>
        <w:tc>
          <w:tcPr>
            <w:tcW w:w="1000" w:type="dxa"/>
            <w:vMerge/>
            <w:vAlign w:val="center"/>
          </w:tcPr>
          <w:p w:rsidR="00A96DF8" w:rsidRDefault="00A96DF8">
            <w:pPr>
              <w:adjustRightInd w:val="0"/>
              <w:snapToGrid w:val="0"/>
              <w:jc w:val="center"/>
              <w:rPr>
                <w:rFonts w:asciiTheme="minorEastAsia" w:hAnsiTheme="minorEastAsia"/>
                <w:szCs w:val="21"/>
              </w:rPr>
            </w:pPr>
          </w:p>
        </w:tc>
        <w:tc>
          <w:tcPr>
            <w:tcW w:w="3904" w:type="dxa"/>
            <w:gridSpan w:val="2"/>
            <w:vMerge/>
            <w:vAlign w:val="center"/>
          </w:tcPr>
          <w:p w:rsidR="00A96DF8" w:rsidRDefault="00A96DF8">
            <w:pPr>
              <w:adjustRightInd w:val="0"/>
              <w:snapToGrid w:val="0"/>
              <w:jc w:val="center"/>
              <w:rPr>
                <w:rFonts w:asciiTheme="minorEastAsia" w:hAnsiTheme="minorEastAsia"/>
                <w:szCs w:val="21"/>
              </w:rPr>
            </w:pPr>
          </w:p>
        </w:tc>
        <w:tc>
          <w:tcPr>
            <w:tcW w:w="1964" w:type="dxa"/>
            <w:vAlign w:val="center"/>
          </w:tcPr>
          <w:p w:rsidR="00A96DF8" w:rsidRDefault="000811FE">
            <w:pPr>
              <w:adjustRightInd w:val="0"/>
              <w:snapToGrid w:val="0"/>
              <w:jc w:val="center"/>
              <w:rPr>
                <w:rFonts w:asciiTheme="minorEastAsia" w:hAnsiTheme="minorEastAsia"/>
                <w:szCs w:val="21"/>
              </w:rPr>
            </w:pPr>
            <w:r>
              <w:rPr>
                <w:rFonts w:asciiTheme="minorEastAsia" w:hAnsiTheme="minorEastAsia" w:hint="eastAsia"/>
                <w:szCs w:val="21"/>
              </w:rPr>
              <w:t>1</w:t>
            </w:r>
          </w:p>
        </w:tc>
        <w:tc>
          <w:tcPr>
            <w:tcW w:w="2036" w:type="dxa"/>
            <w:vAlign w:val="center"/>
          </w:tcPr>
          <w:p w:rsidR="00A96DF8" w:rsidRDefault="000811FE">
            <w:pPr>
              <w:adjustRightInd w:val="0"/>
              <w:snapToGrid w:val="0"/>
              <w:jc w:val="center"/>
              <w:rPr>
                <w:rFonts w:asciiTheme="minorEastAsia" w:hAnsiTheme="minorEastAsia"/>
                <w:szCs w:val="21"/>
              </w:rPr>
            </w:pPr>
            <w:r>
              <w:rPr>
                <w:rFonts w:asciiTheme="minorEastAsia" w:hAnsiTheme="minorEastAsia" w:hint="eastAsia"/>
                <w:szCs w:val="21"/>
              </w:rPr>
              <w:t>深色</w:t>
            </w:r>
          </w:p>
        </w:tc>
      </w:tr>
      <w:tr w:rsidR="00A96DF8">
        <w:trPr>
          <w:trHeight w:val="340"/>
          <w:jc w:val="center"/>
        </w:trPr>
        <w:tc>
          <w:tcPr>
            <w:tcW w:w="1000" w:type="dxa"/>
            <w:vMerge w:val="restart"/>
            <w:vAlign w:val="center"/>
          </w:tcPr>
          <w:p w:rsidR="00A96DF8" w:rsidRDefault="000811FE">
            <w:pPr>
              <w:adjustRightInd w:val="0"/>
              <w:snapToGrid w:val="0"/>
              <w:jc w:val="center"/>
              <w:rPr>
                <w:rFonts w:asciiTheme="minorEastAsia" w:hAnsiTheme="minorEastAsia"/>
                <w:szCs w:val="21"/>
              </w:rPr>
            </w:pPr>
            <w:r>
              <w:rPr>
                <w:rFonts w:asciiTheme="minorEastAsia" w:hAnsiTheme="minorEastAsia" w:hint="eastAsia"/>
                <w:szCs w:val="21"/>
              </w:rPr>
              <w:t>5</w:t>
            </w:r>
          </w:p>
        </w:tc>
        <w:tc>
          <w:tcPr>
            <w:tcW w:w="1952" w:type="dxa"/>
            <w:vMerge w:val="restart"/>
            <w:vAlign w:val="center"/>
          </w:tcPr>
          <w:p w:rsidR="00A96DF8" w:rsidRDefault="000811FE">
            <w:pPr>
              <w:adjustRightInd w:val="0"/>
              <w:snapToGrid w:val="0"/>
              <w:jc w:val="center"/>
              <w:rPr>
                <w:rFonts w:asciiTheme="minorEastAsia" w:hAnsiTheme="minorEastAsia"/>
                <w:szCs w:val="21"/>
              </w:rPr>
            </w:pPr>
            <w:r>
              <w:rPr>
                <w:rFonts w:asciiTheme="minorEastAsia" w:hAnsiTheme="minorEastAsia" w:hint="eastAsia"/>
                <w:szCs w:val="21"/>
              </w:rPr>
              <w:t>店面</w:t>
            </w:r>
          </w:p>
        </w:tc>
        <w:tc>
          <w:tcPr>
            <w:tcW w:w="1952" w:type="dxa"/>
            <w:vAlign w:val="center"/>
          </w:tcPr>
          <w:p w:rsidR="00A96DF8" w:rsidRDefault="000811FE">
            <w:pPr>
              <w:adjustRightInd w:val="0"/>
              <w:snapToGrid w:val="0"/>
              <w:jc w:val="center"/>
              <w:rPr>
                <w:rFonts w:asciiTheme="minorEastAsia" w:hAnsiTheme="minorEastAsia"/>
                <w:szCs w:val="21"/>
              </w:rPr>
            </w:pPr>
            <w:r>
              <w:rPr>
                <w:rFonts w:asciiTheme="minorEastAsia" w:hAnsiTheme="minorEastAsia"/>
                <w:szCs w:val="21"/>
              </w:rPr>
              <w:t>曼妮芬专卖店</w:t>
            </w:r>
          </w:p>
        </w:tc>
        <w:tc>
          <w:tcPr>
            <w:tcW w:w="1964" w:type="dxa"/>
            <w:vAlign w:val="center"/>
          </w:tcPr>
          <w:p w:rsidR="00A96DF8" w:rsidRDefault="000811FE">
            <w:pPr>
              <w:adjustRightInd w:val="0"/>
              <w:snapToGrid w:val="0"/>
              <w:jc w:val="center"/>
              <w:rPr>
                <w:rFonts w:asciiTheme="minorEastAsia" w:hAnsiTheme="minorEastAsia"/>
                <w:szCs w:val="21"/>
              </w:rPr>
            </w:pPr>
            <w:r>
              <w:rPr>
                <w:rFonts w:asciiTheme="minorEastAsia" w:hAnsiTheme="minorEastAsia" w:hint="eastAsia"/>
                <w:szCs w:val="21"/>
              </w:rPr>
              <w:t>1</w:t>
            </w:r>
          </w:p>
        </w:tc>
        <w:tc>
          <w:tcPr>
            <w:tcW w:w="2036" w:type="dxa"/>
            <w:vAlign w:val="center"/>
          </w:tcPr>
          <w:p w:rsidR="00A96DF8" w:rsidRDefault="000811FE">
            <w:pPr>
              <w:adjustRightInd w:val="0"/>
              <w:snapToGrid w:val="0"/>
              <w:jc w:val="center"/>
              <w:rPr>
                <w:rFonts w:asciiTheme="minorEastAsia" w:hAnsiTheme="minorEastAsia"/>
                <w:szCs w:val="21"/>
              </w:rPr>
            </w:pPr>
            <w:r>
              <w:rPr>
                <w:rFonts w:asciiTheme="minorEastAsia" w:hAnsiTheme="minorEastAsia" w:hint="eastAsia"/>
                <w:szCs w:val="21"/>
              </w:rPr>
              <w:t>深色</w:t>
            </w:r>
          </w:p>
        </w:tc>
      </w:tr>
      <w:tr w:rsidR="00A96DF8">
        <w:trPr>
          <w:trHeight w:val="340"/>
          <w:jc w:val="center"/>
        </w:trPr>
        <w:tc>
          <w:tcPr>
            <w:tcW w:w="1000" w:type="dxa"/>
            <w:vMerge/>
            <w:vAlign w:val="center"/>
          </w:tcPr>
          <w:p w:rsidR="00A96DF8" w:rsidRDefault="00A96DF8">
            <w:pPr>
              <w:adjustRightInd w:val="0"/>
              <w:snapToGrid w:val="0"/>
              <w:jc w:val="center"/>
              <w:rPr>
                <w:rFonts w:asciiTheme="minorEastAsia" w:hAnsiTheme="minorEastAsia"/>
                <w:szCs w:val="21"/>
              </w:rPr>
            </w:pPr>
          </w:p>
        </w:tc>
        <w:tc>
          <w:tcPr>
            <w:tcW w:w="1952" w:type="dxa"/>
            <w:vMerge/>
            <w:vAlign w:val="center"/>
          </w:tcPr>
          <w:p w:rsidR="00A96DF8" w:rsidRDefault="00A96DF8">
            <w:pPr>
              <w:adjustRightInd w:val="0"/>
              <w:snapToGrid w:val="0"/>
              <w:jc w:val="center"/>
              <w:rPr>
                <w:rFonts w:asciiTheme="minorEastAsia" w:hAnsiTheme="minorEastAsia"/>
                <w:szCs w:val="21"/>
              </w:rPr>
            </w:pPr>
          </w:p>
        </w:tc>
        <w:tc>
          <w:tcPr>
            <w:tcW w:w="1952" w:type="dxa"/>
            <w:vAlign w:val="center"/>
          </w:tcPr>
          <w:p w:rsidR="00A96DF8" w:rsidRDefault="000811FE">
            <w:pPr>
              <w:adjustRightInd w:val="0"/>
              <w:snapToGrid w:val="0"/>
              <w:jc w:val="center"/>
              <w:rPr>
                <w:rFonts w:asciiTheme="minorEastAsia" w:hAnsiTheme="minorEastAsia"/>
                <w:szCs w:val="21"/>
              </w:rPr>
            </w:pPr>
            <w:r>
              <w:rPr>
                <w:rFonts w:asciiTheme="minorEastAsia" w:hAnsiTheme="minorEastAsia"/>
                <w:szCs w:val="21"/>
              </w:rPr>
              <w:t>亮仔宝贝</w:t>
            </w:r>
          </w:p>
        </w:tc>
        <w:tc>
          <w:tcPr>
            <w:tcW w:w="1964" w:type="dxa"/>
            <w:vAlign w:val="center"/>
          </w:tcPr>
          <w:p w:rsidR="00A96DF8" w:rsidRDefault="000811FE">
            <w:pPr>
              <w:adjustRightInd w:val="0"/>
              <w:snapToGrid w:val="0"/>
              <w:jc w:val="center"/>
              <w:rPr>
                <w:rFonts w:asciiTheme="minorEastAsia" w:hAnsiTheme="minorEastAsia"/>
                <w:szCs w:val="21"/>
              </w:rPr>
            </w:pPr>
            <w:r>
              <w:rPr>
                <w:rFonts w:asciiTheme="minorEastAsia" w:hAnsiTheme="minorEastAsia" w:hint="eastAsia"/>
                <w:szCs w:val="21"/>
              </w:rPr>
              <w:t>2</w:t>
            </w:r>
          </w:p>
        </w:tc>
        <w:tc>
          <w:tcPr>
            <w:tcW w:w="2036" w:type="dxa"/>
            <w:vAlign w:val="center"/>
          </w:tcPr>
          <w:p w:rsidR="00A96DF8" w:rsidRDefault="000811FE">
            <w:pPr>
              <w:adjustRightInd w:val="0"/>
              <w:snapToGrid w:val="0"/>
              <w:jc w:val="center"/>
              <w:rPr>
                <w:rFonts w:asciiTheme="minorEastAsia" w:hAnsiTheme="minorEastAsia"/>
                <w:szCs w:val="21"/>
              </w:rPr>
            </w:pPr>
            <w:r>
              <w:rPr>
                <w:rFonts w:asciiTheme="minorEastAsia" w:hAnsiTheme="minorEastAsia" w:hint="eastAsia"/>
                <w:szCs w:val="21"/>
              </w:rPr>
              <w:t>浅色</w:t>
            </w:r>
          </w:p>
        </w:tc>
      </w:tr>
      <w:tr w:rsidR="00A96DF8">
        <w:trPr>
          <w:trHeight w:val="340"/>
          <w:jc w:val="center"/>
        </w:trPr>
        <w:tc>
          <w:tcPr>
            <w:tcW w:w="1000" w:type="dxa"/>
            <w:vAlign w:val="center"/>
          </w:tcPr>
          <w:p w:rsidR="00A96DF8" w:rsidRDefault="000811FE">
            <w:pPr>
              <w:adjustRightInd w:val="0"/>
              <w:snapToGrid w:val="0"/>
              <w:jc w:val="center"/>
              <w:rPr>
                <w:rFonts w:asciiTheme="minorEastAsia" w:hAnsiTheme="minorEastAsia"/>
                <w:szCs w:val="21"/>
              </w:rPr>
            </w:pPr>
            <w:r>
              <w:rPr>
                <w:rFonts w:asciiTheme="minorEastAsia" w:hAnsiTheme="minorEastAsia" w:hint="eastAsia"/>
                <w:szCs w:val="21"/>
              </w:rPr>
              <w:t>6</w:t>
            </w:r>
          </w:p>
        </w:tc>
        <w:tc>
          <w:tcPr>
            <w:tcW w:w="3904" w:type="dxa"/>
            <w:gridSpan w:val="2"/>
            <w:vAlign w:val="center"/>
          </w:tcPr>
          <w:p w:rsidR="00A96DF8" w:rsidRDefault="000811FE">
            <w:pPr>
              <w:adjustRightInd w:val="0"/>
              <w:snapToGrid w:val="0"/>
              <w:jc w:val="center"/>
              <w:rPr>
                <w:rFonts w:asciiTheme="minorEastAsia" w:hAnsiTheme="minorEastAsia"/>
                <w:szCs w:val="21"/>
              </w:rPr>
            </w:pPr>
            <w:r>
              <w:rPr>
                <w:rFonts w:asciiTheme="minorEastAsia" w:hAnsiTheme="minorEastAsia" w:hint="eastAsia"/>
                <w:szCs w:val="21"/>
              </w:rPr>
              <w:t>网络平台</w:t>
            </w:r>
          </w:p>
        </w:tc>
        <w:tc>
          <w:tcPr>
            <w:tcW w:w="1964" w:type="dxa"/>
            <w:vAlign w:val="center"/>
          </w:tcPr>
          <w:p w:rsidR="00A96DF8" w:rsidRDefault="000811FE">
            <w:pPr>
              <w:adjustRightInd w:val="0"/>
              <w:snapToGrid w:val="0"/>
              <w:jc w:val="center"/>
              <w:rPr>
                <w:rFonts w:asciiTheme="minorEastAsia" w:hAnsiTheme="minorEastAsia"/>
                <w:szCs w:val="21"/>
              </w:rPr>
            </w:pPr>
            <w:r>
              <w:rPr>
                <w:rFonts w:asciiTheme="minorEastAsia" w:hAnsiTheme="minorEastAsia" w:hint="eastAsia"/>
                <w:szCs w:val="21"/>
              </w:rPr>
              <w:t>2</w:t>
            </w:r>
          </w:p>
        </w:tc>
        <w:tc>
          <w:tcPr>
            <w:tcW w:w="2036" w:type="dxa"/>
            <w:vAlign w:val="center"/>
          </w:tcPr>
          <w:p w:rsidR="00A96DF8" w:rsidRDefault="000811FE">
            <w:pPr>
              <w:adjustRightInd w:val="0"/>
              <w:snapToGrid w:val="0"/>
              <w:jc w:val="center"/>
              <w:rPr>
                <w:rFonts w:asciiTheme="minorEastAsia" w:hAnsiTheme="minorEastAsia"/>
                <w:szCs w:val="21"/>
              </w:rPr>
            </w:pPr>
            <w:r>
              <w:rPr>
                <w:rFonts w:asciiTheme="minorEastAsia" w:hAnsiTheme="minorEastAsia" w:hint="eastAsia"/>
                <w:szCs w:val="21"/>
              </w:rPr>
              <w:t>白色</w:t>
            </w:r>
          </w:p>
        </w:tc>
      </w:tr>
      <w:tr w:rsidR="00A96DF8">
        <w:trPr>
          <w:trHeight w:val="470"/>
          <w:jc w:val="center"/>
        </w:trPr>
        <w:tc>
          <w:tcPr>
            <w:tcW w:w="8904" w:type="dxa"/>
            <w:gridSpan w:val="5"/>
            <w:vAlign w:val="center"/>
          </w:tcPr>
          <w:p w:rsidR="00A96DF8" w:rsidRDefault="000811FE">
            <w:pPr>
              <w:adjustRightInd w:val="0"/>
              <w:snapToGrid w:val="0"/>
              <w:jc w:val="center"/>
              <w:rPr>
                <w:rFonts w:asciiTheme="minorEastAsia" w:hAnsiTheme="minorEastAsia"/>
                <w:szCs w:val="21"/>
              </w:rPr>
            </w:pPr>
            <w:r>
              <w:rPr>
                <w:rFonts w:asciiTheme="minorEastAsia" w:hAnsiTheme="minorEastAsia" w:hint="eastAsia"/>
                <w:szCs w:val="21"/>
              </w:rPr>
              <w:t>合计15批</w:t>
            </w:r>
          </w:p>
        </w:tc>
      </w:tr>
    </w:tbl>
    <w:p w:rsidR="00A96DF8" w:rsidRDefault="00A96DF8">
      <w:pPr>
        <w:spacing w:line="360" w:lineRule="auto"/>
        <w:jc w:val="center"/>
        <w:rPr>
          <w:rFonts w:ascii="宋体" w:eastAsia="宋体" w:hAnsi="宋体" w:cs="宋体"/>
          <w:sz w:val="24"/>
          <w:szCs w:val="32"/>
        </w:rPr>
      </w:pPr>
    </w:p>
    <w:p w:rsidR="00A96DF8" w:rsidRDefault="000811FE">
      <w:pPr>
        <w:spacing w:line="360" w:lineRule="auto"/>
        <w:jc w:val="center"/>
        <w:rPr>
          <w:rFonts w:ascii="宋体" w:eastAsia="宋体" w:hAnsi="宋体" w:cs="宋体"/>
          <w:sz w:val="24"/>
          <w:szCs w:val="32"/>
        </w:rPr>
      </w:pPr>
      <w:r>
        <w:rPr>
          <w:rFonts w:ascii="宋体" w:eastAsia="宋体" w:hAnsi="宋体" w:cs="宋体" w:hint="eastAsia"/>
          <w:sz w:val="24"/>
          <w:szCs w:val="32"/>
        </w:rPr>
        <w:t>表2：样品信息表</w:t>
      </w:r>
    </w:p>
    <w:tbl>
      <w:tblPr>
        <w:tblW w:w="10414" w:type="dxa"/>
        <w:jc w:val="center"/>
        <w:tblLayout w:type="fixed"/>
        <w:tblLook w:val="04A0" w:firstRow="1" w:lastRow="0" w:firstColumn="1" w:lastColumn="0" w:noHBand="0" w:noVBand="1"/>
      </w:tblPr>
      <w:tblGrid>
        <w:gridCol w:w="623"/>
        <w:gridCol w:w="1019"/>
        <w:gridCol w:w="1925"/>
        <w:gridCol w:w="1130"/>
        <w:gridCol w:w="1080"/>
        <w:gridCol w:w="930"/>
        <w:gridCol w:w="2352"/>
        <w:gridCol w:w="1355"/>
      </w:tblGrid>
      <w:tr w:rsidR="00A96DF8">
        <w:trPr>
          <w:trHeight w:val="272"/>
          <w:tblHeader/>
          <w:jc w:val="center"/>
        </w:trPr>
        <w:tc>
          <w:tcPr>
            <w:tcW w:w="623" w:type="dxa"/>
            <w:tcBorders>
              <w:top w:val="single" w:sz="12" w:space="0" w:color="000000"/>
              <w:left w:val="single" w:sz="12" w:space="0" w:color="000000"/>
              <w:bottom w:val="single" w:sz="4" w:space="0" w:color="000000"/>
              <w:right w:val="single" w:sz="4" w:space="0" w:color="000000"/>
            </w:tcBorders>
            <w:shd w:val="clear" w:color="auto" w:fill="auto"/>
            <w:vAlign w:val="center"/>
          </w:tcPr>
          <w:p w:rsidR="00A96DF8" w:rsidRDefault="000811FE">
            <w:pPr>
              <w:widowControl/>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bidi="ar"/>
              </w:rPr>
              <w:t>序号</w:t>
            </w:r>
          </w:p>
        </w:tc>
        <w:tc>
          <w:tcPr>
            <w:tcW w:w="1019" w:type="dxa"/>
            <w:tcBorders>
              <w:top w:val="single" w:sz="12" w:space="0" w:color="000000"/>
              <w:left w:val="single" w:sz="4" w:space="0" w:color="000000"/>
              <w:bottom w:val="single" w:sz="4" w:space="0" w:color="000000"/>
              <w:right w:val="single" w:sz="4" w:space="0" w:color="000000"/>
            </w:tcBorders>
            <w:shd w:val="clear" w:color="auto" w:fill="auto"/>
            <w:vAlign w:val="center"/>
          </w:tcPr>
          <w:p w:rsidR="00A96DF8" w:rsidRDefault="000811FE">
            <w:pPr>
              <w:widowControl/>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bidi="ar"/>
              </w:rPr>
              <w:t>购买区域</w:t>
            </w:r>
          </w:p>
        </w:tc>
        <w:tc>
          <w:tcPr>
            <w:tcW w:w="1925" w:type="dxa"/>
            <w:tcBorders>
              <w:top w:val="single" w:sz="12" w:space="0" w:color="000000"/>
              <w:left w:val="single" w:sz="4" w:space="0" w:color="000000"/>
              <w:bottom w:val="single" w:sz="4" w:space="0" w:color="000000"/>
              <w:right w:val="single" w:sz="4" w:space="0" w:color="000000"/>
            </w:tcBorders>
            <w:shd w:val="clear" w:color="auto" w:fill="auto"/>
            <w:vAlign w:val="center"/>
          </w:tcPr>
          <w:p w:rsidR="00A96DF8" w:rsidRDefault="000811FE">
            <w:pPr>
              <w:widowControl/>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bidi="ar"/>
              </w:rPr>
              <w:t>生产单位</w:t>
            </w:r>
          </w:p>
        </w:tc>
        <w:tc>
          <w:tcPr>
            <w:tcW w:w="1130" w:type="dxa"/>
            <w:tcBorders>
              <w:top w:val="single" w:sz="12" w:space="0" w:color="000000"/>
              <w:left w:val="single" w:sz="4" w:space="0" w:color="000000"/>
              <w:bottom w:val="single" w:sz="4" w:space="0" w:color="000000"/>
              <w:right w:val="single" w:sz="4" w:space="0" w:color="000000"/>
            </w:tcBorders>
            <w:shd w:val="clear" w:color="auto" w:fill="auto"/>
            <w:vAlign w:val="center"/>
          </w:tcPr>
          <w:p w:rsidR="00A96DF8" w:rsidRDefault="000811FE">
            <w:pPr>
              <w:widowControl/>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bidi="ar"/>
              </w:rPr>
              <w:t>样品型号</w:t>
            </w:r>
          </w:p>
        </w:tc>
        <w:tc>
          <w:tcPr>
            <w:tcW w:w="1080" w:type="dxa"/>
            <w:tcBorders>
              <w:top w:val="single" w:sz="12" w:space="0" w:color="000000"/>
              <w:left w:val="single" w:sz="4" w:space="0" w:color="000000"/>
              <w:bottom w:val="single" w:sz="4" w:space="0" w:color="000000"/>
              <w:right w:val="single" w:sz="4" w:space="0" w:color="000000"/>
            </w:tcBorders>
            <w:shd w:val="clear" w:color="auto" w:fill="auto"/>
            <w:vAlign w:val="center"/>
          </w:tcPr>
          <w:p w:rsidR="00A96DF8" w:rsidRDefault="000811FE">
            <w:pPr>
              <w:widowControl/>
              <w:jc w:val="center"/>
              <w:textAlignment w:val="center"/>
              <w:rPr>
                <w:rFonts w:ascii="宋体" w:eastAsia="宋体" w:hAnsi="宋体" w:cs="宋体"/>
                <w:color w:val="000000"/>
                <w:sz w:val="20"/>
                <w:szCs w:val="20"/>
              </w:rPr>
            </w:pPr>
            <w:r>
              <w:rPr>
                <w:rStyle w:val="font21"/>
                <w:rFonts w:hAnsi="宋体"/>
                <w:lang w:bidi="ar"/>
              </w:rPr>
              <w:t>样品商标</w:t>
            </w:r>
          </w:p>
        </w:tc>
        <w:tc>
          <w:tcPr>
            <w:tcW w:w="930" w:type="dxa"/>
            <w:tcBorders>
              <w:top w:val="single" w:sz="12" w:space="0" w:color="000000"/>
              <w:left w:val="single" w:sz="4" w:space="0" w:color="000000"/>
              <w:bottom w:val="single" w:sz="4" w:space="0" w:color="000000"/>
              <w:right w:val="single" w:sz="4" w:space="0" w:color="000000"/>
            </w:tcBorders>
            <w:shd w:val="clear" w:color="auto" w:fill="auto"/>
            <w:vAlign w:val="center"/>
          </w:tcPr>
          <w:p w:rsidR="00A96DF8" w:rsidRDefault="000811FE">
            <w:pPr>
              <w:widowControl/>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bidi="ar"/>
              </w:rPr>
              <w:t>单价/包（元）</w:t>
            </w:r>
          </w:p>
        </w:tc>
        <w:tc>
          <w:tcPr>
            <w:tcW w:w="2352" w:type="dxa"/>
            <w:tcBorders>
              <w:top w:val="single" w:sz="12" w:space="0" w:color="000000"/>
              <w:left w:val="single" w:sz="4" w:space="0" w:color="000000"/>
              <w:bottom w:val="single" w:sz="4" w:space="0" w:color="000000"/>
              <w:right w:val="single" w:sz="4" w:space="0" w:color="000000"/>
            </w:tcBorders>
            <w:shd w:val="clear" w:color="auto" w:fill="auto"/>
            <w:vAlign w:val="center"/>
          </w:tcPr>
          <w:p w:rsidR="00A96DF8" w:rsidRDefault="000811FE">
            <w:pPr>
              <w:widowControl/>
              <w:jc w:val="center"/>
              <w:textAlignment w:val="center"/>
              <w:rPr>
                <w:rFonts w:ascii="宋体" w:eastAsia="宋体" w:hAnsi="宋体" w:cs="宋体"/>
                <w:color w:val="000000"/>
                <w:kern w:val="0"/>
                <w:sz w:val="20"/>
                <w:szCs w:val="20"/>
                <w:lang w:bidi="ar"/>
              </w:rPr>
            </w:pPr>
            <w:r>
              <w:rPr>
                <w:rFonts w:ascii="宋体" w:eastAsia="宋体" w:hAnsi="宋体" w:cs="宋体" w:hint="eastAsia"/>
                <w:color w:val="000000"/>
                <w:kern w:val="0"/>
                <w:sz w:val="20"/>
                <w:szCs w:val="20"/>
                <w:lang w:bidi="ar"/>
              </w:rPr>
              <w:t>样品</w:t>
            </w:r>
          </w:p>
          <w:p w:rsidR="00A96DF8" w:rsidRDefault="000811FE">
            <w:pPr>
              <w:widowControl/>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bidi="ar"/>
              </w:rPr>
              <w:t>图片</w:t>
            </w:r>
          </w:p>
        </w:tc>
        <w:tc>
          <w:tcPr>
            <w:tcW w:w="1355" w:type="dxa"/>
            <w:tcBorders>
              <w:top w:val="single" w:sz="12" w:space="0" w:color="000000"/>
              <w:left w:val="single" w:sz="4" w:space="0" w:color="000000"/>
              <w:bottom w:val="single" w:sz="4" w:space="0" w:color="000000"/>
              <w:right w:val="single" w:sz="12" w:space="0" w:color="000000"/>
            </w:tcBorders>
            <w:shd w:val="clear" w:color="auto" w:fill="auto"/>
            <w:vAlign w:val="center"/>
          </w:tcPr>
          <w:p w:rsidR="00A96DF8" w:rsidRDefault="000811FE">
            <w:pPr>
              <w:widowControl/>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bidi="ar"/>
              </w:rPr>
              <w:t>销售者</w:t>
            </w:r>
          </w:p>
        </w:tc>
      </w:tr>
      <w:tr w:rsidR="00A96DF8">
        <w:trPr>
          <w:trHeight w:val="90"/>
          <w:jc w:val="center"/>
        </w:trPr>
        <w:tc>
          <w:tcPr>
            <w:tcW w:w="623" w:type="dxa"/>
            <w:tcBorders>
              <w:top w:val="single" w:sz="4" w:space="0" w:color="000000"/>
              <w:left w:val="single" w:sz="12" w:space="0" w:color="000000"/>
              <w:bottom w:val="single" w:sz="4" w:space="0" w:color="000000"/>
              <w:right w:val="single" w:sz="4" w:space="0" w:color="000000"/>
            </w:tcBorders>
            <w:shd w:val="clear" w:color="auto" w:fill="auto"/>
            <w:vAlign w:val="center"/>
          </w:tcPr>
          <w:p w:rsidR="00A96DF8" w:rsidRDefault="000811FE">
            <w:pPr>
              <w:widowControl/>
              <w:jc w:val="center"/>
              <w:textAlignment w:val="center"/>
              <w:rPr>
                <w:rFonts w:ascii="宋体" w:eastAsia="宋体" w:hAnsi="宋体" w:cs="宋体"/>
                <w:color w:val="000000"/>
                <w:kern w:val="0"/>
                <w:sz w:val="20"/>
                <w:szCs w:val="20"/>
                <w:lang w:bidi="ar"/>
              </w:rPr>
            </w:pPr>
            <w:r>
              <w:rPr>
                <w:rFonts w:ascii="宋体" w:eastAsia="宋体" w:hAnsi="宋体" w:cs="宋体" w:hint="eastAsia"/>
                <w:color w:val="000000"/>
                <w:kern w:val="0"/>
                <w:sz w:val="20"/>
                <w:szCs w:val="20"/>
                <w:lang w:bidi="ar"/>
              </w:rPr>
              <w:t>1</w:t>
            </w:r>
          </w:p>
        </w:tc>
        <w:tc>
          <w:tcPr>
            <w:tcW w:w="10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widowControl/>
              <w:jc w:val="center"/>
              <w:textAlignment w:val="center"/>
              <w:rPr>
                <w:rFonts w:ascii="宋体" w:eastAsia="宋体" w:hAnsi="宋体" w:cs="宋体"/>
                <w:color w:val="000000"/>
                <w:kern w:val="0"/>
                <w:sz w:val="20"/>
                <w:szCs w:val="20"/>
                <w:lang w:bidi="ar"/>
              </w:rPr>
            </w:pPr>
            <w:r>
              <w:rPr>
                <w:rFonts w:ascii="宋体" w:eastAsia="宋体" w:hAnsi="宋体" w:cs="宋体" w:hint="eastAsia"/>
                <w:color w:val="000000"/>
                <w:kern w:val="0"/>
                <w:sz w:val="20"/>
                <w:szCs w:val="20"/>
                <w:lang w:bidi="ar"/>
              </w:rPr>
              <w:t>路桥区</w:t>
            </w:r>
          </w:p>
        </w:tc>
        <w:tc>
          <w:tcPr>
            <w:tcW w:w="19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widowControl/>
              <w:jc w:val="center"/>
              <w:textAlignment w:val="center"/>
              <w:rPr>
                <w:rFonts w:ascii="宋体" w:eastAsia="宋体" w:hAnsi="宋体" w:cs="宋体"/>
                <w:color w:val="000000"/>
                <w:kern w:val="0"/>
                <w:sz w:val="20"/>
                <w:szCs w:val="20"/>
                <w:lang w:bidi="ar"/>
              </w:rPr>
            </w:pPr>
            <w:r>
              <w:rPr>
                <w:rFonts w:ascii="宋体" w:eastAsia="宋体" w:hAnsi="宋体" w:cs="宋体" w:hint="eastAsia"/>
                <w:color w:val="000000"/>
                <w:kern w:val="0"/>
                <w:sz w:val="20"/>
                <w:szCs w:val="20"/>
                <w:lang w:bidi="ar"/>
              </w:rPr>
              <w:t>（标称）河南舒适实业有限公司</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widowControl/>
              <w:jc w:val="center"/>
              <w:textAlignment w:val="center"/>
              <w:rPr>
                <w:rFonts w:ascii="宋体" w:eastAsia="宋体" w:hAnsi="宋体" w:cs="宋体"/>
                <w:color w:val="000000"/>
                <w:kern w:val="0"/>
                <w:sz w:val="20"/>
                <w:szCs w:val="20"/>
                <w:lang w:bidi="ar"/>
              </w:rPr>
            </w:pPr>
            <w:r>
              <w:rPr>
                <w:rFonts w:ascii="宋体" w:eastAsia="宋体" w:hAnsi="宋体" w:cs="宋体" w:hint="eastAsia"/>
                <w:color w:val="000000"/>
                <w:kern w:val="0"/>
                <w:sz w:val="20"/>
                <w:szCs w:val="20"/>
                <w:lang w:bidi="ar"/>
              </w:rPr>
              <w:t>140/58（S）</w:t>
            </w:r>
          </w:p>
          <w:p w:rsidR="00A96DF8" w:rsidRDefault="000811FE">
            <w:pPr>
              <w:widowControl/>
              <w:jc w:val="center"/>
              <w:textAlignment w:val="center"/>
              <w:rPr>
                <w:rFonts w:ascii="宋体" w:eastAsia="宋体" w:hAnsi="宋体" w:cs="宋体"/>
                <w:color w:val="000000"/>
                <w:kern w:val="0"/>
                <w:sz w:val="20"/>
                <w:szCs w:val="20"/>
                <w:lang w:bidi="ar"/>
              </w:rPr>
            </w:pPr>
            <w:r>
              <w:rPr>
                <w:rFonts w:ascii="宋体" w:eastAsia="宋体" w:hAnsi="宋体" w:cs="宋体" w:hint="eastAsia"/>
                <w:color w:val="000000"/>
                <w:kern w:val="0"/>
                <w:sz w:val="20"/>
                <w:szCs w:val="20"/>
                <w:lang w:bidi="ar"/>
              </w:rPr>
              <w:t xml:space="preserve"> /3条装</w:t>
            </w:r>
          </w:p>
          <w:p w:rsidR="00A96DF8" w:rsidRDefault="000811FE">
            <w:pPr>
              <w:widowControl/>
              <w:jc w:val="center"/>
              <w:textAlignment w:val="center"/>
              <w:rPr>
                <w:rFonts w:ascii="宋体" w:eastAsia="宋体" w:hAnsi="宋体" w:cs="宋体"/>
                <w:color w:val="000000"/>
                <w:kern w:val="0"/>
                <w:sz w:val="20"/>
                <w:szCs w:val="20"/>
                <w:lang w:bidi="ar"/>
              </w:rPr>
            </w:pPr>
            <w:r>
              <w:rPr>
                <w:rFonts w:ascii="宋体" w:eastAsia="宋体" w:hAnsi="宋体" w:cs="宋体" w:hint="eastAsia"/>
                <w:color w:val="000000"/>
                <w:kern w:val="0"/>
                <w:sz w:val="20"/>
                <w:szCs w:val="20"/>
                <w:lang w:bidi="ar"/>
              </w:rPr>
              <w:t>/B类</w:t>
            </w:r>
          </w:p>
        </w:tc>
        <w:tc>
          <w:tcPr>
            <w:tcW w:w="10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widowControl/>
              <w:jc w:val="center"/>
              <w:textAlignment w:val="center"/>
              <w:rPr>
                <w:rFonts w:ascii="宋体" w:eastAsia="宋体" w:hAnsi="宋体" w:cs="宋体"/>
                <w:color w:val="000000"/>
                <w:kern w:val="0"/>
                <w:sz w:val="20"/>
                <w:szCs w:val="20"/>
                <w:lang w:bidi="ar"/>
              </w:rPr>
            </w:pPr>
            <w:r>
              <w:rPr>
                <w:rFonts w:ascii="宋体" w:eastAsia="宋体" w:hAnsi="宋体" w:cs="宋体" w:hint="eastAsia"/>
                <w:color w:val="000000"/>
                <w:kern w:val="0"/>
                <w:sz w:val="20"/>
                <w:szCs w:val="20"/>
                <w:lang w:bidi="ar"/>
              </w:rPr>
              <w:t>素依幽兰（图形）</w:t>
            </w:r>
          </w:p>
        </w:tc>
        <w:tc>
          <w:tcPr>
            <w:tcW w:w="9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widowControl/>
              <w:jc w:val="center"/>
              <w:textAlignment w:val="center"/>
              <w:rPr>
                <w:rFonts w:ascii="宋体" w:eastAsia="宋体" w:hAnsi="宋体" w:cs="宋体"/>
                <w:color w:val="000000"/>
                <w:kern w:val="0"/>
                <w:sz w:val="20"/>
                <w:szCs w:val="20"/>
                <w:lang w:bidi="ar"/>
              </w:rPr>
            </w:pPr>
            <w:r>
              <w:rPr>
                <w:rFonts w:ascii="宋体" w:eastAsia="宋体" w:hAnsi="宋体" w:cs="宋体" w:hint="eastAsia"/>
                <w:color w:val="000000"/>
                <w:kern w:val="0"/>
                <w:sz w:val="20"/>
                <w:szCs w:val="20"/>
                <w:lang w:bidi="ar"/>
              </w:rPr>
              <w:t xml:space="preserve">19.9 </w:t>
            </w:r>
          </w:p>
        </w:tc>
        <w:tc>
          <w:tcPr>
            <w:tcW w:w="23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widowControl/>
              <w:jc w:val="center"/>
              <w:textAlignment w:val="center"/>
              <w:rPr>
                <w:rFonts w:ascii="宋体" w:eastAsia="宋体" w:hAnsi="宋体" w:cs="宋体"/>
                <w:color w:val="000000"/>
                <w:sz w:val="32"/>
                <w:szCs w:val="32"/>
              </w:rPr>
            </w:pPr>
            <w:r>
              <w:rPr>
                <w:rFonts w:ascii="宋体" w:eastAsia="宋体" w:hAnsi="宋体" w:cs="宋体" w:hint="eastAsia"/>
                <w:noProof/>
                <w:color w:val="000000"/>
                <w:kern w:val="0"/>
                <w:sz w:val="32"/>
                <w:szCs w:val="32"/>
                <w:lang w:bidi="ar"/>
              </w:rPr>
              <w:drawing>
                <wp:inline distT="0" distB="0" distL="114300" distR="114300">
                  <wp:extent cx="1053465" cy="705485"/>
                  <wp:effectExtent l="0" t="0" r="13335" b="18415"/>
                  <wp:docPr id="86" name="图片 16"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图片 16" descr="IMG_256"/>
                          <pic:cNvPicPr>
                            <a:picLocks noChangeAspect="1"/>
                          </pic:cNvPicPr>
                        </pic:nvPicPr>
                        <pic:blipFill>
                          <a:blip r:embed="rId23"/>
                          <a:stretch>
                            <a:fillRect/>
                          </a:stretch>
                        </pic:blipFill>
                        <pic:spPr>
                          <a:xfrm>
                            <a:off x="0" y="0"/>
                            <a:ext cx="1053465" cy="705485"/>
                          </a:xfrm>
                          <a:prstGeom prst="rect">
                            <a:avLst/>
                          </a:prstGeom>
                          <a:noFill/>
                          <a:ln w="9525">
                            <a:noFill/>
                          </a:ln>
                        </pic:spPr>
                      </pic:pic>
                    </a:graphicData>
                  </a:graphic>
                </wp:inline>
              </w:drawing>
            </w:r>
          </w:p>
        </w:tc>
        <w:tc>
          <w:tcPr>
            <w:tcW w:w="1355" w:type="dxa"/>
            <w:tcBorders>
              <w:top w:val="single" w:sz="4" w:space="0" w:color="000000"/>
              <w:left w:val="single" w:sz="4" w:space="0" w:color="000000"/>
              <w:bottom w:val="single" w:sz="4" w:space="0" w:color="000000"/>
              <w:right w:val="single" w:sz="12" w:space="0" w:color="000000"/>
            </w:tcBorders>
            <w:shd w:val="clear" w:color="auto" w:fill="auto"/>
            <w:vAlign w:val="center"/>
          </w:tcPr>
          <w:p w:rsidR="00A96DF8" w:rsidRDefault="000811FE">
            <w:pPr>
              <w:widowControl/>
              <w:jc w:val="center"/>
              <w:textAlignment w:val="center"/>
              <w:rPr>
                <w:rFonts w:ascii="宋体" w:eastAsia="宋体" w:hAnsi="宋体" w:cs="宋体"/>
                <w:color w:val="000000"/>
                <w:kern w:val="0"/>
                <w:sz w:val="20"/>
                <w:szCs w:val="20"/>
                <w:lang w:bidi="ar"/>
              </w:rPr>
            </w:pPr>
            <w:r>
              <w:rPr>
                <w:rFonts w:ascii="宋体" w:eastAsia="宋体" w:hAnsi="宋体" w:cs="宋体" w:hint="eastAsia"/>
                <w:color w:val="000000"/>
                <w:kern w:val="0"/>
                <w:sz w:val="20"/>
                <w:szCs w:val="20"/>
                <w:lang w:bidi="ar"/>
              </w:rPr>
              <w:t>大润超市</w:t>
            </w:r>
          </w:p>
        </w:tc>
      </w:tr>
      <w:tr w:rsidR="00A96DF8">
        <w:trPr>
          <w:trHeight w:val="1007"/>
          <w:jc w:val="center"/>
        </w:trPr>
        <w:tc>
          <w:tcPr>
            <w:tcW w:w="623" w:type="dxa"/>
            <w:tcBorders>
              <w:top w:val="single" w:sz="4" w:space="0" w:color="000000"/>
              <w:left w:val="single" w:sz="12" w:space="0" w:color="000000"/>
              <w:bottom w:val="single" w:sz="4" w:space="0" w:color="000000"/>
              <w:right w:val="single" w:sz="4" w:space="0" w:color="000000"/>
            </w:tcBorders>
            <w:shd w:val="clear" w:color="auto" w:fill="auto"/>
            <w:vAlign w:val="center"/>
          </w:tcPr>
          <w:p w:rsidR="00A96DF8" w:rsidRDefault="000811FE">
            <w:pPr>
              <w:widowControl/>
              <w:jc w:val="center"/>
              <w:textAlignment w:val="center"/>
              <w:rPr>
                <w:rFonts w:ascii="宋体" w:eastAsia="宋体" w:hAnsi="宋体" w:cs="宋体"/>
                <w:color w:val="000000"/>
                <w:kern w:val="0"/>
                <w:sz w:val="20"/>
                <w:szCs w:val="20"/>
                <w:lang w:bidi="ar"/>
              </w:rPr>
            </w:pPr>
            <w:r>
              <w:rPr>
                <w:rFonts w:ascii="宋体" w:eastAsia="宋体" w:hAnsi="宋体" w:cs="宋体" w:hint="eastAsia"/>
                <w:color w:val="000000"/>
                <w:kern w:val="0"/>
                <w:sz w:val="20"/>
                <w:szCs w:val="20"/>
                <w:lang w:bidi="ar"/>
              </w:rPr>
              <w:t>2</w:t>
            </w:r>
          </w:p>
        </w:tc>
        <w:tc>
          <w:tcPr>
            <w:tcW w:w="10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widowControl/>
              <w:jc w:val="center"/>
              <w:textAlignment w:val="center"/>
              <w:rPr>
                <w:rFonts w:ascii="宋体" w:eastAsia="宋体" w:hAnsi="宋体" w:cs="宋体"/>
                <w:color w:val="000000"/>
                <w:kern w:val="0"/>
                <w:sz w:val="20"/>
                <w:szCs w:val="20"/>
                <w:lang w:bidi="ar"/>
              </w:rPr>
            </w:pPr>
            <w:r>
              <w:rPr>
                <w:rFonts w:ascii="宋体" w:eastAsia="宋体" w:hAnsi="宋体" w:cs="宋体" w:hint="eastAsia"/>
                <w:color w:val="000000"/>
                <w:kern w:val="0"/>
                <w:sz w:val="20"/>
                <w:szCs w:val="20"/>
                <w:lang w:bidi="ar"/>
              </w:rPr>
              <w:t>路桥区</w:t>
            </w:r>
          </w:p>
        </w:tc>
        <w:tc>
          <w:tcPr>
            <w:tcW w:w="19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widowControl/>
              <w:jc w:val="center"/>
              <w:textAlignment w:val="center"/>
              <w:rPr>
                <w:rFonts w:ascii="宋体" w:eastAsia="宋体" w:hAnsi="宋体" w:cs="宋体"/>
                <w:color w:val="000000"/>
                <w:kern w:val="0"/>
                <w:sz w:val="20"/>
                <w:szCs w:val="20"/>
                <w:lang w:bidi="ar"/>
              </w:rPr>
            </w:pPr>
            <w:r>
              <w:rPr>
                <w:rFonts w:ascii="宋体" w:eastAsia="宋体" w:hAnsi="宋体" w:cs="宋体" w:hint="eastAsia"/>
                <w:color w:val="000000"/>
                <w:kern w:val="0"/>
                <w:sz w:val="20"/>
                <w:szCs w:val="20"/>
                <w:lang w:bidi="ar"/>
              </w:rPr>
              <w:t>（标称）中山市小榄镇依之舍时装厂</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widowControl/>
              <w:jc w:val="center"/>
              <w:textAlignment w:val="center"/>
              <w:rPr>
                <w:rFonts w:ascii="宋体" w:eastAsia="宋体" w:hAnsi="宋体" w:cs="宋体"/>
                <w:color w:val="000000"/>
                <w:kern w:val="0"/>
                <w:sz w:val="20"/>
                <w:szCs w:val="20"/>
                <w:lang w:bidi="ar"/>
              </w:rPr>
            </w:pPr>
            <w:r>
              <w:rPr>
                <w:rFonts w:ascii="宋体" w:eastAsia="宋体" w:hAnsi="宋体" w:cs="宋体" w:hint="eastAsia"/>
                <w:color w:val="000000"/>
                <w:kern w:val="0"/>
                <w:sz w:val="20"/>
                <w:szCs w:val="20"/>
                <w:lang w:bidi="ar"/>
              </w:rPr>
              <w:t>130/65</w:t>
            </w:r>
          </w:p>
          <w:p w:rsidR="00A96DF8" w:rsidRDefault="000811FE">
            <w:pPr>
              <w:widowControl/>
              <w:jc w:val="center"/>
              <w:textAlignment w:val="center"/>
              <w:rPr>
                <w:rFonts w:ascii="宋体" w:eastAsia="宋体" w:hAnsi="宋体" w:cs="宋体"/>
                <w:color w:val="000000"/>
                <w:kern w:val="0"/>
                <w:sz w:val="20"/>
                <w:szCs w:val="20"/>
                <w:lang w:bidi="ar"/>
              </w:rPr>
            </w:pPr>
            <w:r>
              <w:rPr>
                <w:rFonts w:ascii="宋体" w:eastAsia="宋体" w:hAnsi="宋体" w:cs="宋体" w:hint="eastAsia"/>
                <w:color w:val="000000"/>
                <w:kern w:val="0"/>
                <w:sz w:val="20"/>
                <w:szCs w:val="20"/>
                <w:lang w:bidi="ar"/>
              </w:rPr>
              <w:t>/3条装</w:t>
            </w:r>
          </w:p>
          <w:p w:rsidR="00A96DF8" w:rsidRDefault="000811FE">
            <w:pPr>
              <w:widowControl/>
              <w:jc w:val="center"/>
              <w:textAlignment w:val="center"/>
              <w:rPr>
                <w:rFonts w:ascii="宋体" w:eastAsia="宋体" w:hAnsi="宋体" w:cs="宋体"/>
                <w:color w:val="000000"/>
                <w:kern w:val="0"/>
                <w:sz w:val="20"/>
                <w:szCs w:val="20"/>
                <w:lang w:bidi="ar"/>
              </w:rPr>
            </w:pPr>
            <w:r>
              <w:rPr>
                <w:rFonts w:ascii="宋体" w:eastAsia="宋体" w:hAnsi="宋体" w:cs="宋体" w:hint="eastAsia"/>
                <w:color w:val="000000"/>
                <w:kern w:val="0"/>
                <w:sz w:val="20"/>
                <w:szCs w:val="20"/>
                <w:lang w:bidi="ar"/>
              </w:rPr>
              <w:t>/A类</w:t>
            </w:r>
          </w:p>
        </w:tc>
        <w:tc>
          <w:tcPr>
            <w:tcW w:w="10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widowControl/>
              <w:jc w:val="center"/>
              <w:textAlignment w:val="center"/>
              <w:rPr>
                <w:rFonts w:ascii="宋体" w:eastAsia="宋体" w:hAnsi="宋体" w:cs="宋体"/>
                <w:color w:val="000000"/>
                <w:kern w:val="0"/>
                <w:sz w:val="20"/>
                <w:szCs w:val="20"/>
                <w:lang w:bidi="ar"/>
              </w:rPr>
            </w:pPr>
            <w:r>
              <w:rPr>
                <w:rFonts w:ascii="宋体" w:eastAsia="宋体" w:hAnsi="宋体" w:cs="宋体" w:hint="eastAsia"/>
                <w:color w:val="000000"/>
                <w:kern w:val="0"/>
                <w:sz w:val="20"/>
                <w:szCs w:val="20"/>
                <w:lang w:bidi="ar"/>
              </w:rPr>
              <w:t>依之舍</w:t>
            </w:r>
          </w:p>
        </w:tc>
        <w:tc>
          <w:tcPr>
            <w:tcW w:w="9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widowControl/>
              <w:jc w:val="center"/>
              <w:textAlignment w:val="center"/>
              <w:rPr>
                <w:rFonts w:ascii="宋体" w:eastAsia="宋体" w:hAnsi="宋体" w:cs="宋体"/>
                <w:color w:val="000000"/>
                <w:kern w:val="0"/>
                <w:sz w:val="20"/>
                <w:szCs w:val="20"/>
                <w:lang w:bidi="ar"/>
              </w:rPr>
            </w:pPr>
            <w:r>
              <w:rPr>
                <w:rFonts w:ascii="宋体" w:eastAsia="宋体" w:hAnsi="宋体" w:cs="宋体" w:hint="eastAsia"/>
                <w:color w:val="000000"/>
                <w:kern w:val="0"/>
                <w:sz w:val="20"/>
                <w:szCs w:val="20"/>
                <w:lang w:bidi="ar"/>
              </w:rPr>
              <w:t xml:space="preserve">29.9 </w:t>
            </w:r>
          </w:p>
        </w:tc>
        <w:tc>
          <w:tcPr>
            <w:tcW w:w="23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widowControl/>
              <w:jc w:val="center"/>
              <w:textAlignment w:val="center"/>
              <w:rPr>
                <w:rFonts w:ascii="宋体" w:eastAsia="宋体" w:hAnsi="宋体" w:cs="宋体"/>
                <w:color w:val="000000"/>
                <w:sz w:val="32"/>
                <w:szCs w:val="32"/>
              </w:rPr>
            </w:pPr>
            <w:r>
              <w:rPr>
                <w:rFonts w:ascii="宋体" w:eastAsia="宋体" w:hAnsi="宋体" w:cs="宋体" w:hint="eastAsia"/>
                <w:noProof/>
                <w:color w:val="000000"/>
                <w:kern w:val="0"/>
                <w:sz w:val="32"/>
                <w:szCs w:val="32"/>
                <w:lang w:bidi="ar"/>
              </w:rPr>
              <w:drawing>
                <wp:inline distT="0" distB="0" distL="114300" distR="114300">
                  <wp:extent cx="1021080" cy="683895"/>
                  <wp:effectExtent l="0" t="0" r="7620" b="1905"/>
                  <wp:docPr id="88" name="图片 17"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图片 17" descr="IMG_256"/>
                          <pic:cNvPicPr>
                            <a:picLocks noChangeAspect="1"/>
                          </pic:cNvPicPr>
                        </pic:nvPicPr>
                        <pic:blipFill>
                          <a:blip r:embed="rId24"/>
                          <a:stretch>
                            <a:fillRect/>
                          </a:stretch>
                        </pic:blipFill>
                        <pic:spPr>
                          <a:xfrm>
                            <a:off x="0" y="0"/>
                            <a:ext cx="1021080" cy="683895"/>
                          </a:xfrm>
                          <a:prstGeom prst="rect">
                            <a:avLst/>
                          </a:prstGeom>
                          <a:noFill/>
                          <a:ln w="9525">
                            <a:noFill/>
                          </a:ln>
                        </pic:spPr>
                      </pic:pic>
                    </a:graphicData>
                  </a:graphic>
                </wp:inline>
              </w:drawing>
            </w:r>
          </w:p>
        </w:tc>
        <w:tc>
          <w:tcPr>
            <w:tcW w:w="1355" w:type="dxa"/>
            <w:tcBorders>
              <w:top w:val="single" w:sz="4" w:space="0" w:color="000000"/>
              <w:left w:val="single" w:sz="4" w:space="0" w:color="000000"/>
              <w:bottom w:val="single" w:sz="4" w:space="0" w:color="000000"/>
              <w:right w:val="single" w:sz="12" w:space="0" w:color="000000"/>
            </w:tcBorders>
            <w:shd w:val="clear" w:color="auto" w:fill="auto"/>
            <w:vAlign w:val="center"/>
          </w:tcPr>
          <w:p w:rsidR="00A96DF8" w:rsidRDefault="000811FE">
            <w:pPr>
              <w:widowControl/>
              <w:jc w:val="center"/>
              <w:textAlignment w:val="center"/>
              <w:rPr>
                <w:rFonts w:ascii="宋体" w:eastAsia="宋体" w:hAnsi="宋体" w:cs="宋体"/>
                <w:kern w:val="0"/>
                <w:sz w:val="20"/>
                <w:szCs w:val="20"/>
                <w:lang w:bidi="ar"/>
              </w:rPr>
            </w:pPr>
            <w:r>
              <w:rPr>
                <w:rFonts w:ascii="宋体" w:eastAsia="宋体" w:hAnsi="宋体" w:cs="宋体" w:hint="eastAsia"/>
                <w:color w:val="000000"/>
                <w:kern w:val="0"/>
                <w:sz w:val="20"/>
                <w:szCs w:val="20"/>
                <w:lang w:bidi="ar"/>
              </w:rPr>
              <w:t>大润发超市</w:t>
            </w:r>
          </w:p>
        </w:tc>
      </w:tr>
      <w:tr w:rsidR="00A96DF8">
        <w:trPr>
          <w:trHeight w:val="1100"/>
          <w:jc w:val="center"/>
        </w:trPr>
        <w:tc>
          <w:tcPr>
            <w:tcW w:w="623" w:type="dxa"/>
            <w:tcBorders>
              <w:top w:val="single" w:sz="4" w:space="0" w:color="000000"/>
              <w:left w:val="single" w:sz="12" w:space="0" w:color="000000"/>
              <w:bottom w:val="single" w:sz="4" w:space="0" w:color="000000"/>
              <w:right w:val="single" w:sz="4" w:space="0" w:color="000000"/>
            </w:tcBorders>
            <w:shd w:val="clear" w:color="auto" w:fill="auto"/>
            <w:vAlign w:val="center"/>
          </w:tcPr>
          <w:p w:rsidR="00A96DF8" w:rsidRDefault="000811FE">
            <w:pPr>
              <w:widowControl/>
              <w:jc w:val="center"/>
              <w:textAlignment w:val="center"/>
              <w:rPr>
                <w:rFonts w:ascii="宋体" w:eastAsia="宋体" w:hAnsi="宋体" w:cs="宋体"/>
                <w:color w:val="000000"/>
                <w:kern w:val="0"/>
                <w:sz w:val="20"/>
                <w:szCs w:val="20"/>
                <w:lang w:bidi="ar"/>
              </w:rPr>
            </w:pPr>
            <w:r>
              <w:rPr>
                <w:rFonts w:ascii="宋体" w:eastAsia="宋体" w:hAnsi="宋体" w:cs="宋体" w:hint="eastAsia"/>
                <w:color w:val="000000"/>
                <w:kern w:val="0"/>
                <w:sz w:val="20"/>
                <w:szCs w:val="20"/>
                <w:lang w:bidi="ar"/>
              </w:rPr>
              <w:t>3</w:t>
            </w:r>
          </w:p>
        </w:tc>
        <w:tc>
          <w:tcPr>
            <w:tcW w:w="10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widowControl/>
              <w:jc w:val="center"/>
              <w:textAlignment w:val="center"/>
              <w:rPr>
                <w:rFonts w:ascii="宋体" w:eastAsia="宋体" w:hAnsi="宋体" w:cs="宋体"/>
                <w:color w:val="000000"/>
                <w:kern w:val="0"/>
                <w:sz w:val="20"/>
                <w:szCs w:val="20"/>
                <w:lang w:bidi="ar"/>
              </w:rPr>
            </w:pPr>
            <w:r>
              <w:rPr>
                <w:rFonts w:ascii="宋体" w:eastAsia="宋体" w:hAnsi="宋体" w:cs="宋体" w:hint="eastAsia"/>
                <w:color w:val="000000"/>
                <w:kern w:val="0"/>
                <w:sz w:val="20"/>
                <w:szCs w:val="20"/>
                <w:lang w:bidi="ar"/>
              </w:rPr>
              <w:t>路桥区</w:t>
            </w:r>
          </w:p>
        </w:tc>
        <w:tc>
          <w:tcPr>
            <w:tcW w:w="19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widowControl/>
              <w:jc w:val="center"/>
              <w:textAlignment w:val="center"/>
              <w:rPr>
                <w:rFonts w:ascii="宋体" w:eastAsia="宋体" w:hAnsi="宋体" w:cs="宋体"/>
                <w:color w:val="000000"/>
                <w:kern w:val="0"/>
                <w:sz w:val="20"/>
                <w:szCs w:val="20"/>
                <w:lang w:bidi="ar"/>
              </w:rPr>
            </w:pPr>
            <w:r>
              <w:rPr>
                <w:rFonts w:ascii="宋体" w:eastAsia="宋体" w:hAnsi="宋体" w:cs="宋体" w:hint="eastAsia"/>
                <w:color w:val="000000"/>
                <w:kern w:val="0"/>
                <w:sz w:val="20"/>
                <w:szCs w:val="20"/>
                <w:lang w:bidi="ar"/>
              </w:rPr>
              <w:t>/</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widowControl/>
              <w:jc w:val="center"/>
              <w:textAlignment w:val="center"/>
              <w:rPr>
                <w:rFonts w:ascii="宋体" w:eastAsia="宋体" w:hAnsi="宋体" w:cs="宋体"/>
                <w:color w:val="000000"/>
                <w:kern w:val="0"/>
                <w:sz w:val="20"/>
                <w:szCs w:val="20"/>
                <w:lang w:bidi="ar"/>
              </w:rPr>
            </w:pPr>
            <w:r>
              <w:rPr>
                <w:rFonts w:ascii="宋体" w:eastAsia="宋体" w:hAnsi="宋体" w:cs="宋体" w:hint="eastAsia"/>
                <w:color w:val="000000"/>
                <w:kern w:val="0"/>
                <w:sz w:val="20"/>
                <w:szCs w:val="20"/>
                <w:lang w:bidi="ar"/>
              </w:rPr>
              <w:t>150#</w:t>
            </w:r>
          </w:p>
          <w:p w:rsidR="00A96DF8" w:rsidRDefault="000811FE">
            <w:pPr>
              <w:widowControl/>
              <w:jc w:val="center"/>
              <w:textAlignment w:val="center"/>
              <w:rPr>
                <w:rFonts w:ascii="宋体" w:eastAsia="宋体" w:hAnsi="宋体" w:cs="宋体"/>
                <w:color w:val="000000"/>
                <w:kern w:val="0"/>
                <w:sz w:val="20"/>
                <w:szCs w:val="20"/>
                <w:lang w:bidi="ar"/>
              </w:rPr>
            </w:pPr>
            <w:r>
              <w:rPr>
                <w:rFonts w:ascii="宋体" w:eastAsia="宋体" w:hAnsi="宋体" w:cs="宋体" w:hint="eastAsia"/>
                <w:color w:val="000000"/>
                <w:kern w:val="0"/>
                <w:sz w:val="20"/>
                <w:szCs w:val="20"/>
                <w:lang w:bidi="ar"/>
              </w:rPr>
              <w:t xml:space="preserve"> /4条装</w:t>
            </w:r>
          </w:p>
          <w:p w:rsidR="00A96DF8" w:rsidRDefault="000811FE">
            <w:pPr>
              <w:widowControl/>
              <w:jc w:val="center"/>
              <w:textAlignment w:val="center"/>
              <w:rPr>
                <w:rFonts w:ascii="宋体" w:eastAsia="宋体" w:hAnsi="宋体" w:cs="宋体"/>
                <w:color w:val="000000"/>
                <w:kern w:val="0"/>
                <w:sz w:val="20"/>
                <w:szCs w:val="20"/>
                <w:lang w:bidi="ar"/>
              </w:rPr>
            </w:pPr>
            <w:r>
              <w:rPr>
                <w:rFonts w:ascii="宋体" w:eastAsia="宋体" w:hAnsi="宋体" w:cs="宋体" w:hint="eastAsia"/>
                <w:color w:val="000000"/>
                <w:kern w:val="0"/>
                <w:sz w:val="20"/>
                <w:szCs w:val="20"/>
                <w:lang w:bidi="ar"/>
              </w:rPr>
              <w:t>/A类</w:t>
            </w:r>
          </w:p>
        </w:tc>
        <w:tc>
          <w:tcPr>
            <w:tcW w:w="10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widowControl/>
              <w:jc w:val="center"/>
              <w:textAlignment w:val="center"/>
              <w:rPr>
                <w:rFonts w:ascii="宋体" w:eastAsia="宋体" w:hAnsi="宋体" w:cs="宋体"/>
                <w:color w:val="000000"/>
                <w:kern w:val="0"/>
                <w:sz w:val="20"/>
                <w:szCs w:val="20"/>
                <w:lang w:bidi="ar"/>
              </w:rPr>
            </w:pPr>
            <w:r>
              <w:rPr>
                <w:rFonts w:ascii="宋体" w:eastAsia="宋体" w:hAnsi="宋体" w:cs="宋体" w:hint="eastAsia"/>
                <w:color w:val="000000"/>
                <w:kern w:val="0"/>
                <w:sz w:val="20"/>
                <w:szCs w:val="20"/>
                <w:lang w:bidi="ar"/>
              </w:rPr>
              <w:t>爱啦猫</w:t>
            </w:r>
          </w:p>
        </w:tc>
        <w:tc>
          <w:tcPr>
            <w:tcW w:w="9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widowControl/>
              <w:jc w:val="center"/>
              <w:textAlignment w:val="center"/>
              <w:rPr>
                <w:rFonts w:ascii="宋体" w:eastAsia="宋体" w:hAnsi="宋体" w:cs="宋体"/>
                <w:color w:val="000000"/>
                <w:kern w:val="0"/>
                <w:sz w:val="20"/>
                <w:szCs w:val="20"/>
                <w:lang w:bidi="ar"/>
              </w:rPr>
            </w:pPr>
            <w:r>
              <w:rPr>
                <w:rFonts w:ascii="宋体" w:eastAsia="宋体" w:hAnsi="宋体" w:cs="宋体" w:hint="eastAsia"/>
                <w:color w:val="000000"/>
                <w:kern w:val="0"/>
                <w:sz w:val="20"/>
                <w:szCs w:val="20"/>
                <w:lang w:bidi="ar"/>
              </w:rPr>
              <w:t xml:space="preserve">35.0 </w:t>
            </w:r>
          </w:p>
        </w:tc>
        <w:tc>
          <w:tcPr>
            <w:tcW w:w="23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widowControl/>
              <w:jc w:val="center"/>
              <w:textAlignment w:val="center"/>
              <w:rPr>
                <w:rFonts w:ascii="宋体" w:eastAsia="宋体" w:hAnsi="宋体" w:cs="宋体"/>
                <w:color w:val="000000"/>
                <w:kern w:val="0"/>
                <w:sz w:val="20"/>
                <w:szCs w:val="20"/>
                <w:lang w:bidi="ar"/>
              </w:rPr>
            </w:pPr>
            <w:r>
              <w:rPr>
                <w:rFonts w:ascii="宋体" w:eastAsia="宋体" w:hAnsi="宋体" w:cs="宋体" w:hint="eastAsia"/>
                <w:noProof/>
                <w:color w:val="000000"/>
                <w:kern w:val="0"/>
                <w:sz w:val="32"/>
                <w:szCs w:val="32"/>
                <w:lang w:bidi="ar"/>
              </w:rPr>
              <w:drawing>
                <wp:inline distT="0" distB="0" distL="114300" distR="114300">
                  <wp:extent cx="1045845" cy="618490"/>
                  <wp:effectExtent l="0" t="0" r="1905" b="10160"/>
                  <wp:docPr id="102" name="图片 18"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图片 18" descr="IMG_256"/>
                          <pic:cNvPicPr>
                            <a:picLocks noChangeAspect="1"/>
                          </pic:cNvPicPr>
                        </pic:nvPicPr>
                        <pic:blipFill>
                          <a:blip r:embed="rId25"/>
                          <a:stretch>
                            <a:fillRect/>
                          </a:stretch>
                        </pic:blipFill>
                        <pic:spPr>
                          <a:xfrm>
                            <a:off x="0" y="0"/>
                            <a:ext cx="1045845" cy="618490"/>
                          </a:xfrm>
                          <a:prstGeom prst="rect">
                            <a:avLst/>
                          </a:prstGeom>
                          <a:noFill/>
                          <a:ln w="9525">
                            <a:noFill/>
                          </a:ln>
                        </pic:spPr>
                      </pic:pic>
                    </a:graphicData>
                  </a:graphic>
                </wp:inline>
              </w:drawing>
            </w:r>
          </w:p>
        </w:tc>
        <w:tc>
          <w:tcPr>
            <w:tcW w:w="1355" w:type="dxa"/>
            <w:tcBorders>
              <w:top w:val="single" w:sz="4" w:space="0" w:color="000000"/>
              <w:left w:val="single" w:sz="4" w:space="0" w:color="000000"/>
              <w:bottom w:val="single" w:sz="4" w:space="0" w:color="000000"/>
              <w:right w:val="single" w:sz="12" w:space="0" w:color="000000"/>
            </w:tcBorders>
            <w:shd w:val="clear" w:color="auto" w:fill="auto"/>
            <w:vAlign w:val="center"/>
          </w:tcPr>
          <w:p w:rsidR="00A96DF8" w:rsidRDefault="000811FE">
            <w:pPr>
              <w:widowControl/>
              <w:jc w:val="center"/>
              <w:textAlignment w:val="center"/>
              <w:rPr>
                <w:rFonts w:ascii="宋体" w:eastAsia="宋体" w:hAnsi="宋体" w:cs="宋体"/>
                <w:kern w:val="0"/>
                <w:sz w:val="20"/>
                <w:szCs w:val="20"/>
                <w:lang w:bidi="ar"/>
              </w:rPr>
            </w:pPr>
            <w:r>
              <w:rPr>
                <w:rFonts w:ascii="宋体" w:eastAsia="宋体" w:hAnsi="宋体" w:cs="宋体" w:hint="eastAsia"/>
                <w:color w:val="000000"/>
                <w:kern w:val="0"/>
                <w:sz w:val="20"/>
                <w:szCs w:val="20"/>
                <w:lang w:bidi="ar"/>
              </w:rPr>
              <w:t>新安夜市（皇家潮童馆）</w:t>
            </w:r>
          </w:p>
        </w:tc>
      </w:tr>
      <w:tr w:rsidR="00A96DF8">
        <w:trPr>
          <w:trHeight w:val="1042"/>
          <w:jc w:val="center"/>
        </w:trPr>
        <w:tc>
          <w:tcPr>
            <w:tcW w:w="623" w:type="dxa"/>
            <w:tcBorders>
              <w:top w:val="single" w:sz="4" w:space="0" w:color="000000"/>
              <w:left w:val="single" w:sz="12" w:space="0" w:color="000000"/>
              <w:bottom w:val="single" w:sz="4" w:space="0" w:color="000000"/>
              <w:right w:val="single" w:sz="4" w:space="0" w:color="000000"/>
            </w:tcBorders>
            <w:shd w:val="clear" w:color="auto" w:fill="auto"/>
            <w:vAlign w:val="center"/>
          </w:tcPr>
          <w:p w:rsidR="00A96DF8" w:rsidRDefault="000811FE">
            <w:pPr>
              <w:widowControl/>
              <w:jc w:val="center"/>
              <w:textAlignment w:val="center"/>
              <w:rPr>
                <w:rFonts w:ascii="宋体" w:eastAsia="宋体" w:hAnsi="宋体" w:cs="宋体"/>
                <w:color w:val="000000"/>
                <w:kern w:val="0"/>
                <w:sz w:val="20"/>
                <w:szCs w:val="20"/>
                <w:lang w:bidi="ar"/>
              </w:rPr>
            </w:pPr>
            <w:r>
              <w:rPr>
                <w:rFonts w:ascii="宋体" w:eastAsia="宋体" w:hAnsi="宋体" w:cs="宋体" w:hint="eastAsia"/>
                <w:color w:val="000000"/>
                <w:kern w:val="0"/>
                <w:sz w:val="20"/>
                <w:szCs w:val="20"/>
                <w:lang w:bidi="ar"/>
              </w:rPr>
              <w:t>4</w:t>
            </w:r>
          </w:p>
        </w:tc>
        <w:tc>
          <w:tcPr>
            <w:tcW w:w="10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widowControl/>
              <w:jc w:val="center"/>
              <w:textAlignment w:val="center"/>
              <w:rPr>
                <w:rFonts w:ascii="宋体" w:eastAsia="宋体" w:hAnsi="宋体" w:cs="宋体"/>
                <w:color w:val="000000"/>
                <w:kern w:val="0"/>
                <w:sz w:val="20"/>
                <w:szCs w:val="20"/>
                <w:lang w:bidi="ar"/>
              </w:rPr>
            </w:pPr>
            <w:r>
              <w:rPr>
                <w:rFonts w:ascii="宋体" w:eastAsia="宋体" w:hAnsi="宋体" w:cs="宋体" w:hint="eastAsia"/>
                <w:color w:val="000000"/>
                <w:kern w:val="0"/>
                <w:sz w:val="20"/>
                <w:szCs w:val="20"/>
                <w:lang w:bidi="ar"/>
              </w:rPr>
              <w:t>路桥区</w:t>
            </w:r>
          </w:p>
        </w:tc>
        <w:tc>
          <w:tcPr>
            <w:tcW w:w="19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widowControl/>
              <w:jc w:val="center"/>
              <w:textAlignment w:val="center"/>
              <w:rPr>
                <w:rFonts w:ascii="宋体" w:eastAsia="宋体" w:hAnsi="宋体" w:cs="宋体"/>
                <w:color w:val="000000"/>
                <w:kern w:val="0"/>
                <w:sz w:val="20"/>
                <w:szCs w:val="20"/>
                <w:lang w:bidi="ar"/>
              </w:rPr>
            </w:pPr>
            <w:r>
              <w:rPr>
                <w:rFonts w:ascii="宋体" w:eastAsia="宋体" w:hAnsi="宋体" w:cs="宋体" w:hint="eastAsia"/>
                <w:color w:val="000000"/>
                <w:kern w:val="0"/>
                <w:sz w:val="20"/>
                <w:szCs w:val="20"/>
                <w:lang w:bidi="ar"/>
              </w:rPr>
              <w:t>（标称）东阳晟隆服饰有限公司</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widowControl/>
              <w:jc w:val="center"/>
              <w:textAlignment w:val="center"/>
              <w:rPr>
                <w:rFonts w:ascii="宋体" w:eastAsia="宋体" w:hAnsi="宋体" w:cs="宋体"/>
                <w:color w:val="000000"/>
                <w:kern w:val="0"/>
                <w:sz w:val="20"/>
                <w:szCs w:val="20"/>
                <w:lang w:bidi="ar"/>
              </w:rPr>
            </w:pPr>
            <w:r>
              <w:rPr>
                <w:rFonts w:ascii="宋体" w:eastAsia="宋体" w:hAnsi="宋体" w:cs="宋体" w:hint="eastAsia"/>
                <w:color w:val="000000"/>
                <w:kern w:val="0"/>
                <w:sz w:val="20"/>
                <w:szCs w:val="20"/>
                <w:lang w:bidi="ar"/>
              </w:rPr>
              <w:t>130</w:t>
            </w:r>
          </w:p>
          <w:p w:rsidR="00A96DF8" w:rsidRDefault="000811FE">
            <w:pPr>
              <w:widowControl/>
              <w:jc w:val="center"/>
              <w:textAlignment w:val="center"/>
              <w:rPr>
                <w:rFonts w:ascii="宋体" w:eastAsia="宋体" w:hAnsi="宋体" w:cs="宋体"/>
                <w:color w:val="000000"/>
                <w:kern w:val="0"/>
                <w:sz w:val="20"/>
                <w:szCs w:val="20"/>
                <w:lang w:bidi="ar"/>
              </w:rPr>
            </w:pPr>
            <w:r>
              <w:rPr>
                <w:rFonts w:ascii="宋体" w:eastAsia="宋体" w:hAnsi="宋体" w:cs="宋体" w:hint="eastAsia"/>
                <w:color w:val="000000"/>
                <w:kern w:val="0"/>
                <w:sz w:val="20"/>
                <w:szCs w:val="20"/>
                <w:lang w:bidi="ar"/>
              </w:rPr>
              <w:t xml:space="preserve"> /5条装</w:t>
            </w:r>
          </w:p>
          <w:p w:rsidR="00A96DF8" w:rsidRDefault="000811FE">
            <w:pPr>
              <w:widowControl/>
              <w:jc w:val="center"/>
              <w:textAlignment w:val="center"/>
              <w:rPr>
                <w:rFonts w:ascii="宋体" w:eastAsia="宋体" w:hAnsi="宋体" w:cs="宋体"/>
                <w:color w:val="000000"/>
                <w:kern w:val="0"/>
                <w:sz w:val="20"/>
                <w:szCs w:val="20"/>
                <w:lang w:bidi="ar"/>
              </w:rPr>
            </w:pPr>
            <w:r>
              <w:rPr>
                <w:rFonts w:ascii="宋体" w:eastAsia="宋体" w:hAnsi="宋体" w:cs="宋体" w:hint="eastAsia"/>
                <w:color w:val="000000"/>
                <w:kern w:val="0"/>
                <w:sz w:val="20"/>
                <w:szCs w:val="20"/>
                <w:lang w:bidi="ar"/>
              </w:rPr>
              <w:t>/A类</w:t>
            </w:r>
          </w:p>
        </w:tc>
        <w:tc>
          <w:tcPr>
            <w:tcW w:w="10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widowControl/>
              <w:jc w:val="center"/>
              <w:textAlignment w:val="center"/>
              <w:rPr>
                <w:rFonts w:ascii="宋体" w:eastAsia="宋体" w:hAnsi="宋体" w:cs="宋体"/>
                <w:color w:val="000000"/>
                <w:kern w:val="0"/>
                <w:sz w:val="20"/>
                <w:szCs w:val="20"/>
                <w:lang w:bidi="ar"/>
              </w:rPr>
            </w:pPr>
            <w:r>
              <w:rPr>
                <w:rFonts w:ascii="宋体" w:eastAsia="宋体" w:hAnsi="宋体" w:cs="宋体" w:hint="eastAsia"/>
                <w:color w:val="000000"/>
                <w:kern w:val="0"/>
                <w:sz w:val="20"/>
                <w:szCs w:val="20"/>
                <w:lang w:bidi="ar"/>
              </w:rPr>
              <w:t>哆唻熊</w:t>
            </w:r>
          </w:p>
        </w:tc>
        <w:tc>
          <w:tcPr>
            <w:tcW w:w="9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widowControl/>
              <w:jc w:val="center"/>
              <w:textAlignment w:val="center"/>
              <w:rPr>
                <w:rFonts w:ascii="宋体" w:eastAsia="宋体" w:hAnsi="宋体" w:cs="宋体"/>
                <w:color w:val="000000"/>
                <w:kern w:val="0"/>
                <w:sz w:val="20"/>
                <w:szCs w:val="20"/>
                <w:lang w:bidi="ar"/>
              </w:rPr>
            </w:pPr>
            <w:r>
              <w:rPr>
                <w:rFonts w:ascii="宋体" w:eastAsia="宋体" w:hAnsi="宋体" w:cs="宋体" w:hint="eastAsia"/>
                <w:color w:val="000000"/>
                <w:kern w:val="0"/>
                <w:sz w:val="20"/>
                <w:szCs w:val="20"/>
                <w:lang w:bidi="ar"/>
              </w:rPr>
              <w:t xml:space="preserve">50.0 </w:t>
            </w:r>
          </w:p>
        </w:tc>
        <w:tc>
          <w:tcPr>
            <w:tcW w:w="23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widowControl/>
              <w:jc w:val="center"/>
              <w:textAlignment w:val="center"/>
              <w:rPr>
                <w:rFonts w:ascii="宋体" w:eastAsia="宋体" w:hAnsi="宋体" w:cs="宋体"/>
                <w:color w:val="000000"/>
                <w:kern w:val="0"/>
                <w:sz w:val="20"/>
                <w:szCs w:val="20"/>
                <w:lang w:bidi="ar"/>
              </w:rPr>
            </w:pPr>
            <w:r>
              <w:rPr>
                <w:rFonts w:ascii="宋体" w:eastAsia="宋体" w:hAnsi="宋体" w:cs="宋体" w:hint="eastAsia"/>
                <w:noProof/>
                <w:color w:val="000000"/>
                <w:kern w:val="0"/>
                <w:sz w:val="32"/>
                <w:szCs w:val="32"/>
                <w:lang w:bidi="ar"/>
              </w:rPr>
              <w:drawing>
                <wp:inline distT="0" distB="0" distL="114300" distR="114300">
                  <wp:extent cx="652780" cy="982980"/>
                  <wp:effectExtent l="0" t="0" r="7620" b="13970"/>
                  <wp:docPr id="103" name="图片 19"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图片 19" descr="IMG_257"/>
                          <pic:cNvPicPr>
                            <a:picLocks noChangeAspect="1"/>
                          </pic:cNvPicPr>
                        </pic:nvPicPr>
                        <pic:blipFill>
                          <a:blip r:embed="rId26"/>
                          <a:stretch>
                            <a:fillRect/>
                          </a:stretch>
                        </pic:blipFill>
                        <pic:spPr>
                          <a:xfrm rot="5400000">
                            <a:off x="0" y="0"/>
                            <a:ext cx="652780" cy="982980"/>
                          </a:xfrm>
                          <a:prstGeom prst="rect">
                            <a:avLst/>
                          </a:prstGeom>
                          <a:noFill/>
                          <a:ln w="9525">
                            <a:noFill/>
                          </a:ln>
                        </pic:spPr>
                      </pic:pic>
                    </a:graphicData>
                  </a:graphic>
                </wp:inline>
              </w:drawing>
            </w:r>
          </w:p>
        </w:tc>
        <w:tc>
          <w:tcPr>
            <w:tcW w:w="1355" w:type="dxa"/>
            <w:tcBorders>
              <w:top w:val="single" w:sz="4" w:space="0" w:color="000000"/>
              <w:left w:val="single" w:sz="4" w:space="0" w:color="000000"/>
              <w:bottom w:val="single" w:sz="4" w:space="0" w:color="000000"/>
              <w:right w:val="single" w:sz="12" w:space="0" w:color="000000"/>
            </w:tcBorders>
            <w:shd w:val="clear" w:color="auto" w:fill="auto"/>
            <w:vAlign w:val="center"/>
          </w:tcPr>
          <w:p w:rsidR="00A96DF8" w:rsidRDefault="000811FE">
            <w:pPr>
              <w:widowControl/>
              <w:jc w:val="center"/>
              <w:textAlignment w:val="center"/>
              <w:rPr>
                <w:rFonts w:ascii="宋体" w:eastAsia="宋体" w:hAnsi="宋体" w:cs="宋体"/>
                <w:kern w:val="0"/>
                <w:sz w:val="20"/>
                <w:szCs w:val="20"/>
                <w:lang w:bidi="ar"/>
              </w:rPr>
            </w:pPr>
            <w:r>
              <w:rPr>
                <w:rFonts w:ascii="宋体" w:eastAsia="宋体" w:hAnsi="宋体" w:cs="宋体" w:hint="eastAsia"/>
                <w:color w:val="000000"/>
                <w:kern w:val="0"/>
                <w:sz w:val="20"/>
                <w:szCs w:val="20"/>
                <w:lang w:bidi="ar"/>
              </w:rPr>
              <w:t>日用品商城（C1-8-8）</w:t>
            </w:r>
          </w:p>
        </w:tc>
      </w:tr>
      <w:tr w:rsidR="00A96DF8">
        <w:trPr>
          <w:trHeight w:val="1250"/>
          <w:jc w:val="center"/>
        </w:trPr>
        <w:tc>
          <w:tcPr>
            <w:tcW w:w="623" w:type="dxa"/>
            <w:tcBorders>
              <w:top w:val="single" w:sz="4" w:space="0" w:color="000000"/>
              <w:left w:val="single" w:sz="12" w:space="0" w:color="000000"/>
              <w:bottom w:val="single" w:sz="4" w:space="0" w:color="000000"/>
              <w:right w:val="single" w:sz="4" w:space="0" w:color="000000"/>
            </w:tcBorders>
            <w:shd w:val="clear" w:color="auto" w:fill="auto"/>
            <w:vAlign w:val="center"/>
          </w:tcPr>
          <w:p w:rsidR="00A96DF8" w:rsidRDefault="000811FE">
            <w:pPr>
              <w:widowControl/>
              <w:jc w:val="center"/>
              <w:textAlignment w:val="center"/>
              <w:rPr>
                <w:rFonts w:ascii="宋体" w:eastAsia="宋体" w:hAnsi="宋体" w:cs="宋体"/>
                <w:color w:val="000000"/>
                <w:kern w:val="0"/>
                <w:sz w:val="20"/>
                <w:szCs w:val="20"/>
                <w:lang w:bidi="ar"/>
              </w:rPr>
            </w:pPr>
            <w:r>
              <w:rPr>
                <w:rFonts w:ascii="宋体" w:eastAsia="宋体" w:hAnsi="宋体" w:cs="宋体" w:hint="eastAsia"/>
                <w:color w:val="000000"/>
                <w:kern w:val="0"/>
                <w:sz w:val="20"/>
                <w:szCs w:val="20"/>
                <w:lang w:bidi="ar"/>
              </w:rPr>
              <w:lastRenderedPageBreak/>
              <w:t>5</w:t>
            </w:r>
          </w:p>
        </w:tc>
        <w:tc>
          <w:tcPr>
            <w:tcW w:w="10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widowControl/>
              <w:jc w:val="center"/>
              <w:textAlignment w:val="center"/>
              <w:rPr>
                <w:rFonts w:ascii="宋体" w:eastAsia="宋体" w:hAnsi="宋体" w:cs="宋体"/>
                <w:color w:val="000000"/>
                <w:kern w:val="0"/>
                <w:sz w:val="20"/>
                <w:szCs w:val="20"/>
                <w:lang w:bidi="ar"/>
              </w:rPr>
            </w:pPr>
            <w:r>
              <w:rPr>
                <w:rFonts w:ascii="宋体" w:eastAsia="宋体" w:hAnsi="宋体" w:cs="宋体" w:hint="eastAsia"/>
                <w:color w:val="000000"/>
                <w:kern w:val="0"/>
                <w:sz w:val="20"/>
                <w:szCs w:val="20"/>
                <w:lang w:bidi="ar"/>
              </w:rPr>
              <w:t>路桥区</w:t>
            </w:r>
          </w:p>
        </w:tc>
        <w:tc>
          <w:tcPr>
            <w:tcW w:w="19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widowControl/>
              <w:jc w:val="center"/>
              <w:textAlignment w:val="center"/>
              <w:rPr>
                <w:rFonts w:ascii="宋体" w:eastAsia="宋体" w:hAnsi="宋体" w:cs="宋体"/>
                <w:color w:val="000000"/>
                <w:kern w:val="0"/>
                <w:sz w:val="20"/>
                <w:szCs w:val="20"/>
                <w:lang w:bidi="ar"/>
              </w:rPr>
            </w:pPr>
            <w:r>
              <w:rPr>
                <w:rFonts w:ascii="宋体" w:eastAsia="宋体" w:hAnsi="宋体" w:cs="宋体" w:hint="eastAsia"/>
                <w:color w:val="000000"/>
                <w:kern w:val="0"/>
                <w:sz w:val="20"/>
                <w:szCs w:val="20"/>
                <w:lang w:bidi="ar"/>
              </w:rPr>
              <w:t>（标称）天津市婴泰服饰有限公司</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widowControl/>
              <w:jc w:val="center"/>
              <w:textAlignment w:val="center"/>
              <w:rPr>
                <w:rFonts w:ascii="宋体" w:eastAsia="宋体" w:hAnsi="宋体" w:cs="宋体"/>
                <w:color w:val="000000"/>
                <w:kern w:val="0"/>
                <w:sz w:val="20"/>
                <w:szCs w:val="20"/>
                <w:lang w:bidi="ar"/>
              </w:rPr>
            </w:pPr>
            <w:r>
              <w:rPr>
                <w:rFonts w:ascii="宋体" w:eastAsia="宋体" w:hAnsi="宋体" w:cs="宋体" w:hint="eastAsia"/>
                <w:color w:val="000000"/>
                <w:kern w:val="0"/>
                <w:sz w:val="20"/>
                <w:szCs w:val="20"/>
                <w:lang w:bidi="ar"/>
              </w:rPr>
              <w:t>120</w:t>
            </w:r>
          </w:p>
          <w:p w:rsidR="00A96DF8" w:rsidRDefault="000811FE">
            <w:pPr>
              <w:widowControl/>
              <w:jc w:val="center"/>
              <w:textAlignment w:val="center"/>
              <w:rPr>
                <w:rFonts w:ascii="宋体" w:eastAsia="宋体" w:hAnsi="宋体" w:cs="宋体"/>
                <w:color w:val="000000"/>
                <w:kern w:val="0"/>
                <w:sz w:val="20"/>
                <w:szCs w:val="20"/>
                <w:lang w:bidi="ar"/>
              </w:rPr>
            </w:pPr>
            <w:r>
              <w:rPr>
                <w:rFonts w:ascii="宋体" w:eastAsia="宋体" w:hAnsi="宋体" w:cs="宋体" w:hint="eastAsia"/>
                <w:color w:val="000000"/>
                <w:kern w:val="0"/>
                <w:sz w:val="20"/>
                <w:szCs w:val="20"/>
                <w:lang w:bidi="ar"/>
              </w:rPr>
              <w:t xml:space="preserve"> /2条装</w:t>
            </w:r>
          </w:p>
          <w:p w:rsidR="00A96DF8" w:rsidRDefault="000811FE">
            <w:pPr>
              <w:widowControl/>
              <w:jc w:val="center"/>
              <w:textAlignment w:val="center"/>
              <w:rPr>
                <w:rFonts w:ascii="宋体" w:eastAsia="宋体" w:hAnsi="宋体" w:cs="宋体"/>
                <w:color w:val="000000"/>
                <w:kern w:val="0"/>
                <w:sz w:val="20"/>
                <w:szCs w:val="20"/>
                <w:lang w:bidi="ar"/>
              </w:rPr>
            </w:pPr>
            <w:r>
              <w:rPr>
                <w:rFonts w:ascii="宋体" w:eastAsia="宋体" w:hAnsi="宋体" w:cs="宋体" w:hint="eastAsia"/>
                <w:color w:val="000000"/>
                <w:kern w:val="0"/>
                <w:sz w:val="20"/>
                <w:szCs w:val="20"/>
                <w:lang w:bidi="ar"/>
              </w:rPr>
              <w:t>/A类</w:t>
            </w:r>
          </w:p>
        </w:tc>
        <w:tc>
          <w:tcPr>
            <w:tcW w:w="10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widowControl/>
              <w:jc w:val="center"/>
              <w:textAlignment w:val="center"/>
              <w:rPr>
                <w:rFonts w:ascii="宋体" w:eastAsia="宋体" w:hAnsi="宋体" w:cs="宋体"/>
                <w:color w:val="000000"/>
                <w:kern w:val="0"/>
                <w:sz w:val="20"/>
                <w:szCs w:val="20"/>
                <w:lang w:bidi="ar"/>
              </w:rPr>
            </w:pPr>
            <w:r>
              <w:rPr>
                <w:rFonts w:ascii="宋体" w:eastAsia="宋体" w:hAnsi="宋体" w:cs="宋体" w:hint="eastAsia"/>
                <w:color w:val="000000"/>
                <w:kern w:val="0"/>
                <w:sz w:val="20"/>
                <w:szCs w:val="20"/>
                <w:lang w:bidi="ar"/>
              </w:rPr>
              <w:t>婴泰</w:t>
            </w:r>
          </w:p>
        </w:tc>
        <w:tc>
          <w:tcPr>
            <w:tcW w:w="9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widowControl/>
              <w:jc w:val="center"/>
              <w:textAlignment w:val="center"/>
              <w:rPr>
                <w:rFonts w:ascii="宋体" w:eastAsia="宋体" w:hAnsi="宋体" w:cs="宋体"/>
                <w:color w:val="000000"/>
                <w:kern w:val="0"/>
                <w:sz w:val="20"/>
                <w:szCs w:val="20"/>
                <w:lang w:bidi="ar"/>
              </w:rPr>
            </w:pPr>
            <w:r>
              <w:rPr>
                <w:rFonts w:ascii="宋体" w:eastAsia="宋体" w:hAnsi="宋体" w:cs="宋体" w:hint="eastAsia"/>
                <w:color w:val="000000"/>
                <w:kern w:val="0"/>
                <w:sz w:val="20"/>
                <w:szCs w:val="20"/>
                <w:lang w:bidi="ar"/>
              </w:rPr>
              <w:t xml:space="preserve">28.0 </w:t>
            </w:r>
          </w:p>
        </w:tc>
        <w:tc>
          <w:tcPr>
            <w:tcW w:w="23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widowControl/>
              <w:jc w:val="center"/>
              <w:textAlignment w:val="center"/>
              <w:rPr>
                <w:rFonts w:ascii="宋体" w:eastAsia="宋体" w:hAnsi="宋体" w:cs="宋体"/>
                <w:color w:val="000000"/>
                <w:kern w:val="0"/>
                <w:sz w:val="20"/>
                <w:szCs w:val="20"/>
                <w:lang w:bidi="ar"/>
              </w:rPr>
            </w:pPr>
            <w:r>
              <w:rPr>
                <w:rFonts w:ascii="宋体" w:eastAsia="宋体" w:hAnsi="宋体" w:cs="宋体" w:hint="eastAsia"/>
                <w:noProof/>
                <w:color w:val="000000"/>
                <w:kern w:val="0"/>
                <w:sz w:val="32"/>
                <w:szCs w:val="32"/>
                <w:lang w:bidi="ar"/>
              </w:rPr>
              <w:drawing>
                <wp:inline distT="0" distB="0" distL="114300" distR="114300">
                  <wp:extent cx="807085" cy="660400"/>
                  <wp:effectExtent l="0" t="0" r="12065" b="6350"/>
                  <wp:docPr id="104" name="图片 20"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图片 20" descr="IMG_258"/>
                          <pic:cNvPicPr>
                            <a:picLocks noChangeAspect="1"/>
                          </pic:cNvPicPr>
                        </pic:nvPicPr>
                        <pic:blipFill>
                          <a:blip r:embed="rId27"/>
                          <a:stretch>
                            <a:fillRect/>
                          </a:stretch>
                        </pic:blipFill>
                        <pic:spPr>
                          <a:xfrm rot="10800000">
                            <a:off x="0" y="0"/>
                            <a:ext cx="807085" cy="660400"/>
                          </a:xfrm>
                          <a:prstGeom prst="rect">
                            <a:avLst/>
                          </a:prstGeom>
                          <a:noFill/>
                          <a:ln w="9525">
                            <a:noFill/>
                          </a:ln>
                        </pic:spPr>
                      </pic:pic>
                    </a:graphicData>
                  </a:graphic>
                </wp:inline>
              </w:drawing>
            </w:r>
          </w:p>
        </w:tc>
        <w:tc>
          <w:tcPr>
            <w:tcW w:w="1355" w:type="dxa"/>
            <w:tcBorders>
              <w:top w:val="single" w:sz="4" w:space="0" w:color="000000"/>
              <w:left w:val="single" w:sz="4" w:space="0" w:color="000000"/>
              <w:bottom w:val="single" w:sz="4" w:space="0" w:color="000000"/>
              <w:right w:val="single" w:sz="12" w:space="0" w:color="000000"/>
            </w:tcBorders>
            <w:shd w:val="clear" w:color="auto" w:fill="auto"/>
            <w:vAlign w:val="center"/>
          </w:tcPr>
          <w:p w:rsidR="00A96DF8" w:rsidRDefault="000811FE">
            <w:pPr>
              <w:widowControl/>
              <w:jc w:val="center"/>
              <w:textAlignment w:val="center"/>
              <w:rPr>
                <w:rFonts w:ascii="宋体" w:eastAsia="宋体" w:hAnsi="宋体" w:cs="宋体"/>
                <w:color w:val="000000"/>
                <w:kern w:val="0"/>
                <w:sz w:val="20"/>
                <w:szCs w:val="20"/>
                <w:lang w:bidi="ar"/>
              </w:rPr>
            </w:pPr>
            <w:r>
              <w:rPr>
                <w:rFonts w:ascii="宋体" w:eastAsia="宋体" w:hAnsi="宋体" w:cs="宋体" w:hint="eastAsia"/>
                <w:color w:val="000000"/>
                <w:kern w:val="0"/>
                <w:sz w:val="20"/>
                <w:szCs w:val="20"/>
                <w:lang w:bidi="ar"/>
              </w:rPr>
              <w:t>日用品商城（C1-9-26-36）</w:t>
            </w:r>
          </w:p>
        </w:tc>
      </w:tr>
      <w:tr w:rsidR="00A96DF8">
        <w:trPr>
          <w:trHeight w:val="480"/>
          <w:jc w:val="center"/>
        </w:trPr>
        <w:tc>
          <w:tcPr>
            <w:tcW w:w="623" w:type="dxa"/>
            <w:tcBorders>
              <w:top w:val="single" w:sz="4" w:space="0" w:color="000000"/>
              <w:left w:val="single" w:sz="12" w:space="0" w:color="000000"/>
              <w:bottom w:val="single" w:sz="4" w:space="0" w:color="000000"/>
              <w:right w:val="single" w:sz="4" w:space="0" w:color="000000"/>
            </w:tcBorders>
            <w:shd w:val="clear" w:color="auto" w:fill="auto"/>
            <w:vAlign w:val="center"/>
          </w:tcPr>
          <w:p w:rsidR="00A96DF8" w:rsidRDefault="000811FE">
            <w:pPr>
              <w:widowControl/>
              <w:jc w:val="center"/>
              <w:textAlignment w:val="center"/>
              <w:rPr>
                <w:rFonts w:ascii="宋体" w:eastAsia="宋体" w:hAnsi="宋体" w:cs="宋体"/>
                <w:color w:val="000000"/>
                <w:kern w:val="0"/>
                <w:sz w:val="20"/>
                <w:szCs w:val="20"/>
                <w:lang w:bidi="ar"/>
              </w:rPr>
            </w:pPr>
            <w:r>
              <w:rPr>
                <w:rFonts w:ascii="宋体" w:eastAsia="宋体" w:hAnsi="宋体" w:cs="宋体" w:hint="eastAsia"/>
                <w:color w:val="000000"/>
                <w:kern w:val="0"/>
                <w:sz w:val="20"/>
                <w:szCs w:val="20"/>
                <w:lang w:bidi="ar"/>
              </w:rPr>
              <w:t>6</w:t>
            </w:r>
          </w:p>
        </w:tc>
        <w:tc>
          <w:tcPr>
            <w:tcW w:w="10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widowControl/>
              <w:jc w:val="center"/>
              <w:textAlignment w:val="center"/>
              <w:rPr>
                <w:rFonts w:ascii="宋体" w:eastAsia="宋体" w:hAnsi="宋体" w:cs="宋体"/>
                <w:color w:val="000000"/>
                <w:kern w:val="0"/>
                <w:sz w:val="20"/>
                <w:szCs w:val="20"/>
                <w:lang w:bidi="ar"/>
              </w:rPr>
            </w:pPr>
            <w:r>
              <w:rPr>
                <w:rFonts w:ascii="宋体" w:eastAsia="宋体" w:hAnsi="宋体" w:cs="宋体" w:hint="eastAsia"/>
                <w:color w:val="000000"/>
                <w:kern w:val="0"/>
                <w:sz w:val="20"/>
                <w:szCs w:val="20"/>
                <w:lang w:bidi="ar"/>
              </w:rPr>
              <w:t>路桥区</w:t>
            </w:r>
          </w:p>
        </w:tc>
        <w:tc>
          <w:tcPr>
            <w:tcW w:w="19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widowControl/>
              <w:jc w:val="center"/>
              <w:textAlignment w:val="center"/>
              <w:rPr>
                <w:rFonts w:ascii="宋体" w:eastAsia="宋体" w:hAnsi="宋体" w:cs="宋体"/>
                <w:color w:val="000000"/>
                <w:kern w:val="0"/>
                <w:sz w:val="20"/>
                <w:szCs w:val="20"/>
                <w:lang w:bidi="ar"/>
              </w:rPr>
            </w:pPr>
            <w:r>
              <w:rPr>
                <w:rFonts w:ascii="宋体" w:eastAsia="宋体" w:hAnsi="宋体" w:cs="宋体" w:hint="eastAsia"/>
                <w:color w:val="000000"/>
                <w:kern w:val="0"/>
                <w:sz w:val="20"/>
                <w:szCs w:val="20"/>
                <w:lang w:bidi="ar"/>
              </w:rPr>
              <w:t>（标称）安阳夏尚针织有限公司</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widowControl/>
              <w:jc w:val="center"/>
              <w:textAlignment w:val="center"/>
              <w:rPr>
                <w:rFonts w:ascii="宋体" w:eastAsia="宋体" w:hAnsi="宋体" w:cs="宋体"/>
                <w:color w:val="000000"/>
                <w:kern w:val="0"/>
                <w:sz w:val="20"/>
                <w:szCs w:val="20"/>
                <w:lang w:bidi="ar"/>
              </w:rPr>
            </w:pPr>
            <w:r>
              <w:rPr>
                <w:rFonts w:ascii="宋体" w:eastAsia="宋体" w:hAnsi="宋体" w:cs="宋体" w:hint="eastAsia"/>
                <w:color w:val="000000"/>
                <w:kern w:val="0"/>
                <w:sz w:val="20"/>
                <w:szCs w:val="20"/>
                <w:lang w:bidi="ar"/>
              </w:rPr>
              <w:t>130/70</w:t>
            </w:r>
          </w:p>
          <w:p w:rsidR="00A96DF8" w:rsidRDefault="000811FE">
            <w:pPr>
              <w:widowControl/>
              <w:jc w:val="center"/>
              <w:textAlignment w:val="center"/>
              <w:rPr>
                <w:rFonts w:ascii="宋体" w:eastAsia="宋体" w:hAnsi="宋体" w:cs="宋体"/>
                <w:color w:val="000000"/>
                <w:kern w:val="0"/>
                <w:sz w:val="20"/>
                <w:szCs w:val="20"/>
                <w:lang w:bidi="ar"/>
              </w:rPr>
            </w:pPr>
            <w:r>
              <w:rPr>
                <w:rFonts w:ascii="宋体" w:eastAsia="宋体" w:hAnsi="宋体" w:cs="宋体" w:hint="eastAsia"/>
                <w:color w:val="000000"/>
                <w:kern w:val="0"/>
                <w:sz w:val="20"/>
                <w:szCs w:val="20"/>
                <w:lang w:bidi="ar"/>
              </w:rPr>
              <w:t xml:space="preserve"> /4条装</w:t>
            </w:r>
          </w:p>
          <w:p w:rsidR="00A96DF8" w:rsidRDefault="000811FE">
            <w:pPr>
              <w:widowControl/>
              <w:jc w:val="center"/>
              <w:textAlignment w:val="center"/>
              <w:rPr>
                <w:rFonts w:ascii="宋体" w:eastAsia="宋体" w:hAnsi="宋体" w:cs="宋体"/>
                <w:color w:val="000000"/>
                <w:kern w:val="0"/>
                <w:sz w:val="20"/>
                <w:szCs w:val="20"/>
                <w:lang w:bidi="ar"/>
              </w:rPr>
            </w:pPr>
            <w:r>
              <w:rPr>
                <w:rFonts w:ascii="宋体" w:eastAsia="宋体" w:hAnsi="宋体" w:cs="宋体" w:hint="eastAsia"/>
                <w:color w:val="000000"/>
                <w:kern w:val="0"/>
                <w:sz w:val="20"/>
                <w:szCs w:val="20"/>
                <w:lang w:bidi="ar"/>
              </w:rPr>
              <w:t>/A类</w:t>
            </w:r>
          </w:p>
        </w:tc>
        <w:tc>
          <w:tcPr>
            <w:tcW w:w="10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widowControl/>
              <w:jc w:val="center"/>
              <w:textAlignment w:val="center"/>
              <w:rPr>
                <w:rFonts w:ascii="宋体" w:eastAsia="宋体" w:hAnsi="宋体" w:cs="宋体"/>
                <w:color w:val="000000"/>
                <w:kern w:val="0"/>
                <w:sz w:val="20"/>
                <w:szCs w:val="20"/>
                <w:lang w:bidi="ar"/>
              </w:rPr>
            </w:pPr>
            <w:r>
              <w:rPr>
                <w:rFonts w:ascii="宋体" w:eastAsia="宋体" w:hAnsi="宋体" w:cs="宋体" w:hint="eastAsia"/>
                <w:color w:val="000000"/>
                <w:kern w:val="0"/>
                <w:sz w:val="20"/>
                <w:szCs w:val="20"/>
                <w:lang w:bidi="ar"/>
              </w:rPr>
              <w:t>贝无忧</w:t>
            </w:r>
          </w:p>
        </w:tc>
        <w:tc>
          <w:tcPr>
            <w:tcW w:w="9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widowControl/>
              <w:jc w:val="center"/>
              <w:textAlignment w:val="center"/>
              <w:rPr>
                <w:rFonts w:ascii="宋体" w:eastAsia="宋体" w:hAnsi="宋体" w:cs="宋体"/>
                <w:color w:val="000000"/>
                <w:kern w:val="0"/>
                <w:sz w:val="20"/>
                <w:szCs w:val="20"/>
                <w:lang w:bidi="ar"/>
              </w:rPr>
            </w:pPr>
            <w:r>
              <w:rPr>
                <w:rFonts w:ascii="宋体" w:eastAsia="宋体" w:hAnsi="宋体" w:cs="宋体" w:hint="eastAsia"/>
                <w:color w:val="000000"/>
                <w:kern w:val="0"/>
                <w:sz w:val="20"/>
                <w:szCs w:val="20"/>
                <w:lang w:bidi="ar"/>
              </w:rPr>
              <w:t xml:space="preserve">30.0 </w:t>
            </w:r>
          </w:p>
        </w:tc>
        <w:tc>
          <w:tcPr>
            <w:tcW w:w="23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widowControl/>
              <w:jc w:val="center"/>
              <w:textAlignment w:val="center"/>
              <w:rPr>
                <w:rFonts w:ascii="宋体" w:eastAsia="宋体" w:hAnsi="宋体" w:cs="宋体"/>
                <w:color w:val="000000"/>
                <w:kern w:val="0"/>
                <w:sz w:val="20"/>
                <w:szCs w:val="20"/>
                <w:lang w:bidi="ar"/>
              </w:rPr>
            </w:pPr>
            <w:r>
              <w:rPr>
                <w:rFonts w:ascii="宋体" w:eastAsia="宋体" w:hAnsi="宋体" w:cs="宋体" w:hint="eastAsia"/>
                <w:noProof/>
                <w:color w:val="000000"/>
                <w:kern w:val="0"/>
                <w:sz w:val="32"/>
                <w:szCs w:val="32"/>
                <w:lang w:bidi="ar"/>
              </w:rPr>
              <w:drawing>
                <wp:inline distT="0" distB="0" distL="114300" distR="114300">
                  <wp:extent cx="843280" cy="572135"/>
                  <wp:effectExtent l="0" t="0" r="13970" b="18415"/>
                  <wp:docPr id="105" name="图片 21"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图片 21" descr="IMG_259"/>
                          <pic:cNvPicPr>
                            <a:picLocks noChangeAspect="1"/>
                          </pic:cNvPicPr>
                        </pic:nvPicPr>
                        <pic:blipFill>
                          <a:blip r:embed="rId28"/>
                          <a:stretch>
                            <a:fillRect/>
                          </a:stretch>
                        </pic:blipFill>
                        <pic:spPr>
                          <a:xfrm>
                            <a:off x="0" y="0"/>
                            <a:ext cx="843280" cy="572135"/>
                          </a:xfrm>
                          <a:prstGeom prst="rect">
                            <a:avLst/>
                          </a:prstGeom>
                          <a:noFill/>
                          <a:ln w="9525">
                            <a:noFill/>
                          </a:ln>
                        </pic:spPr>
                      </pic:pic>
                    </a:graphicData>
                  </a:graphic>
                </wp:inline>
              </w:drawing>
            </w:r>
          </w:p>
        </w:tc>
        <w:tc>
          <w:tcPr>
            <w:tcW w:w="1355" w:type="dxa"/>
            <w:tcBorders>
              <w:top w:val="single" w:sz="4" w:space="0" w:color="000000"/>
              <w:left w:val="single" w:sz="4" w:space="0" w:color="000000"/>
              <w:bottom w:val="single" w:sz="4" w:space="0" w:color="000000"/>
              <w:right w:val="single" w:sz="12" w:space="0" w:color="000000"/>
            </w:tcBorders>
            <w:shd w:val="clear" w:color="auto" w:fill="auto"/>
            <w:vAlign w:val="center"/>
          </w:tcPr>
          <w:p w:rsidR="00A96DF8" w:rsidRDefault="000811FE">
            <w:pPr>
              <w:widowControl/>
              <w:jc w:val="center"/>
              <w:textAlignment w:val="center"/>
              <w:rPr>
                <w:rFonts w:ascii="宋体" w:eastAsia="宋体" w:hAnsi="宋体" w:cs="宋体"/>
                <w:color w:val="000000"/>
                <w:kern w:val="0"/>
                <w:sz w:val="20"/>
                <w:szCs w:val="20"/>
                <w:lang w:bidi="ar"/>
              </w:rPr>
            </w:pPr>
            <w:r>
              <w:rPr>
                <w:rFonts w:ascii="宋体" w:eastAsia="宋体" w:hAnsi="宋体" w:cs="宋体" w:hint="eastAsia"/>
                <w:color w:val="000000"/>
                <w:kern w:val="0"/>
                <w:sz w:val="20"/>
                <w:szCs w:val="20"/>
                <w:lang w:bidi="ar"/>
              </w:rPr>
              <w:t>日用品商城（C1-10-8）</w:t>
            </w:r>
          </w:p>
        </w:tc>
      </w:tr>
      <w:tr w:rsidR="00A96DF8">
        <w:trPr>
          <w:trHeight w:val="480"/>
          <w:jc w:val="center"/>
        </w:trPr>
        <w:tc>
          <w:tcPr>
            <w:tcW w:w="623" w:type="dxa"/>
            <w:tcBorders>
              <w:top w:val="single" w:sz="4" w:space="0" w:color="000000"/>
              <w:left w:val="single" w:sz="12" w:space="0" w:color="000000"/>
              <w:bottom w:val="single" w:sz="4" w:space="0" w:color="000000"/>
              <w:right w:val="single" w:sz="4" w:space="0" w:color="000000"/>
            </w:tcBorders>
            <w:shd w:val="clear" w:color="auto" w:fill="auto"/>
            <w:vAlign w:val="center"/>
          </w:tcPr>
          <w:p w:rsidR="00A96DF8" w:rsidRDefault="000811FE">
            <w:pPr>
              <w:widowControl/>
              <w:jc w:val="center"/>
              <w:textAlignment w:val="center"/>
              <w:rPr>
                <w:rFonts w:ascii="宋体" w:eastAsia="宋体" w:hAnsi="宋体" w:cs="宋体"/>
                <w:color w:val="000000"/>
                <w:kern w:val="0"/>
                <w:sz w:val="20"/>
                <w:szCs w:val="20"/>
                <w:lang w:bidi="ar"/>
              </w:rPr>
            </w:pPr>
            <w:r>
              <w:rPr>
                <w:rFonts w:ascii="宋体" w:eastAsia="宋体" w:hAnsi="宋体" w:cs="宋体" w:hint="eastAsia"/>
                <w:color w:val="000000"/>
                <w:kern w:val="0"/>
                <w:sz w:val="20"/>
                <w:szCs w:val="20"/>
                <w:lang w:bidi="ar"/>
              </w:rPr>
              <w:t>7</w:t>
            </w:r>
          </w:p>
        </w:tc>
        <w:tc>
          <w:tcPr>
            <w:tcW w:w="10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widowControl/>
              <w:jc w:val="center"/>
              <w:textAlignment w:val="center"/>
              <w:rPr>
                <w:rFonts w:ascii="宋体" w:eastAsia="宋体" w:hAnsi="宋体" w:cs="宋体"/>
                <w:color w:val="000000"/>
                <w:kern w:val="0"/>
                <w:sz w:val="20"/>
                <w:szCs w:val="20"/>
                <w:lang w:bidi="ar"/>
              </w:rPr>
            </w:pPr>
            <w:r>
              <w:rPr>
                <w:rFonts w:ascii="宋体" w:eastAsia="宋体" w:hAnsi="宋体" w:cs="宋体" w:hint="eastAsia"/>
                <w:color w:val="000000"/>
                <w:kern w:val="0"/>
                <w:sz w:val="20"/>
                <w:szCs w:val="20"/>
                <w:lang w:bidi="ar"/>
              </w:rPr>
              <w:t>路桥区</w:t>
            </w:r>
          </w:p>
        </w:tc>
        <w:tc>
          <w:tcPr>
            <w:tcW w:w="19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widowControl/>
              <w:jc w:val="center"/>
              <w:textAlignment w:val="center"/>
              <w:rPr>
                <w:rFonts w:ascii="宋体" w:eastAsia="宋体" w:hAnsi="宋体" w:cs="宋体"/>
                <w:color w:val="000000"/>
                <w:kern w:val="0"/>
                <w:sz w:val="20"/>
                <w:szCs w:val="20"/>
                <w:lang w:bidi="ar"/>
              </w:rPr>
            </w:pPr>
            <w:r>
              <w:rPr>
                <w:rFonts w:ascii="宋体" w:eastAsia="宋体" w:hAnsi="宋体" w:cs="宋体" w:hint="eastAsia"/>
                <w:color w:val="000000"/>
                <w:kern w:val="0"/>
                <w:sz w:val="20"/>
                <w:szCs w:val="20"/>
                <w:lang w:bidi="ar"/>
              </w:rPr>
              <w:t>/</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widowControl/>
              <w:jc w:val="center"/>
              <w:textAlignment w:val="center"/>
              <w:rPr>
                <w:rFonts w:ascii="宋体" w:eastAsia="宋体" w:hAnsi="宋体" w:cs="宋体"/>
                <w:color w:val="000000"/>
                <w:kern w:val="0"/>
                <w:sz w:val="20"/>
                <w:szCs w:val="20"/>
                <w:lang w:bidi="ar"/>
              </w:rPr>
            </w:pPr>
            <w:r>
              <w:rPr>
                <w:rFonts w:ascii="宋体" w:eastAsia="宋体" w:hAnsi="宋体" w:cs="宋体" w:hint="eastAsia"/>
                <w:color w:val="000000"/>
                <w:kern w:val="0"/>
                <w:sz w:val="20"/>
                <w:szCs w:val="20"/>
                <w:lang w:bidi="ar"/>
              </w:rPr>
              <w:t>130/65</w:t>
            </w:r>
          </w:p>
          <w:p w:rsidR="00A96DF8" w:rsidRDefault="000811FE">
            <w:pPr>
              <w:widowControl/>
              <w:jc w:val="center"/>
              <w:textAlignment w:val="center"/>
              <w:rPr>
                <w:rFonts w:ascii="宋体" w:eastAsia="宋体" w:hAnsi="宋体" w:cs="宋体"/>
                <w:color w:val="000000"/>
                <w:kern w:val="0"/>
                <w:sz w:val="20"/>
                <w:szCs w:val="20"/>
                <w:lang w:bidi="ar"/>
              </w:rPr>
            </w:pPr>
            <w:r>
              <w:rPr>
                <w:rFonts w:ascii="宋体" w:eastAsia="宋体" w:hAnsi="宋体" w:cs="宋体" w:hint="eastAsia"/>
                <w:color w:val="000000"/>
                <w:kern w:val="0"/>
                <w:sz w:val="20"/>
                <w:szCs w:val="20"/>
                <w:lang w:bidi="ar"/>
              </w:rPr>
              <w:t xml:space="preserve"> /2条装</w:t>
            </w:r>
          </w:p>
          <w:p w:rsidR="00A96DF8" w:rsidRDefault="000811FE">
            <w:pPr>
              <w:widowControl/>
              <w:jc w:val="center"/>
              <w:textAlignment w:val="center"/>
              <w:rPr>
                <w:rFonts w:ascii="宋体" w:eastAsia="宋体" w:hAnsi="宋体" w:cs="宋体"/>
                <w:color w:val="000000"/>
                <w:kern w:val="0"/>
                <w:sz w:val="20"/>
                <w:szCs w:val="20"/>
                <w:lang w:bidi="ar"/>
              </w:rPr>
            </w:pPr>
            <w:r>
              <w:rPr>
                <w:rFonts w:ascii="宋体" w:eastAsia="宋体" w:hAnsi="宋体" w:cs="宋体" w:hint="eastAsia"/>
                <w:color w:val="000000"/>
                <w:kern w:val="0"/>
                <w:sz w:val="20"/>
                <w:szCs w:val="20"/>
                <w:lang w:bidi="ar"/>
              </w:rPr>
              <w:t>/A类</w:t>
            </w:r>
          </w:p>
        </w:tc>
        <w:tc>
          <w:tcPr>
            <w:tcW w:w="10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widowControl/>
              <w:jc w:val="center"/>
              <w:textAlignment w:val="center"/>
              <w:rPr>
                <w:rFonts w:ascii="宋体" w:eastAsia="宋体" w:hAnsi="宋体" w:cs="宋体"/>
                <w:color w:val="000000"/>
                <w:kern w:val="0"/>
                <w:sz w:val="20"/>
                <w:szCs w:val="20"/>
                <w:lang w:bidi="ar"/>
              </w:rPr>
            </w:pPr>
            <w:r>
              <w:rPr>
                <w:rFonts w:ascii="宋体" w:eastAsia="宋体" w:hAnsi="宋体" w:cs="宋体" w:hint="eastAsia"/>
                <w:color w:val="000000"/>
                <w:kern w:val="0"/>
                <w:sz w:val="20"/>
                <w:szCs w:val="20"/>
                <w:lang w:bidi="ar"/>
              </w:rPr>
              <w:t>福熊小娃</w:t>
            </w:r>
          </w:p>
        </w:tc>
        <w:tc>
          <w:tcPr>
            <w:tcW w:w="9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widowControl/>
              <w:jc w:val="center"/>
              <w:textAlignment w:val="center"/>
              <w:rPr>
                <w:rFonts w:ascii="宋体" w:eastAsia="宋体" w:hAnsi="宋体" w:cs="宋体"/>
                <w:color w:val="000000"/>
                <w:kern w:val="0"/>
                <w:sz w:val="20"/>
                <w:szCs w:val="20"/>
                <w:lang w:bidi="ar"/>
              </w:rPr>
            </w:pPr>
            <w:r>
              <w:rPr>
                <w:rFonts w:ascii="宋体" w:eastAsia="宋体" w:hAnsi="宋体" w:cs="宋体" w:hint="eastAsia"/>
                <w:color w:val="000000"/>
                <w:kern w:val="0"/>
                <w:sz w:val="20"/>
                <w:szCs w:val="20"/>
                <w:lang w:bidi="ar"/>
              </w:rPr>
              <w:t xml:space="preserve">23.0 </w:t>
            </w:r>
          </w:p>
        </w:tc>
        <w:tc>
          <w:tcPr>
            <w:tcW w:w="23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widowControl/>
              <w:jc w:val="center"/>
              <w:textAlignment w:val="center"/>
              <w:rPr>
                <w:rFonts w:ascii="宋体" w:eastAsia="宋体" w:hAnsi="宋体" w:cs="宋体"/>
                <w:color w:val="000000"/>
                <w:kern w:val="0"/>
                <w:sz w:val="20"/>
                <w:szCs w:val="20"/>
                <w:lang w:bidi="ar"/>
              </w:rPr>
            </w:pPr>
            <w:r>
              <w:rPr>
                <w:rFonts w:ascii="宋体" w:eastAsia="宋体" w:hAnsi="宋体" w:cs="宋体" w:hint="eastAsia"/>
                <w:noProof/>
                <w:color w:val="000000"/>
                <w:kern w:val="0"/>
                <w:sz w:val="32"/>
                <w:szCs w:val="32"/>
                <w:lang w:bidi="ar"/>
              </w:rPr>
              <w:drawing>
                <wp:inline distT="0" distB="0" distL="114300" distR="114300">
                  <wp:extent cx="956945" cy="584200"/>
                  <wp:effectExtent l="0" t="0" r="14605" b="6350"/>
                  <wp:docPr id="106" name="图片 22"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图片 22" descr="IMG_260"/>
                          <pic:cNvPicPr>
                            <a:picLocks noChangeAspect="1"/>
                          </pic:cNvPicPr>
                        </pic:nvPicPr>
                        <pic:blipFill>
                          <a:blip r:embed="rId29"/>
                          <a:stretch>
                            <a:fillRect/>
                          </a:stretch>
                        </pic:blipFill>
                        <pic:spPr>
                          <a:xfrm>
                            <a:off x="0" y="0"/>
                            <a:ext cx="956945" cy="584200"/>
                          </a:xfrm>
                          <a:prstGeom prst="rect">
                            <a:avLst/>
                          </a:prstGeom>
                          <a:noFill/>
                          <a:ln w="9525">
                            <a:noFill/>
                          </a:ln>
                        </pic:spPr>
                      </pic:pic>
                    </a:graphicData>
                  </a:graphic>
                </wp:inline>
              </w:drawing>
            </w:r>
          </w:p>
        </w:tc>
        <w:tc>
          <w:tcPr>
            <w:tcW w:w="1355" w:type="dxa"/>
            <w:tcBorders>
              <w:top w:val="single" w:sz="4" w:space="0" w:color="000000"/>
              <w:left w:val="single" w:sz="4" w:space="0" w:color="000000"/>
              <w:bottom w:val="single" w:sz="4" w:space="0" w:color="000000"/>
              <w:right w:val="single" w:sz="12" w:space="0" w:color="000000"/>
            </w:tcBorders>
            <w:shd w:val="clear" w:color="auto" w:fill="auto"/>
            <w:vAlign w:val="center"/>
          </w:tcPr>
          <w:p w:rsidR="00A96DF8" w:rsidRDefault="000811FE">
            <w:pPr>
              <w:widowControl/>
              <w:jc w:val="center"/>
              <w:textAlignment w:val="center"/>
              <w:rPr>
                <w:rFonts w:ascii="宋体" w:eastAsia="宋体" w:hAnsi="宋体" w:cs="宋体"/>
                <w:color w:val="000000"/>
                <w:kern w:val="0"/>
                <w:sz w:val="20"/>
                <w:szCs w:val="20"/>
                <w:lang w:bidi="ar"/>
              </w:rPr>
            </w:pPr>
            <w:r>
              <w:rPr>
                <w:rFonts w:ascii="宋体" w:eastAsia="宋体" w:hAnsi="宋体" w:cs="宋体" w:hint="eastAsia"/>
                <w:color w:val="000000"/>
                <w:kern w:val="0"/>
                <w:sz w:val="20"/>
                <w:szCs w:val="20"/>
                <w:lang w:bidi="ar"/>
              </w:rPr>
              <w:t>新安夜市摊位</w:t>
            </w:r>
          </w:p>
        </w:tc>
      </w:tr>
      <w:tr w:rsidR="00A96DF8">
        <w:trPr>
          <w:trHeight w:val="720"/>
          <w:jc w:val="center"/>
        </w:trPr>
        <w:tc>
          <w:tcPr>
            <w:tcW w:w="623" w:type="dxa"/>
            <w:tcBorders>
              <w:top w:val="single" w:sz="4" w:space="0" w:color="000000"/>
              <w:left w:val="single" w:sz="12" w:space="0" w:color="000000"/>
              <w:bottom w:val="single" w:sz="4" w:space="0" w:color="000000"/>
              <w:right w:val="single" w:sz="4" w:space="0" w:color="000000"/>
            </w:tcBorders>
            <w:shd w:val="clear" w:color="auto" w:fill="auto"/>
            <w:vAlign w:val="center"/>
          </w:tcPr>
          <w:p w:rsidR="00A96DF8" w:rsidRDefault="000811FE">
            <w:pPr>
              <w:widowControl/>
              <w:jc w:val="center"/>
              <w:textAlignment w:val="center"/>
              <w:rPr>
                <w:rFonts w:ascii="宋体" w:eastAsia="宋体" w:hAnsi="宋体" w:cs="宋体"/>
                <w:color w:val="000000"/>
                <w:kern w:val="0"/>
                <w:sz w:val="20"/>
                <w:szCs w:val="20"/>
                <w:lang w:bidi="ar"/>
              </w:rPr>
            </w:pPr>
            <w:r>
              <w:rPr>
                <w:rFonts w:ascii="宋体" w:eastAsia="宋体" w:hAnsi="宋体" w:cs="宋体" w:hint="eastAsia"/>
                <w:color w:val="000000"/>
                <w:kern w:val="0"/>
                <w:sz w:val="20"/>
                <w:szCs w:val="20"/>
                <w:lang w:bidi="ar"/>
              </w:rPr>
              <w:t>8</w:t>
            </w:r>
          </w:p>
        </w:tc>
        <w:tc>
          <w:tcPr>
            <w:tcW w:w="10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widowControl/>
              <w:jc w:val="center"/>
              <w:textAlignment w:val="center"/>
              <w:rPr>
                <w:rFonts w:ascii="宋体" w:eastAsia="宋体" w:hAnsi="宋体" w:cs="宋体"/>
                <w:color w:val="000000"/>
                <w:kern w:val="0"/>
                <w:sz w:val="20"/>
                <w:szCs w:val="20"/>
                <w:lang w:bidi="ar"/>
              </w:rPr>
            </w:pPr>
            <w:r>
              <w:rPr>
                <w:rFonts w:ascii="宋体" w:eastAsia="宋体" w:hAnsi="宋体" w:cs="宋体" w:hint="eastAsia"/>
                <w:color w:val="000000"/>
                <w:kern w:val="0"/>
                <w:sz w:val="20"/>
                <w:szCs w:val="20"/>
                <w:lang w:bidi="ar"/>
              </w:rPr>
              <w:t>路桥区</w:t>
            </w:r>
          </w:p>
        </w:tc>
        <w:tc>
          <w:tcPr>
            <w:tcW w:w="19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widowControl/>
              <w:jc w:val="center"/>
              <w:textAlignment w:val="center"/>
              <w:rPr>
                <w:rFonts w:ascii="宋体" w:eastAsia="宋体" w:hAnsi="宋体" w:cs="宋体"/>
                <w:color w:val="000000"/>
                <w:kern w:val="0"/>
                <w:sz w:val="20"/>
                <w:szCs w:val="20"/>
                <w:lang w:bidi="ar"/>
              </w:rPr>
            </w:pPr>
            <w:r>
              <w:rPr>
                <w:rFonts w:ascii="宋体" w:eastAsia="宋体" w:hAnsi="宋体" w:cs="宋体" w:hint="eastAsia"/>
                <w:color w:val="000000"/>
                <w:kern w:val="0"/>
                <w:sz w:val="20"/>
                <w:szCs w:val="20"/>
                <w:lang w:bidi="ar"/>
              </w:rPr>
              <w:t>（标称）杭州日冠服饰有限公司</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widowControl/>
              <w:jc w:val="center"/>
              <w:textAlignment w:val="center"/>
              <w:rPr>
                <w:rFonts w:ascii="宋体" w:eastAsia="宋体" w:hAnsi="宋体" w:cs="宋体"/>
                <w:color w:val="000000"/>
                <w:kern w:val="0"/>
                <w:sz w:val="20"/>
                <w:szCs w:val="20"/>
                <w:lang w:bidi="ar"/>
              </w:rPr>
            </w:pPr>
            <w:r>
              <w:rPr>
                <w:rFonts w:ascii="宋体" w:eastAsia="宋体" w:hAnsi="宋体" w:cs="宋体" w:hint="eastAsia"/>
                <w:color w:val="000000"/>
                <w:kern w:val="0"/>
                <w:sz w:val="20"/>
                <w:szCs w:val="20"/>
                <w:lang w:bidi="ar"/>
              </w:rPr>
              <w:t>7Y（130/56）</w:t>
            </w:r>
          </w:p>
          <w:p w:rsidR="00A96DF8" w:rsidRDefault="000811FE">
            <w:pPr>
              <w:widowControl/>
              <w:jc w:val="center"/>
              <w:textAlignment w:val="center"/>
              <w:rPr>
                <w:rFonts w:ascii="宋体" w:eastAsia="宋体" w:hAnsi="宋体" w:cs="宋体"/>
                <w:color w:val="000000"/>
                <w:kern w:val="0"/>
                <w:sz w:val="20"/>
                <w:szCs w:val="20"/>
                <w:lang w:bidi="ar"/>
              </w:rPr>
            </w:pPr>
            <w:r>
              <w:rPr>
                <w:rFonts w:ascii="宋体" w:eastAsia="宋体" w:hAnsi="宋体" w:cs="宋体" w:hint="eastAsia"/>
                <w:color w:val="000000"/>
                <w:kern w:val="0"/>
                <w:sz w:val="20"/>
                <w:szCs w:val="20"/>
                <w:lang w:bidi="ar"/>
              </w:rPr>
              <w:t xml:space="preserve"> /2条装</w:t>
            </w:r>
          </w:p>
          <w:p w:rsidR="00A96DF8" w:rsidRDefault="000811FE">
            <w:pPr>
              <w:widowControl/>
              <w:jc w:val="center"/>
              <w:textAlignment w:val="center"/>
              <w:rPr>
                <w:rFonts w:ascii="宋体" w:eastAsia="宋体" w:hAnsi="宋体" w:cs="宋体"/>
                <w:color w:val="000000"/>
                <w:kern w:val="0"/>
                <w:sz w:val="20"/>
                <w:szCs w:val="20"/>
                <w:lang w:bidi="ar"/>
              </w:rPr>
            </w:pPr>
            <w:r>
              <w:rPr>
                <w:rFonts w:ascii="宋体" w:eastAsia="宋体" w:hAnsi="宋体" w:cs="宋体" w:hint="eastAsia"/>
                <w:color w:val="000000"/>
                <w:kern w:val="0"/>
                <w:sz w:val="20"/>
                <w:szCs w:val="20"/>
                <w:lang w:bidi="ar"/>
              </w:rPr>
              <w:t>/A类</w:t>
            </w:r>
          </w:p>
        </w:tc>
        <w:tc>
          <w:tcPr>
            <w:tcW w:w="10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widowControl/>
              <w:jc w:val="center"/>
              <w:textAlignment w:val="center"/>
              <w:rPr>
                <w:rFonts w:ascii="宋体" w:eastAsia="宋体" w:hAnsi="宋体" w:cs="宋体"/>
                <w:color w:val="000000"/>
                <w:kern w:val="0"/>
                <w:sz w:val="20"/>
                <w:szCs w:val="20"/>
                <w:lang w:bidi="ar"/>
              </w:rPr>
            </w:pPr>
            <w:r>
              <w:rPr>
                <w:rFonts w:ascii="宋体" w:eastAsia="宋体" w:hAnsi="宋体" w:cs="宋体" w:hint="eastAsia"/>
                <w:color w:val="000000"/>
                <w:kern w:val="0"/>
                <w:sz w:val="20"/>
                <w:szCs w:val="20"/>
                <w:lang w:bidi="ar"/>
              </w:rPr>
              <w:t>戴维贝拉</w:t>
            </w:r>
          </w:p>
        </w:tc>
        <w:tc>
          <w:tcPr>
            <w:tcW w:w="9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widowControl/>
              <w:jc w:val="center"/>
              <w:textAlignment w:val="center"/>
              <w:rPr>
                <w:rFonts w:ascii="宋体" w:eastAsia="宋体" w:hAnsi="宋体" w:cs="宋体"/>
                <w:color w:val="000000"/>
                <w:kern w:val="0"/>
                <w:sz w:val="20"/>
                <w:szCs w:val="20"/>
                <w:lang w:bidi="ar"/>
              </w:rPr>
            </w:pPr>
            <w:r>
              <w:rPr>
                <w:rFonts w:ascii="宋体" w:eastAsia="宋体" w:hAnsi="宋体" w:cs="宋体" w:hint="eastAsia"/>
                <w:color w:val="000000"/>
                <w:kern w:val="0"/>
                <w:sz w:val="20"/>
                <w:szCs w:val="20"/>
                <w:lang w:bidi="ar"/>
              </w:rPr>
              <w:t xml:space="preserve">39.0 </w:t>
            </w:r>
          </w:p>
        </w:tc>
        <w:tc>
          <w:tcPr>
            <w:tcW w:w="23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widowControl/>
              <w:jc w:val="center"/>
              <w:textAlignment w:val="center"/>
              <w:rPr>
                <w:rFonts w:ascii="宋体" w:eastAsia="宋体" w:hAnsi="宋体" w:cs="宋体"/>
                <w:color w:val="000000"/>
                <w:kern w:val="0"/>
                <w:sz w:val="20"/>
                <w:szCs w:val="20"/>
                <w:lang w:bidi="ar"/>
              </w:rPr>
            </w:pPr>
            <w:r>
              <w:rPr>
                <w:rFonts w:ascii="宋体" w:eastAsia="宋体" w:hAnsi="宋体" w:cs="宋体" w:hint="eastAsia"/>
                <w:noProof/>
                <w:color w:val="000000"/>
                <w:kern w:val="0"/>
                <w:sz w:val="32"/>
                <w:szCs w:val="32"/>
                <w:lang w:bidi="ar"/>
              </w:rPr>
              <w:drawing>
                <wp:inline distT="0" distB="0" distL="114300" distR="114300">
                  <wp:extent cx="933450" cy="640080"/>
                  <wp:effectExtent l="0" t="0" r="0" b="7620"/>
                  <wp:docPr id="107" name="图片 23"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图片 23" descr="IMG_261"/>
                          <pic:cNvPicPr>
                            <a:picLocks noChangeAspect="1"/>
                          </pic:cNvPicPr>
                        </pic:nvPicPr>
                        <pic:blipFill>
                          <a:blip r:embed="rId30"/>
                          <a:stretch>
                            <a:fillRect/>
                          </a:stretch>
                        </pic:blipFill>
                        <pic:spPr>
                          <a:xfrm>
                            <a:off x="0" y="0"/>
                            <a:ext cx="933450" cy="640080"/>
                          </a:xfrm>
                          <a:prstGeom prst="rect">
                            <a:avLst/>
                          </a:prstGeom>
                          <a:noFill/>
                          <a:ln w="9525">
                            <a:noFill/>
                          </a:ln>
                        </pic:spPr>
                      </pic:pic>
                    </a:graphicData>
                  </a:graphic>
                </wp:inline>
              </w:drawing>
            </w:r>
          </w:p>
        </w:tc>
        <w:tc>
          <w:tcPr>
            <w:tcW w:w="1355" w:type="dxa"/>
            <w:tcBorders>
              <w:top w:val="single" w:sz="4" w:space="0" w:color="000000"/>
              <w:left w:val="single" w:sz="4" w:space="0" w:color="000000"/>
              <w:bottom w:val="single" w:sz="4" w:space="0" w:color="000000"/>
              <w:right w:val="single" w:sz="12" w:space="0" w:color="000000"/>
            </w:tcBorders>
            <w:shd w:val="clear" w:color="auto" w:fill="auto"/>
            <w:vAlign w:val="center"/>
          </w:tcPr>
          <w:p w:rsidR="00A96DF8" w:rsidRDefault="000811FE">
            <w:pPr>
              <w:widowControl/>
              <w:jc w:val="center"/>
              <w:textAlignment w:val="center"/>
              <w:rPr>
                <w:rFonts w:ascii="宋体" w:eastAsia="宋体" w:hAnsi="宋体" w:cs="宋体"/>
                <w:color w:val="000000"/>
                <w:kern w:val="0"/>
                <w:sz w:val="20"/>
                <w:szCs w:val="20"/>
                <w:lang w:bidi="ar"/>
              </w:rPr>
            </w:pPr>
            <w:r>
              <w:rPr>
                <w:rFonts w:ascii="宋体" w:eastAsia="宋体" w:hAnsi="宋体" w:cs="宋体" w:hint="eastAsia"/>
                <w:color w:val="000000"/>
                <w:kern w:val="0"/>
                <w:sz w:val="20"/>
                <w:szCs w:val="20"/>
                <w:lang w:bidi="ar"/>
              </w:rPr>
              <w:t>中盛广场（戴维贝拉）</w:t>
            </w:r>
          </w:p>
        </w:tc>
      </w:tr>
      <w:tr w:rsidR="00A96DF8">
        <w:trPr>
          <w:trHeight w:val="480"/>
          <w:jc w:val="center"/>
        </w:trPr>
        <w:tc>
          <w:tcPr>
            <w:tcW w:w="623" w:type="dxa"/>
            <w:tcBorders>
              <w:top w:val="single" w:sz="4" w:space="0" w:color="000000"/>
              <w:left w:val="single" w:sz="12" w:space="0" w:color="000000"/>
              <w:bottom w:val="single" w:sz="4" w:space="0" w:color="000000"/>
              <w:right w:val="single" w:sz="4" w:space="0" w:color="000000"/>
            </w:tcBorders>
            <w:shd w:val="clear" w:color="auto" w:fill="auto"/>
            <w:vAlign w:val="center"/>
          </w:tcPr>
          <w:p w:rsidR="00A96DF8" w:rsidRDefault="000811FE">
            <w:pPr>
              <w:widowControl/>
              <w:jc w:val="center"/>
              <w:textAlignment w:val="center"/>
              <w:rPr>
                <w:rFonts w:ascii="宋体" w:eastAsia="宋体" w:hAnsi="宋体" w:cs="宋体"/>
                <w:color w:val="000000"/>
                <w:kern w:val="0"/>
                <w:sz w:val="20"/>
                <w:szCs w:val="20"/>
                <w:lang w:bidi="ar"/>
              </w:rPr>
            </w:pPr>
            <w:r>
              <w:rPr>
                <w:rFonts w:ascii="宋体" w:eastAsia="宋体" w:hAnsi="宋体" w:cs="宋体" w:hint="eastAsia"/>
                <w:color w:val="000000"/>
                <w:kern w:val="0"/>
                <w:sz w:val="20"/>
                <w:szCs w:val="20"/>
                <w:lang w:bidi="ar"/>
              </w:rPr>
              <w:t>9</w:t>
            </w:r>
          </w:p>
        </w:tc>
        <w:tc>
          <w:tcPr>
            <w:tcW w:w="10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widowControl/>
              <w:jc w:val="center"/>
              <w:textAlignment w:val="center"/>
              <w:rPr>
                <w:rFonts w:ascii="宋体" w:eastAsia="宋体" w:hAnsi="宋体" w:cs="宋体"/>
                <w:color w:val="000000"/>
                <w:kern w:val="0"/>
                <w:sz w:val="20"/>
                <w:szCs w:val="20"/>
                <w:lang w:bidi="ar"/>
              </w:rPr>
            </w:pPr>
            <w:r>
              <w:rPr>
                <w:rFonts w:ascii="宋体" w:eastAsia="宋体" w:hAnsi="宋体" w:cs="宋体" w:hint="eastAsia"/>
                <w:color w:val="000000"/>
                <w:kern w:val="0"/>
                <w:sz w:val="20"/>
                <w:szCs w:val="20"/>
                <w:lang w:bidi="ar"/>
              </w:rPr>
              <w:t>路桥区</w:t>
            </w:r>
          </w:p>
        </w:tc>
        <w:tc>
          <w:tcPr>
            <w:tcW w:w="19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widowControl/>
              <w:jc w:val="center"/>
              <w:textAlignment w:val="center"/>
              <w:rPr>
                <w:rFonts w:ascii="宋体" w:eastAsia="宋体" w:hAnsi="宋体" w:cs="宋体"/>
                <w:color w:val="000000"/>
                <w:kern w:val="0"/>
                <w:sz w:val="20"/>
                <w:szCs w:val="20"/>
                <w:lang w:bidi="ar"/>
              </w:rPr>
            </w:pPr>
            <w:r>
              <w:rPr>
                <w:rFonts w:ascii="宋体" w:eastAsia="宋体" w:hAnsi="宋体" w:cs="宋体" w:hint="eastAsia"/>
                <w:color w:val="000000"/>
                <w:kern w:val="0"/>
                <w:sz w:val="20"/>
                <w:szCs w:val="20"/>
                <w:lang w:bidi="ar"/>
              </w:rPr>
              <w:t>（标称）海恩斯莫里斯（上海）商业有限公司</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widowControl/>
              <w:jc w:val="center"/>
              <w:textAlignment w:val="center"/>
              <w:rPr>
                <w:rFonts w:ascii="宋体" w:eastAsia="宋体" w:hAnsi="宋体" w:cs="宋体"/>
                <w:color w:val="000000"/>
                <w:kern w:val="0"/>
                <w:sz w:val="20"/>
                <w:szCs w:val="20"/>
                <w:lang w:bidi="ar"/>
              </w:rPr>
            </w:pPr>
            <w:r>
              <w:rPr>
                <w:rFonts w:ascii="宋体" w:eastAsia="宋体" w:hAnsi="宋体" w:cs="宋体" w:hint="eastAsia"/>
                <w:color w:val="000000"/>
                <w:kern w:val="0"/>
                <w:sz w:val="20"/>
                <w:szCs w:val="20"/>
                <w:lang w:bidi="ar"/>
              </w:rPr>
              <w:t>100/50</w:t>
            </w:r>
          </w:p>
          <w:p w:rsidR="00A96DF8" w:rsidRDefault="000811FE">
            <w:pPr>
              <w:widowControl/>
              <w:jc w:val="center"/>
              <w:textAlignment w:val="center"/>
              <w:rPr>
                <w:rFonts w:ascii="宋体" w:eastAsia="宋体" w:hAnsi="宋体" w:cs="宋体"/>
                <w:color w:val="000000"/>
                <w:kern w:val="0"/>
                <w:sz w:val="20"/>
                <w:szCs w:val="20"/>
                <w:lang w:bidi="ar"/>
              </w:rPr>
            </w:pPr>
            <w:r>
              <w:rPr>
                <w:rFonts w:ascii="宋体" w:eastAsia="宋体" w:hAnsi="宋体" w:cs="宋体" w:hint="eastAsia"/>
                <w:color w:val="000000"/>
                <w:kern w:val="0"/>
                <w:sz w:val="20"/>
                <w:szCs w:val="20"/>
                <w:lang w:bidi="ar"/>
              </w:rPr>
              <w:t xml:space="preserve"> /2条装</w:t>
            </w:r>
          </w:p>
          <w:p w:rsidR="00A96DF8" w:rsidRDefault="000811FE">
            <w:pPr>
              <w:widowControl/>
              <w:jc w:val="center"/>
              <w:textAlignment w:val="center"/>
              <w:rPr>
                <w:rFonts w:ascii="宋体" w:eastAsia="宋体" w:hAnsi="宋体" w:cs="宋体"/>
                <w:color w:val="000000"/>
                <w:kern w:val="0"/>
                <w:sz w:val="20"/>
                <w:szCs w:val="20"/>
                <w:lang w:bidi="ar"/>
              </w:rPr>
            </w:pPr>
            <w:r>
              <w:rPr>
                <w:rFonts w:ascii="宋体" w:eastAsia="宋体" w:hAnsi="宋体" w:cs="宋体" w:hint="eastAsia"/>
                <w:color w:val="000000"/>
                <w:kern w:val="0"/>
                <w:sz w:val="20"/>
                <w:szCs w:val="20"/>
                <w:lang w:bidi="ar"/>
              </w:rPr>
              <w:t>/A类</w:t>
            </w:r>
          </w:p>
        </w:tc>
        <w:tc>
          <w:tcPr>
            <w:tcW w:w="10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widowControl/>
              <w:jc w:val="center"/>
              <w:textAlignment w:val="center"/>
              <w:rPr>
                <w:rFonts w:ascii="宋体" w:eastAsia="宋体" w:hAnsi="宋体" w:cs="宋体"/>
                <w:color w:val="000000"/>
                <w:kern w:val="0"/>
                <w:sz w:val="20"/>
                <w:szCs w:val="20"/>
                <w:lang w:bidi="ar"/>
              </w:rPr>
            </w:pPr>
            <w:r>
              <w:rPr>
                <w:rFonts w:ascii="宋体" w:eastAsia="宋体" w:hAnsi="宋体" w:cs="宋体" w:hint="eastAsia"/>
                <w:color w:val="000000"/>
                <w:kern w:val="0"/>
                <w:sz w:val="20"/>
                <w:szCs w:val="20"/>
                <w:lang w:bidi="ar"/>
              </w:rPr>
              <w:t>/</w:t>
            </w:r>
          </w:p>
        </w:tc>
        <w:tc>
          <w:tcPr>
            <w:tcW w:w="9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widowControl/>
              <w:jc w:val="center"/>
              <w:textAlignment w:val="center"/>
              <w:rPr>
                <w:rFonts w:ascii="宋体" w:eastAsia="宋体" w:hAnsi="宋体" w:cs="宋体"/>
                <w:color w:val="000000"/>
                <w:kern w:val="0"/>
                <w:sz w:val="20"/>
                <w:szCs w:val="20"/>
                <w:lang w:bidi="ar"/>
              </w:rPr>
            </w:pPr>
            <w:r>
              <w:rPr>
                <w:rFonts w:ascii="宋体" w:eastAsia="宋体" w:hAnsi="宋体" w:cs="宋体" w:hint="eastAsia"/>
                <w:color w:val="000000"/>
                <w:kern w:val="0"/>
                <w:sz w:val="20"/>
                <w:szCs w:val="20"/>
                <w:lang w:bidi="ar"/>
              </w:rPr>
              <w:t xml:space="preserve">79.0 </w:t>
            </w:r>
          </w:p>
        </w:tc>
        <w:tc>
          <w:tcPr>
            <w:tcW w:w="23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widowControl/>
              <w:jc w:val="center"/>
              <w:textAlignment w:val="center"/>
              <w:rPr>
                <w:rFonts w:ascii="宋体" w:eastAsia="宋体" w:hAnsi="宋体" w:cs="宋体"/>
                <w:color w:val="000000"/>
                <w:kern w:val="0"/>
                <w:sz w:val="20"/>
                <w:szCs w:val="20"/>
                <w:lang w:bidi="ar"/>
              </w:rPr>
            </w:pPr>
            <w:r>
              <w:rPr>
                <w:rFonts w:ascii="宋体" w:eastAsia="宋体" w:hAnsi="宋体" w:cs="宋体" w:hint="eastAsia"/>
                <w:noProof/>
                <w:color w:val="000000"/>
                <w:kern w:val="0"/>
                <w:sz w:val="32"/>
                <w:szCs w:val="32"/>
                <w:lang w:bidi="ar"/>
              </w:rPr>
              <w:drawing>
                <wp:inline distT="0" distB="0" distL="114300" distR="114300">
                  <wp:extent cx="901065" cy="651510"/>
                  <wp:effectExtent l="0" t="0" r="13335" b="15240"/>
                  <wp:docPr id="108" name="图片 24"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图片 24" descr="IMG_262"/>
                          <pic:cNvPicPr>
                            <a:picLocks noChangeAspect="1"/>
                          </pic:cNvPicPr>
                        </pic:nvPicPr>
                        <pic:blipFill>
                          <a:blip r:embed="rId31"/>
                          <a:stretch>
                            <a:fillRect/>
                          </a:stretch>
                        </pic:blipFill>
                        <pic:spPr>
                          <a:xfrm>
                            <a:off x="0" y="0"/>
                            <a:ext cx="901065" cy="651510"/>
                          </a:xfrm>
                          <a:prstGeom prst="rect">
                            <a:avLst/>
                          </a:prstGeom>
                          <a:noFill/>
                          <a:ln w="9525">
                            <a:noFill/>
                          </a:ln>
                        </pic:spPr>
                      </pic:pic>
                    </a:graphicData>
                  </a:graphic>
                </wp:inline>
              </w:drawing>
            </w:r>
          </w:p>
        </w:tc>
        <w:tc>
          <w:tcPr>
            <w:tcW w:w="1355" w:type="dxa"/>
            <w:tcBorders>
              <w:top w:val="single" w:sz="4" w:space="0" w:color="000000"/>
              <w:left w:val="single" w:sz="4" w:space="0" w:color="000000"/>
              <w:bottom w:val="single" w:sz="4" w:space="0" w:color="000000"/>
              <w:right w:val="single" w:sz="12" w:space="0" w:color="000000"/>
            </w:tcBorders>
            <w:shd w:val="clear" w:color="auto" w:fill="auto"/>
            <w:vAlign w:val="center"/>
          </w:tcPr>
          <w:p w:rsidR="00A96DF8" w:rsidRDefault="000811FE">
            <w:pPr>
              <w:widowControl/>
              <w:jc w:val="center"/>
              <w:textAlignment w:val="center"/>
              <w:rPr>
                <w:rFonts w:ascii="宋体" w:eastAsia="宋体" w:hAnsi="宋体" w:cs="宋体"/>
                <w:color w:val="000000"/>
                <w:kern w:val="0"/>
                <w:sz w:val="20"/>
                <w:szCs w:val="20"/>
                <w:lang w:bidi="ar"/>
              </w:rPr>
            </w:pPr>
            <w:r>
              <w:rPr>
                <w:rFonts w:ascii="宋体" w:eastAsia="宋体" w:hAnsi="宋体" w:cs="宋体" w:hint="eastAsia"/>
                <w:color w:val="000000"/>
                <w:kern w:val="0"/>
                <w:sz w:val="20"/>
                <w:szCs w:val="20"/>
                <w:lang w:bidi="ar"/>
              </w:rPr>
              <w:t>中盛广场（H&amp;M）</w:t>
            </w:r>
          </w:p>
        </w:tc>
      </w:tr>
      <w:tr w:rsidR="00A96DF8">
        <w:trPr>
          <w:trHeight w:val="1227"/>
          <w:jc w:val="center"/>
        </w:trPr>
        <w:tc>
          <w:tcPr>
            <w:tcW w:w="623" w:type="dxa"/>
            <w:tcBorders>
              <w:top w:val="single" w:sz="4" w:space="0" w:color="000000"/>
              <w:left w:val="single" w:sz="12" w:space="0" w:color="000000"/>
              <w:bottom w:val="single" w:sz="4" w:space="0" w:color="000000"/>
              <w:right w:val="single" w:sz="4" w:space="0" w:color="000000"/>
            </w:tcBorders>
            <w:shd w:val="clear" w:color="auto" w:fill="auto"/>
            <w:vAlign w:val="center"/>
          </w:tcPr>
          <w:p w:rsidR="00A96DF8" w:rsidRDefault="000811FE">
            <w:pPr>
              <w:widowControl/>
              <w:jc w:val="center"/>
              <w:textAlignment w:val="center"/>
              <w:rPr>
                <w:rFonts w:ascii="宋体" w:eastAsia="宋体" w:hAnsi="宋体" w:cs="宋体"/>
                <w:color w:val="000000"/>
                <w:kern w:val="0"/>
                <w:sz w:val="20"/>
                <w:szCs w:val="20"/>
                <w:lang w:bidi="ar"/>
              </w:rPr>
            </w:pPr>
            <w:r>
              <w:rPr>
                <w:rFonts w:ascii="宋体" w:eastAsia="宋体" w:hAnsi="宋体" w:cs="宋体" w:hint="eastAsia"/>
                <w:color w:val="000000"/>
                <w:kern w:val="0"/>
                <w:sz w:val="20"/>
                <w:szCs w:val="20"/>
                <w:lang w:bidi="ar"/>
              </w:rPr>
              <w:t>10</w:t>
            </w:r>
          </w:p>
        </w:tc>
        <w:tc>
          <w:tcPr>
            <w:tcW w:w="10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widowControl/>
              <w:jc w:val="center"/>
              <w:textAlignment w:val="center"/>
              <w:rPr>
                <w:rFonts w:ascii="宋体" w:eastAsia="宋体" w:hAnsi="宋体" w:cs="宋体"/>
                <w:color w:val="000000"/>
                <w:kern w:val="0"/>
                <w:sz w:val="20"/>
                <w:szCs w:val="20"/>
                <w:lang w:bidi="ar"/>
              </w:rPr>
            </w:pPr>
            <w:r>
              <w:rPr>
                <w:rFonts w:ascii="宋体" w:eastAsia="宋体" w:hAnsi="宋体" w:cs="宋体" w:hint="eastAsia"/>
                <w:color w:val="000000"/>
                <w:kern w:val="0"/>
                <w:sz w:val="20"/>
                <w:szCs w:val="20"/>
                <w:lang w:bidi="ar"/>
              </w:rPr>
              <w:t>路桥区</w:t>
            </w:r>
          </w:p>
        </w:tc>
        <w:tc>
          <w:tcPr>
            <w:tcW w:w="19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widowControl/>
              <w:jc w:val="center"/>
              <w:textAlignment w:val="center"/>
              <w:rPr>
                <w:rFonts w:ascii="宋体" w:eastAsia="宋体" w:hAnsi="宋体" w:cs="宋体"/>
                <w:color w:val="000000"/>
                <w:kern w:val="0"/>
                <w:sz w:val="20"/>
                <w:szCs w:val="20"/>
                <w:lang w:bidi="ar"/>
              </w:rPr>
            </w:pPr>
            <w:r>
              <w:rPr>
                <w:rFonts w:ascii="宋体" w:eastAsia="宋体" w:hAnsi="宋体" w:cs="宋体" w:hint="eastAsia"/>
                <w:color w:val="000000"/>
                <w:kern w:val="0"/>
                <w:sz w:val="20"/>
                <w:szCs w:val="20"/>
                <w:lang w:bidi="ar"/>
              </w:rPr>
              <w:t>（标称）烟台粒粒仔服饰有限公司</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widowControl/>
              <w:jc w:val="center"/>
              <w:textAlignment w:val="center"/>
              <w:rPr>
                <w:rFonts w:ascii="宋体" w:eastAsia="宋体" w:hAnsi="宋体" w:cs="宋体"/>
                <w:color w:val="000000"/>
                <w:kern w:val="0"/>
                <w:sz w:val="20"/>
                <w:szCs w:val="20"/>
                <w:lang w:bidi="ar"/>
              </w:rPr>
            </w:pPr>
            <w:r>
              <w:rPr>
                <w:rFonts w:ascii="宋体" w:eastAsia="宋体" w:hAnsi="宋体" w:cs="宋体" w:hint="eastAsia"/>
                <w:color w:val="000000"/>
                <w:kern w:val="0"/>
                <w:sz w:val="20"/>
                <w:szCs w:val="20"/>
                <w:lang w:bidi="ar"/>
              </w:rPr>
              <w:t>130/65</w:t>
            </w:r>
          </w:p>
          <w:p w:rsidR="00A96DF8" w:rsidRDefault="000811FE">
            <w:pPr>
              <w:widowControl/>
              <w:jc w:val="center"/>
              <w:textAlignment w:val="center"/>
              <w:rPr>
                <w:rFonts w:ascii="宋体" w:eastAsia="宋体" w:hAnsi="宋体" w:cs="宋体"/>
                <w:color w:val="000000"/>
                <w:kern w:val="0"/>
                <w:sz w:val="20"/>
                <w:szCs w:val="20"/>
                <w:lang w:bidi="ar"/>
              </w:rPr>
            </w:pPr>
            <w:r>
              <w:rPr>
                <w:rFonts w:ascii="宋体" w:eastAsia="宋体" w:hAnsi="宋体" w:cs="宋体" w:hint="eastAsia"/>
                <w:color w:val="000000"/>
                <w:kern w:val="0"/>
                <w:sz w:val="20"/>
                <w:szCs w:val="20"/>
                <w:lang w:bidi="ar"/>
              </w:rPr>
              <w:t xml:space="preserve"> /2条装</w:t>
            </w:r>
          </w:p>
          <w:p w:rsidR="00A96DF8" w:rsidRDefault="000811FE">
            <w:pPr>
              <w:widowControl/>
              <w:jc w:val="center"/>
              <w:textAlignment w:val="center"/>
              <w:rPr>
                <w:rFonts w:ascii="宋体" w:eastAsia="宋体" w:hAnsi="宋体" w:cs="宋体"/>
                <w:color w:val="000000"/>
                <w:kern w:val="0"/>
                <w:sz w:val="20"/>
                <w:szCs w:val="20"/>
                <w:lang w:bidi="ar"/>
              </w:rPr>
            </w:pPr>
            <w:r>
              <w:rPr>
                <w:rFonts w:ascii="宋体" w:eastAsia="宋体" w:hAnsi="宋体" w:cs="宋体" w:hint="eastAsia"/>
                <w:color w:val="000000"/>
                <w:kern w:val="0"/>
                <w:sz w:val="20"/>
                <w:szCs w:val="20"/>
                <w:lang w:bidi="ar"/>
              </w:rPr>
              <w:t>/A类</w:t>
            </w:r>
          </w:p>
        </w:tc>
        <w:tc>
          <w:tcPr>
            <w:tcW w:w="10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widowControl/>
              <w:jc w:val="center"/>
              <w:textAlignment w:val="center"/>
              <w:rPr>
                <w:rFonts w:ascii="宋体" w:eastAsia="宋体" w:hAnsi="宋体" w:cs="宋体"/>
                <w:color w:val="000000"/>
                <w:kern w:val="0"/>
                <w:sz w:val="20"/>
                <w:szCs w:val="20"/>
                <w:lang w:bidi="ar"/>
              </w:rPr>
            </w:pPr>
            <w:r>
              <w:rPr>
                <w:rFonts w:ascii="宋体" w:eastAsia="宋体" w:hAnsi="宋体" w:cs="宋体" w:hint="eastAsia"/>
                <w:color w:val="000000"/>
                <w:kern w:val="0"/>
                <w:sz w:val="20"/>
                <w:szCs w:val="20"/>
                <w:lang w:bidi="ar"/>
              </w:rPr>
              <w:t>粒粒仔</w:t>
            </w:r>
          </w:p>
        </w:tc>
        <w:tc>
          <w:tcPr>
            <w:tcW w:w="9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widowControl/>
              <w:jc w:val="center"/>
              <w:textAlignment w:val="center"/>
              <w:rPr>
                <w:rFonts w:ascii="宋体" w:eastAsia="宋体" w:hAnsi="宋体" w:cs="宋体"/>
                <w:color w:val="000000"/>
                <w:kern w:val="0"/>
                <w:sz w:val="20"/>
                <w:szCs w:val="20"/>
                <w:lang w:bidi="ar"/>
              </w:rPr>
            </w:pPr>
            <w:r>
              <w:rPr>
                <w:rFonts w:ascii="宋体" w:eastAsia="宋体" w:hAnsi="宋体" w:cs="宋体" w:hint="eastAsia"/>
                <w:color w:val="000000"/>
                <w:kern w:val="0"/>
                <w:sz w:val="20"/>
                <w:szCs w:val="20"/>
                <w:lang w:bidi="ar"/>
              </w:rPr>
              <w:t xml:space="preserve">35.0 </w:t>
            </w:r>
          </w:p>
        </w:tc>
        <w:tc>
          <w:tcPr>
            <w:tcW w:w="23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widowControl/>
              <w:jc w:val="center"/>
              <w:textAlignment w:val="center"/>
              <w:rPr>
                <w:rFonts w:ascii="宋体" w:eastAsia="宋体" w:hAnsi="宋体" w:cs="宋体"/>
                <w:color w:val="000000"/>
                <w:kern w:val="0"/>
                <w:sz w:val="20"/>
                <w:szCs w:val="20"/>
                <w:lang w:bidi="ar"/>
              </w:rPr>
            </w:pPr>
            <w:r>
              <w:rPr>
                <w:rFonts w:ascii="宋体" w:eastAsia="宋体" w:hAnsi="宋体" w:cs="宋体" w:hint="eastAsia"/>
                <w:noProof/>
                <w:color w:val="000000"/>
                <w:kern w:val="0"/>
                <w:sz w:val="32"/>
                <w:szCs w:val="32"/>
                <w:lang w:bidi="ar"/>
              </w:rPr>
              <w:drawing>
                <wp:inline distT="0" distB="0" distL="114300" distR="114300">
                  <wp:extent cx="923925" cy="587375"/>
                  <wp:effectExtent l="0" t="0" r="9525" b="3175"/>
                  <wp:docPr id="109" name="图片 25"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图片 25" descr="IMG_263"/>
                          <pic:cNvPicPr>
                            <a:picLocks noChangeAspect="1"/>
                          </pic:cNvPicPr>
                        </pic:nvPicPr>
                        <pic:blipFill>
                          <a:blip r:embed="rId32"/>
                          <a:stretch>
                            <a:fillRect/>
                          </a:stretch>
                        </pic:blipFill>
                        <pic:spPr>
                          <a:xfrm>
                            <a:off x="0" y="0"/>
                            <a:ext cx="923925" cy="587375"/>
                          </a:xfrm>
                          <a:prstGeom prst="rect">
                            <a:avLst/>
                          </a:prstGeom>
                          <a:noFill/>
                          <a:ln w="9525">
                            <a:noFill/>
                          </a:ln>
                        </pic:spPr>
                      </pic:pic>
                    </a:graphicData>
                  </a:graphic>
                </wp:inline>
              </w:drawing>
            </w:r>
          </w:p>
        </w:tc>
        <w:tc>
          <w:tcPr>
            <w:tcW w:w="1355" w:type="dxa"/>
            <w:tcBorders>
              <w:top w:val="single" w:sz="4" w:space="0" w:color="000000"/>
              <w:left w:val="single" w:sz="4" w:space="0" w:color="000000"/>
              <w:bottom w:val="single" w:sz="4" w:space="0" w:color="000000"/>
              <w:right w:val="single" w:sz="12" w:space="0" w:color="000000"/>
            </w:tcBorders>
            <w:shd w:val="clear" w:color="auto" w:fill="auto"/>
            <w:vAlign w:val="center"/>
          </w:tcPr>
          <w:p w:rsidR="00A96DF8" w:rsidRDefault="000811FE">
            <w:pPr>
              <w:widowControl/>
              <w:jc w:val="center"/>
              <w:textAlignment w:val="center"/>
              <w:rPr>
                <w:rFonts w:ascii="宋体" w:eastAsia="宋体" w:hAnsi="宋体" w:cs="宋体"/>
                <w:color w:val="000000"/>
                <w:kern w:val="0"/>
                <w:sz w:val="20"/>
                <w:szCs w:val="20"/>
                <w:lang w:bidi="ar"/>
              </w:rPr>
            </w:pPr>
            <w:r>
              <w:rPr>
                <w:rFonts w:ascii="宋体" w:eastAsia="宋体" w:hAnsi="宋体" w:cs="宋体" w:hint="eastAsia"/>
                <w:color w:val="000000"/>
                <w:kern w:val="0"/>
                <w:sz w:val="20"/>
                <w:szCs w:val="20"/>
                <w:lang w:bidi="ar"/>
              </w:rPr>
              <w:t>曼妮芬专卖店</w:t>
            </w:r>
          </w:p>
        </w:tc>
      </w:tr>
      <w:tr w:rsidR="00A96DF8">
        <w:trPr>
          <w:trHeight w:val="1030"/>
          <w:jc w:val="center"/>
        </w:trPr>
        <w:tc>
          <w:tcPr>
            <w:tcW w:w="623" w:type="dxa"/>
            <w:tcBorders>
              <w:top w:val="single" w:sz="4" w:space="0" w:color="000000"/>
              <w:left w:val="single" w:sz="12" w:space="0" w:color="000000"/>
              <w:bottom w:val="single" w:sz="4" w:space="0" w:color="000000"/>
              <w:right w:val="single" w:sz="4" w:space="0" w:color="000000"/>
            </w:tcBorders>
            <w:shd w:val="clear" w:color="auto" w:fill="auto"/>
            <w:vAlign w:val="center"/>
          </w:tcPr>
          <w:p w:rsidR="00A96DF8" w:rsidRDefault="000811FE">
            <w:pPr>
              <w:widowControl/>
              <w:jc w:val="center"/>
              <w:textAlignment w:val="center"/>
              <w:rPr>
                <w:rFonts w:ascii="宋体" w:eastAsia="宋体" w:hAnsi="宋体" w:cs="宋体"/>
                <w:color w:val="000000"/>
                <w:kern w:val="0"/>
                <w:sz w:val="20"/>
                <w:szCs w:val="20"/>
                <w:lang w:bidi="ar"/>
              </w:rPr>
            </w:pPr>
            <w:r>
              <w:rPr>
                <w:rFonts w:ascii="宋体" w:eastAsia="宋体" w:hAnsi="宋体" w:cs="宋体" w:hint="eastAsia"/>
                <w:color w:val="000000"/>
                <w:kern w:val="0"/>
                <w:sz w:val="20"/>
                <w:szCs w:val="20"/>
                <w:lang w:bidi="ar"/>
              </w:rPr>
              <w:t>11</w:t>
            </w:r>
          </w:p>
        </w:tc>
        <w:tc>
          <w:tcPr>
            <w:tcW w:w="10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widowControl/>
              <w:jc w:val="center"/>
              <w:textAlignment w:val="center"/>
              <w:rPr>
                <w:rFonts w:ascii="宋体" w:eastAsia="宋体" w:hAnsi="宋体" w:cs="宋体"/>
                <w:color w:val="000000"/>
                <w:kern w:val="0"/>
                <w:sz w:val="20"/>
                <w:szCs w:val="20"/>
                <w:lang w:bidi="ar"/>
              </w:rPr>
            </w:pPr>
            <w:r>
              <w:rPr>
                <w:rFonts w:ascii="宋体" w:eastAsia="宋体" w:hAnsi="宋体" w:cs="宋体" w:hint="eastAsia"/>
                <w:color w:val="000000"/>
                <w:kern w:val="0"/>
                <w:sz w:val="20"/>
                <w:szCs w:val="20"/>
                <w:lang w:bidi="ar"/>
              </w:rPr>
              <w:t>路桥区</w:t>
            </w:r>
          </w:p>
        </w:tc>
        <w:tc>
          <w:tcPr>
            <w:tcW w:w="19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widowControl/>
              <w:jc w:val="center"/>
              <w:textAlignment w:val="center"/>
              <w:rPr>
                <w:rFonts w:ascii="宋体" w:eastAsia="宋体" w:hAnsi="宋体" w:cs="宋体"/>
                <w:color w:val="000000"/>
                <w:kern w:val="0"/>
                <w:sz w:val="20"/>
                <w:szCs w:val="20"/>
                <w:lang w:bidi="ar"/>
              </w:rPr>
            </w:pPr>
            <w:r>
              <w:rPr>
                <w:rFonts w:ascii="宋体" w:eastAsia="宋体" w:hAnsi="宋体" w:cs="宋体" w:hint="eastAsia"/>
                <w:color w:val="000000"/>
                <w:kern w:val="0"/>
                <w:sz w:val="20"/>
                <w:szCs w:val="20"/>
                <w:lang w:bidi="ar"/>
              </w:rPr>
              <w:t>（标称）汕头市米妮宝宝实业有限公司</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widowControl/>
              <w:jc w:val="center"/>
              <w:textAlignment w:val="center"/>
              <w:rPr>
                <w:rFonts w:ascii="宋体" w:eastAsia="宋体" w:hAnsi="宋体" w:cs="宋体"/>
                <w:color w:val="000000"/>
                <w:kern w:val="0"/>
                <w:sz w:val="20"/>
                <w:szCs w:val="20"/>
                <w:lang w:bidi="ar"/>
              </w:rPr>
            </w:pPr>
            <w:r>
              <w:rPr>
                <w:rFonts w:ascii="宋体" w:eastAsia="宋体" w:hAnsi="宋体" w:cs="宋体" w:hint="eastAsia"/>
                <w:color w:val="000000"/>
                <w:kern w:val="0"/>
                <w:sz w:val="20"/>
                <w:szCs w:val="20"/>
                <w:lang w:bidi="ar"/>
              </w:rPr>
              <w:t>XL</w:t>
            </w:r>
          </w:p>
          <w:p w:rsidR="00A96DF8" w:rsidRDefault="000811FE">
            <w:pPr>
              <w:widowControl/>
              <w:jc w:val="center"/>
              <w:textAlignment w:val="center"/>
              <w:rPr>
                <w:rFonts w:ascii="宋体" w:eastAsia="宋体" w:hAnsi="宋体" w:cs="宋体"/>
                <w:color w:val="000000"/>
                <w:kern w:val="0"/>
                <w:sz w:val="20"/>
                <w:szCs w:val="20"/>
                <w:lang w:bidi="ar"/>
              </w:rPr>
            </w:pPr>
            <w:r>
              <w:rPr>
                <w:rFonts w:ascii="宋体" w:eastAsia="宋体" w:hAnsi="宋体" w:cs="宋体" w:hint="eastAsia"/>
                <w:color w:val="000000"/>
                <w:kern w:val="0"/>
                <w:sz w:val="20"/>
                <w:szCs w:val="20"/>
                <w:lang w:bidi="ar"/>
              </w:rPr>
              <w:t xml:space="preserve"> /2条装</w:t>
            </w:r>
          </w:p>
          <w:p w:rsidR="00A96DF8" w:rsidRDefault="000811FE">
            <w:pPr>
              <w:widowControl/>
              <w:jc w:val="center"/>
              <w:textAlignment w:val="center"/>
              <w:rPr>
                <w:rFonts w:ascii="宋体" w:eastAsia="宋体" w:hAnsi="宋体" w:cs="宋体"/>
                <w:color w:val="000000"/>
                <w:kern w:val="0"/>
                <w:sz w:val="20"/>
                <w:szCs w:val="20"/>
                <w:lang w:bidi="ar"/>
              </w:rPr>
            </w:pPr>
            <w:r>
              <w:rPr>
                <w:rFonts w:ascii="宋体" w:eastAsia="宋体" w:hAnsi="宋体" w:cs="宋体" w:hint="eastAsia"/>
                <w:color w:val="000000"/>
                <w:kern w:val="0"/>
                <w:sz w:val="20"/>
                <w:szCs w:val="20"/>
                <w:lang w:bidi="ar"/>
              </w:rPr>
              <w:t>/A类</w:t>
            </w:r>
          </w:p>
        </w:tc>
        <w:tc>
          <w:tcPr>
            <w:tcW w:w="10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widowControl/>
              <w:jc w:val="center"/>
              <w:textAlignment w:val="center"/>
              <w:rPr>
                <w:rFonts w:ascii="宋体" w:eastAsia="宋体" w:hAnsi="宋体" w:cs="宋体"/>
                <w:color w:val="000000"/>
                <w:kern w:val="0"/>
                <w:sz w:val="20"/>
                <w:szCs w:val="20"/>
                <w:lang w:bidi="ar"/>
              </w:rPr>
            </w:pPr>
            <w:r>
              <w:rPr>
                <w:rFonts w:ascii="宋体" w:eastAsia="宋体" w:hAnsi="宋体" w:cs="宋体" w:hint="eastAsia"/>
                <w:color w:val="000000"/>
                <w:kern w:val="0"/>
                <w:sz w:val="20"/>
                <w:szCs w:val="20"/>
                <w:lang w:bidi="ar"/>
              </w:rPr>
              <w:t>辛巴乐</w:t>
            </w:r>
          </w:p>
        </w:tc>
        <w:tc>
          <w:tcPr>
            <w:tcW w:w="9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widowControl/>
              <w:jc w:val="center"/>
              <w:textAlignment w:val="center"/>
              <w:rPr>
                <w:rFonts w:ascii="宋体" w:eastAsia="宋体" w:hAnsi="宋体" w:cs="宋体"/>
                <w:color w:val="000000"/>
                <w:kern w:val="0"/>
                <w:sz w:val="20"/>
                <w:szCs w:val="20"/>
                <w:lang w:bidi="ar"/>
              </w:rPr>
            </w:pPr>
            <w:r>
              <w:rPr>
                <w:rFonts w:ascii="宋体" w:eastAsia="宋体" w:hAnsi="宋体" w:cs="宋体" w:hint="eastAsia"/>
                <w:color w:val="000000"/>
                <w:kern w:val="0"/>
                <w:sz w:val="20"/>
                <w:szCs w:val="20"/>
                <w:lang w:bidi="ar"/>
              </w:rPr>
              <w:t xml:space="preserve">18.0 </w:t>
            </w:r>
          </w:p>
        </w:tc>
        <w:tc>
          <w:tcPr>
            <w:tcW w:w="23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widowControl/>
              <w:jc w:val="center"/>
              <w:textAlignment w:val="center"/>
              <w:rPr>
                <w:rFonts w:ascii="宋体" w:eastAsia="宋体" w:hAnsi="宋体" w:cs="宋体"/>
                <w:color w:val="000000"/>
                <w:kern w:val="0"/>
                <w:sz w:val="20"/>
                <w:szCs w:val="20"/>
                <w:lang w:bidi="ar"/>
              </w:rPr>
            </w:pPr>
            <w:r>
              <w:rPr>
                <w:rFonts w:ascii="宋体" w:eastAsia="宋体" w:hAnsi="宋体" w:cs="宋体" w:hint="eastAsia"/>
                <w:noProof/>
                <w:color w:val="000000"/>
                <w:kern w:val="0"/>
                <w:sz w:val="32"/>
                <w:szCs w:val="32"/>
                <w:lang w:bidi="ar"/>
              </w:rPr>
              <w:drawing>
                <wp:inline distT="0" distB="0" distL="114300" distR="114300">
                  <wp:extent cx="1163320" cy="779145"/>
                  <wp:effectExtent l="0" t="0" r="17780" b="1905"/>
                  <wp:docPr id="110" name="图片 26"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图片 26" descr="IMG_264"/>
                          <pic:cNvPicPr>
                            <a:picLocks noChangeAspect="1"/>
                          </pic:cNvPicPr>
                        </pic:nvPicPr>
                        <pic:blipFill>
                          <a:blip r:embed="rId33"/>
                          <a:stretch>
                            <a:fillRect/>
                          </a:stretch>
                        </pic:blipFill>
                        <pic:spPr>
                          <a:xfrm>
                            <a:off x="0" y="0"/>
                            <a:ext cx="1163320" cy="779145"/>
                          </a:xfrm>
                          <a:prstGeom prst="rect">
                            <a:avLst/>
                          </a:prstGeom>
                          <a:noFill/>
                          <a:ln w="9525">
                            <a:noFill/>
                          </a:ln>
                        </pic:spPr>
                      </pic:pic>
                    </a:graphicData>
                  </a:graphic>
                </wp:inline>
              </w:drawing>
            </w:r>
          </w:p>
        </w:tc>
        <w:tc>
          <w:tcPr>
            <w:tcW w:w="1355" w:type="dxa"/>
            <w:tcBorders>
              <w:top w:val="single" w:sz="4" w:space="0" w:color="000000"/>
              <w:left w:val="single" w:sz="4" w:space="0" w:color="000000"/>
              <w:bottom w:val="single" w:sz="4" w:space="0" w:color="000000"/>
              <w:right w:val="single" w:sz="12" w:space="0" w:color="000000"/>
            </w:tcBorders>
            <w:shd w:val="clear" w:color="auto" w:fill="auto"/>
            <w:vAlign w:val="center"/>
          </w:tcPr>
          <w:p w:rsidR="00A96DF8" w:rsidRDefault="000811FE">
            <w:pPr>
              <w:widowControl/>
              <w:jc w:val="center"/>
              <w:textAlignment w:val="center"/>
              <w:rPr>
                <w:rFonts w:ascii="宋体" w:eastAsia="宋体" w:hAnsi="宋体" w:cs="宋体"/>
                <w:color w:val="000000"/>
                <w:kern w:val="0"/>
                <w:sz w:val="20"/>
                <w:szCs w:val="20"/>
                <w:lang w:bidi="ar"/>
              </w:rPr>
            </w:pPr>
            <w:r>
              <w:rPr>
                <w:rFonts w:ascii="宋体" w:eastAsia="宋体" w:hAnsi="宋体" w:cs="宋体" w:hint="eastAsia"/>
                <w:color w:val="000000"/>
                <w:kern w:val="0"/>
                <w:sz w:val="20"/>
                <w:szCs w:val="20"/>
                <w:lang w:bidi="ar"/>
              </w:rPr>
              <w:t>亮仔宝贝</w:t>
            </w:r>
          </w:p>
        </w:tc>
      </w:tr>
      <w:tr w:rsidR="00A96DF8">
        <w:trPr>
          <w:trHeight w:val="90"/>
          <w:jc w:val="center"/>
        </w:trPr>
        <w:tc>
          <w:tcPr>
            <w:tcW w:w="623" w:type="dxa"/>
            <w:tcBorders>
              <w:top w:val="single" w:sz="4" w:space="0" w:color="000000"/>
              <w:left w:val="single" w:sz="12" w:space="0" w:color="000000"/>
              <w:bottom w:val="single" w:sz="4" w:space="0" w:color="000000"/>
              <w:right w:val="single" w:sz="4" w:space="0" w:color="000000"/>
            </w:tcBorders>
            <w:shd w:val="clear" w:color="auto" w:fill="auto"/>
            <w:vAlign w:val="center"/>
          </w:tcPr>
          <w:p w:rsidR="00A96DF8" w:rsidRDefault="000811FE">
            <w:pPr>
              <w:widowControl/>
              <w:jc w:val="center"/>
              <w:textAlignment w:val="center"/>
              <w:rPr>
                <w:rFonts w:ascii="宋体" w:eastAsia="宋体" w:hAnsi="宋体" w:cs="宋体"/>
                <w:color w:val="000000"/>
                <w:kern w:val="0"/>
                <w:sz w:val="20"/>
                <w:szCs w:val="20"/>
                <w:lang w:bidi="ar"/>
              </w:rPr>
            </w:pPr>
            <w:r>
              <w:rPr>
                <w:rFonts w:ascii="宋体" w:eastAsia="宋体" w:hAnsi="宋体" w:cs="宋体" w:hint="eastAsia"/>
                <w:color w:val="000000"/>
                <w:kern w:val="0"/>
                <w:sz w:val="20"/>
                <w:szCs w:val="20"/>
                <w:lang w:bidi="ar"/>
              </w:rPr>
              <w:t>12</w:t>
            </w:r>
          </w:p>
        </w:tc>
        <w:tc>
          <w:tcPr>
            <w:tcW w:w="10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widowControl/>
              <w:jc w:val="center"/>
              <w:textAlignment w:val="center"/>
              <w:rPr>
                <w:rFonts w:ascii="宋体" w:eastAsia="宋体" w:hAnsi="宋体" w:cs="宋体"/>
                <w:color w:val="000000"/>
                <w:kern w:val="0"/>
                <w:sz w:val="20"/>
                <w:szCs w:val="20"/>
                <w:lang w:bidi="ar"/>
              </w:rPr>
            </w:pPr>
            <w:r>
              <w:rPr>
                <w:rFonts w:ascii="宋体" w:eastAsia="宋体" w:hAnsi="宋体" w:cs="宋体" w:hint="eastAsia"/>
                <w:color w:val="000000"/>
                <w:kern w:val="0"/>
                <w:sz w:val="20"/>
                <w:szCs w:val="20"/>
                <w:lang w:bidi="ar"/>
              </w:rPr>
              <w:t>路桥区</w:t>
            </w:r>
          </w:p>
        </w:tc>
        <w:tc>
          <w:tcPr>
            <w:tcW w:w="19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widowControl/>
              <w:jc w:val="center"/>
              <w:textAlignment w:val="center"/>
              <w:rPr>
                <w:rFonts w:ascii="宋体" w:eastAsia="宋体" w:hAnsi="宋体" w:cs="宋体"/>
                <w:color w:val="000000"/>
                <w:kern w:val="0"/>
                <w:sz w:val="20"/>
                <w:szCs w:val="20"/>
                <w:lang w:bidi="ar"/>
              </w:rPr>
            </w:pPr>
            <w:r>
              <w:rPr>
                <w:rFonts w:ascii="宋体" w:eastAsia="宋体" w:hAnsi="宋体" w:cs="宋体" w:hint="eastAsia"/>
                <w:color w:val="000000"/>
                <w:kern w:val="0"/>
                <w:sz w:val="20"/>
                <w:szCs w:val="20"/>
                <w:lang w:bidi="ar"/>
              </w:rPr>
              <w:t>（标称）中山市瑞婴服饰有限公司</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widowControl/>
              <w:jc w:val="center"/>
              <w:textAlignment w:val="center"/>
              <w:rPr>
                <w:rFonts w:ascii="宋体" w:eastAsia="宋体" w:hAnsi="宋体" w:cs="宋体"/>
                <w:color w:val="000000"/>
                <w:kern w:val="0"/>
                <w:sz w:val="20"/>
                <w:szCs w:val="20"/>
                <w:lang w:bidi="ar"/>
              </w:rPr>
            </w:pPr>
            <w:r>
              <w:rPr>
                <w:rFonts w:ascii="宋体" w:eastAsia="宋体" w:hAnsi="宋体" w:cs="宋体" w:hint="eastAsia"/>
                <w:color w:val="000000"/>
                <w:kern w:val="0"/>
                <w:sz w:val="20"/>
                <w:szCs w:val="20"/>
                <w:lang w:bidi="ar"/>
              </w:rPr>
              <w:t>120/56</w:t>
            </w:r>
          </w:p>
          <w:p w:rsidR="00A96DF8" w:rsidRDefault="000811FE">
            <w:pPr>
              <w:widowControl/>
              <w:jc w:val="center"/>
              <w:textAlignment w:val="center"/>
              <w:rPr>
                <w:rFonts w:ascii="宋体" w:eastAsia="宋体" w:hAnsi="宋体" w:cs="宋体"/>
                <w:color w:val="000000"/>
                <w:kern w:val="0"/>
                <w:sz w:val="20"/>
                <w:szCs w:val="20"/>
                <w:lang w:bidi="ar"/>
              </w:rPr>
            </w:pPr>
            <w:r>
              <w:rPr>
                <w:rFonts w:ascii="宋体" w:eastAsia="宋体" w:hAnsi="宋体" w:cs="宋体" w:hint="eastAsia"/>
                <w:color w:val="000000"/>
                <w:kern w:val="0"/>
                <w:sz w:val="20"/>
                <w:szCs w:val="20"/>
                <w:lang w:bidi="ar"/>
              </w:rPr>
              <w:t>/2条装</w:t>
            </w:r>
          </w:p>
          <w:p w:rsidR="00A96DF8" w:rsidRDefault="000811FE">
            <w:pPr>
              <w:widowControl/>
              <w:jc w:val="center"/>
              <w:textAlignment w:val="center"/>
              <w:rPr>
                <w:rFonts w:ascii="宋体" w:eastAsia="宋体" w:hAnsi="宋体" w:cs="宋体"/>
                <w:color w:val="000000"/>
                <w:kern w:val="0"/>
                <w:sz w:val="20"/>
                <w:szCs w:val="20"/>
                <w:lang w:bidi="ar"/>
              </w:rPr>
            </w:pPr>
            <w:r>
              <w:rPr>
                <w:rFonts w:ascii="宋体" w:eastAsia="宋体" w:hAnsi="宋体" w:cs="宋体" w:hint="eastAsia"/>
                <w:color w:val="000000"/>
                <w:kern w:val="0"/>
                <w:sz w:val="20"/>
                <w:szCs w:val="20"/>
                <w:lang w:bidi="ar"/>
              </w:rPr>
              <w:t>/A类</w:t>
            </w:r>
          </w:p>
        </w:tc>
        <w:tc>
          <w:tcPr>
            <w:tcW w:w="10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widowControl/>
              <w:jc w:val="center"/>
              <w:textAlignment w:val="center"/>
              <w:rPr>
                <w:rFonts w:ascii="宋体" w:eastAsia="宋体" w:hAnsi="宋体" w:cs="宋体"/>
                <w:color w:val="000000"/>
                <w:kern w:val="0"/>
                <w:sz w:val="20"/>
                <w:szCs w:val="20"/>
                <w:lang w:bidi="ar"/>
              </w:rPr>
            </w:pPr>
            <w:r>
              <w:rPr>
                <w:rFonts w:ascii="宋体" w:eastAsia="宋体" w:hAnsi="宋体" w:cs="宋体" w:hint="eastAsia"/>
                <w:color w:val="000000"/>
                <w:kern w:val="0"/>
                <w:sz w:val="20"/>
                <w:szCs w:val="20"/>
                <w:lang w:bidi="ar"/>
              </w:rPr>
              <w:t>咔琪咔诺</w:t>
            </w:r>
          </w:p>
        </w:tc>
        <w:tc>
          <w:tcPr>
            <w:tcW w:w="9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widowControl/>
              <w:jc w:val="center"/>
              <w:textAlignment w:val="center"/>
              <w:rPr>
                <w:rFonts w:ascii="宋体" w:eastAsia="宋体" w:hAnsi="宋体" w:cs="宋体"/>
                <w:color w:val="000000"/>
                <w:kern w:val="0"/>
                <w:sz w:val="20"/>
                <w:szCs w:val="20"/>
                <w:lang w:bidi="ar"/>
              </w:rPr>
            </w:pPr>
            <w:r>
              <w:rPr>
                <w:rFonts w:ascii="宋体" w:eastAsia="宋体" w:hAnsi="宋体" w:cs="宋体" w:hint="eastAsia"/>
                <w:color w:val="000000"/>
                <w:kern w:val="0"/>
                <w:sz w:val="20"/>
                <w:szCs w:val="20"/>
                <w:lang w:bidi="ar"/>
              </w:rPr>
              <w:t xml:space="preserve">35.0 </w:t>
            </w:r>
          </w:p>
        </w:tc>
        <w:tc>
          <w:tcPr>
            <w:tcW w:w="23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widowControl/>
              <w:jc w:val="center"/>
              <w:textAlignment w:val="center"/>
              <w:rPr>
                <w:rFonts w:ascii="宋体" w:eastAsia="宋体" w:hAnsi="宋体" w:cs="宋体"/>
                <w:color w:val="000000"/>
                <w:kern w:val="0"/>
                <w:sz w:val="20"/>
                <w:szCs w:val="20"/>
                <w:lang w:bidi="ar"/>
              </w:rPr>
            </w:pPr>
            <w:r>
              <w:rPr>
                <w:rFonts w:ascii="宋体" w:eastAsia="宋体" w:hAnsi="宋体" w:cs="宋体" w:hint="eastAsia"/>
                <w:noProof/>
                <w:color w:val="000000"/>
                <w:kern w:val="0"/>
                <w:sz w:val="32"/>
                <w:szCs w:val="32"/>
                <w:lang w:bidi="ar"/>
              </w:rPr>
              <w:drawing>
                <wp:inline distT="0" distB="0" distL="114300" distR="114300">
                  <wp:extent cx="1106170" cy="523875"/>
                  <wp:effectExtent l="0" t="0" r="17780" b="9525"/>
                  <wp:docPr id="111" name="图片 27"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图片 27" descr="IMG_265"/>
                          <pic:cNvPicPr>
                            <a:picLocks noChangeAspect="1"/>
                          </pic:cNvPicPr>
                        </pic:nvPicPr>
                        <pic:blipFill>
                          <a:blip r:embed="rId34"/>
                          <a:stretch>
                            <a:fillRect/>
                          </a:stretch>
                        </pic:blipFill>
                        <pic:spPr>
                          <a:xfrm>
                            <a:off x="0" y="0"/>
                            <a:ext cx="1106170" cy="523875"/>
                          </a:xfrm>
                          <a:prstGeom prst="rect">
                            <a:avLst/>
                          </a:prstGeom>
                          <a:noFill/>
                          <a:ln w="9525">
                            <a:noFill/>
                          </a:ln>
                        </pic:spPr>
                      </pic:pic>
                    </a:graphicData>
                  </a:graphic>
                </wp:inline>
              </w:drawing>
            </w:r>
          </w:p>
        </w:tc>
        <w:tc>
          <w:tcPr>
            <w:tcW w:w="1355" w:type="dxa"/>
            <w:tcBorders>
              <w:top w:val="single" w:sz="4" w:space="0" w:color="000000"/>
              <w:left w:val="single" w:sz="4" w:space="0" w:color="000000"/>
              <w:bottom w:val="single" w:sz="4" w:space="0" w:color="000000"/>
              <w:right w:val="single" w:sz="12" w:space="0" w:color="000000"/>
            </w:tcBorders>
            <w:shd w:val="clear" w:color="auto" w:fill="auto"/>
            <w:vAlign w:val="center"/>
          </w:tcPr>
          <w:p w:rsidR="00A96DF8" w:rsidRDefault="000811FE">
            <w:pPr>
              <w:widowControl/>
              <w:jc w:val="center"/>
              <w:textAlignment w:val="center"/>
              <w:rPr>
                <w:rFonts w:ascii="宋体" w:eastAsia="宋体" w:hAnsi="宋体" w:cs="宋体"/>
                <w:color w:val="000000"/>
                <w:kern w:val="0"/>
                <w:sz w:val="20"/>
                <w:szCs w:val="20"/>
                <w:lang w:bidi="ar"/>
              </w:rPr>
            </w:pPr>
            <w:r>
              <w:rPr>
                <w:rFonts w:ascii="宋体" w:eastAsia="宋体" w:hAnsi="宋体" w:cs="宋体" w:hint="eastAsia"/>
                <w:color w:val="000000"/>
                <w:kern w:val="0"/>
                <w:sz w:val="20"/>
                <w:szCs w:val="20"/>
                <w:lang w:bidi="ar"/>
              </w:rPr>
              <w:t>亮仔宝贝</w:t>
            </w:r>
          </w:p>
        </w:tc>
      </w:tr>
      <w:tr w:rsidR="00A96DF8">
        <w:trPr>
          <w:trHeight w:val="480"/>
          <w:jc w:val="center"/>
        </w:trPr>
        <w:tc>
          <w:tcPr>
            <w:tcW w:w="623" w:type="dxa"/>
            <w:tcBorders>
              <w:top w:val="single" w:sz="4" w:space="0" w:color="000000"/>
              <w:left w:val="single" w:sz="12" w:space="0" w:color="000000"/>
              <w:bottom w:val="single" w:sz="4" w:space="0" w:color="000000"/>
              <w:right w:val="single" w:sz="4" w:space="0" w:color="000000"/>
            </w:tcBorders>
            <w:shd w:val="clear" w:color="auto" w:fill="auto"/>
            <w:vAlign w:val="center"/>
          </w:tcPr>
          <w:p w:rsidR="00A96DF8" w:rsidRDefault="000811FE">
            <w:pPr>
              <w:widowControl/>
              <w:jc w:val="center"/>
              <w:textAlignment w:val="center"/>
              <w:rPr>
                <w:rFonts w:ascii="宋体" w:eastAsia="宋体" w:hAnsi="宋体" w:cs="宋体"/>
                <w:color w:val="000000"/>
                <w:kern w:val="0"/>
                <w:sz w:val="20"/>
                <w:szCs w:val="20"/>
                <w:lang w:bidi="ar"/>
              </w:rPr>
            </w:pPr>
            <w:r>
              <w:rPr>
                <w:rFonts w:ascii="宋体" w:eastAsia="宋体" w:hAnsi="宋体" w:cs="宋体" w:hint="eastAsia"/>
                <w:color w:val="000000"/>
                <w:kern w:val="0"/>
                <w:sz w:val="20"/>
                <w:szCs w:val="20"/>
                <w:lang w:bidi="ar"/>
              </w:rPr>
              <w:t>13</w:t>
            </w:r>
          </w:p>
        </w:tc>
        <w:tc>
          <w:tcPr>
            <w:tcW w:w="10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widowControl/>
              <w:jc w:val="center"/>
              <w:textAlignment w:val="center"/>
              <w:rPr>
                <w:rFonts w:ascii="宋体" w:eastAsia="宋体" w:hAnsi="宋体" w:cs="宋体"/>
                <w:color w:val="000000"/>
                <w:kern w:val="0"/>
                <w:sz w:val="20"/>
                <w:szCs w:val="20"/>
                <w:lang w:bidi="ar"/>
              </w:rPr>
            </w:pPr>
            <w:r>
              <w:rPr>
                <w:rFonts w:ascii="宋体" w:eastAsia="宋体" w:hAnsi="宋体" w:cs="宋体" w:hint="eastAsia"/>
                <w:color w:val="000000"/>
                <w:kern w:val="0"/>
                <w:sz w:val="20"/>
                <w:szCs w:val="20"/>
                <w:lang w:bidi="ar"/>
              </w:rPr>
              <w:t>网络平台</w:t>
            </w:r>
          </w:p>
        </w:tc>
        <w:tc>
          <w:tcPr>
            <w:tcW w:w="19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widowControl/>
              <w:jc w:val="center"/>
              <w:textAlignment w:val="center"/>
              <w:rPr>
                <w:rFonts w:ascii="宋体" w:eastAsia="宋体" w:hAnsi="宋体" w:cs="宋体"/>
                <w:color w:val="000000"/>
                <w:kern w:val="0"/>
                <w:sz w:val="20"/>
                <w:szCs w:val="20"/>
                <w:lang w:bidi="ar"/>
              </w:rPr>
            </w:pPr>
            <w:r>
              <w:rPr>
                <w:rFonts w:ascii="宋体" w:eastAsia="宋体" w:hAnsi="宋体" w:cs="宋体" w:hint="eastAsia"/>
                <w:color w:val="000000"/>
                <w:kern w:val="0"/>
                <w:sz w:val="20"/>
                <w:szCs w:val="20"/>
                <w:lang w:bidi="ar"/>
              </w:rPr>
              <w:t>（标称）中山市小榄镇广雅服装加工厂</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widowControl/>
              <w:jc w:val="center"/>
              <w:textAlignment w:val="center"/>
              <w:rPr>
                <w:rFonts w:ascii="宋体" w:eastAsia="宋体" w:hAnsi="宋体" w:cs="宋体"/>
                <w:color w:val="000000"/>
                <w:kern w:val="0"/>
                <w:sz w:val="20"/>
                <w:szCs w:val="20"/>
                <w:lang w:bidi="ar"/>
              </w:rPr>
            </w:pPr>
            <w:r>
              <w:rPr>
                <w:rFonts w:ascii="宋体" w:eastAsia="宋体" w:hAnsi="宋体" w:cs="宋体" w:hint="eastAsia"/>
                <w:color w:val="000000"/>
                <w:kern w:val="0"/>
                <w:sz w:val="20"/>
                <w:szCs w:val="20"/>
                <w:lang w:bidi="ar"/>
              </w:rPr>
              <w:t>130/60</w:t>
            </w:r>
          </w:p>
          <w:p w:rsidR="00A96DF8" w:rsidRDefault="000811FE">
            <w:pPr>
              <w:widowControl/>
              <w:jc w:val="center"/>
              <w:textAlignment w:val="center"/>
              <w:rPr>
                <w:rFonts w:ascii="宋体" w:eastAsia="宋体" w:hAnsi="宋体" w:cs="宋体"/>
                <w:color w:val="000000"/>
                <w:kern w:val="0"/>
                <w:sz w:val="20"/>
                <w:szCs w:val="20"/>
                <w:lang w:bidi="ar"/>
              </w:rPr>
            </w:pPr>
            <w:r>
              <w:rPr>
                <w:rFonts w:ascii="宋体" w:eastAsia="宋体" w:hAnsi="宋体" w:cs="宋体" w:hint="eastAsia"/>
                <w:color w:val="000000"/>
                <w:kern w:val="0"/>
                <w:sz w:val="20"/>
                <w:szCs w:val="20"/>
                <w:lang w:bidi="ar"/>
              </w:rPr>
              <w:t>/3条装</w:t>
            </w:r>
          </w:p>
          <w:p w:rsidR="00A96DF8" w:rsidRDefault="000811FE">
            <w:pPr>
              <w:widowControl/>
              <w:jc w:val="center"/>
              <w:textAlignment w:val="center"/>
              <w:rPr>
                <w:rFonts w:ascii="宋体" w:eastAsia="宋体" w:hAnsi="宋体" w:cs="宋体"/>
                <w:color w:val="000000"/>
                <w:kern w:val="0"/>
                <w:sz w:val="20"/>
                <w:szCs w:val="20"/>
                <w:lang w:bidi="ar"/>
              </w:rPr>
            </w:pPr>
            <w:r>
              <w:rPr>
                <w:rFonts w:ascii="宋体" w:eastAsia="宋体" w:hAnsi="宋体" w:cs="宋体" w:hint="eastAsia"/>
                <w:color w:val="000000"/>
                <w:kern w:val="0"/>
                <w:sz w:val="20"/>
                <w:szCs w:val="20"/>
                <w:lang w:bidi="ar"/>
              </w:rPr>
              <w:t>/A类</w:t>
            </w:r>
          </w:p>
        </w:tc>
        <w:tc>
          <w:tcPr>
            <w:tcW w:w="10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widowControl/>
              <w:jc w:val="center"/>
              <w:textAlignment w:val="center"/>
              <w:rPr>
                <w:rFonts w:ascii="宋体" w:eastAsia="宋体" w:hAnsi="宋体" w:cs="宋体"/>
                <w:color w:val="000000"/>
                <w:kern w:val="0"/>
                <w:sz w:val="20"/>
                <w:szCs w:val="20"/>
                <w:lang w:bidi="ar"/>
              </w:rPr>
            </w:pPr>
            <w:r>
              <w:rPr>
                <w:rFonts w:ascii="宋体" w:eastAsia="宋体" w:hAnsi="宋体" w:cs="宋体" w:hint="eastAsia"/>
                <w:color w:val="000000"/>
                <w:kern w:val="0"/>
                <w:sz w:val="20"/>
                <w:szCs w:val="20"/>
                <w:lang w:bidi="ar"/>
              </w:rPr>
              <w:t xml:space="preserve">ETX JUST </w:t>
            </w:r>
          </w:p>
        </w:tc>
        <w:tc>
          <w:tcPr>
            <w:tcW w:w="9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widowControl/>
              <w:jc w:val="center"/>
              <w:textAlignment w:val="center"/>
              <w:rPr>
                <w:rFonts w:ascii="宋体" w:eastAsia="宋体" w:hAnsi="宋体" w:cs="宋体"/>
                <w:color w:val="000000"/>
                <w:kern w:val="0"/>
                <w:sz w:val="20"/>
                <w:szCs w:val="20"/>
                <w:lang w:bidi="ar"/>
              </w:rPr>
            </w:pPr>
            <w:r>
              <w:rPr>
                <w:rFonts w:ascii="宋体" w:eastAsia="宋体" w:hAnsi="宋体" w:cs="宋体" w:hint="eastAsia"/>
                <w:color w:val="000000"/>
                <w:kern w:val="0"/>
                <w:sz w:val="20"/>
                <w:szCs w:val="20"/>
                <w:lang w:bidi="ar"/>
              </w:rPr>
              <w:t xml:space="preserve">49.0 </w:t>
            </w:r>
          </w:p>
        </w:tc>
        <w:tc>
          <w:tcPr>
            <w:tcW w:w="23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widowControl/>
              <w:jc w:val="center"/>
              <w:textAlignment w:val="center"/>
              <w:rPr>
                <w:rFonts w:ascii="宋体" w:eastAsia="宋体" w:hAnsi="宋体" w:cs="宋体"/>
                <w:color w:val="000000"/>
                <w:kern w:val="0"/>
                <w:sz w:val="20"/>
                <w:szCs w:val="20"/>
                <w:lang w:bidi="ar"/>
              </w:rPr>
            </w:pPr>
            <w:r>
              <w:rPr>
                <w:rFonts w:ascii="宋体" w:eastAsia="宋体" w:hAnsi="宋体" w:cs="宋体" w:hint="eastAsia"/>
                <w:noProof/>
                <w:color w:val="000000"/>
                <w:kern w:val="0"/>
                <w:sz w:val="32"/>
                <w:szCs w:val="32"/>
                <w:lang w:bidi="ar"/>
              </w:rPr>
              <w:drawing>
                <wp:inline distT="0" distB="0" distL="114300" distR="114300">
                  <wp:extent cx="940435" cy="544830"/>
                  <wp:effectExtent l="0" t="0" r="12065" b="7620"/>
                  <wp:docPr id="112" name="图片 28"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图片 28" descr="IMG_266"/>
                          <pic:cNvPicPr>
                            <a:picLocks noChangeAspect="1"/>
                          </pic:cNvPicPr>
                        </pic:nvPicPr>
                        <pic:blipFill>
                          <a:blip r:embed="rId35"/>
                          <a:stretch>
                            <a:fillRect/>
                          </a:stretch>
                        </pic:blipFill>
                        <pic:spPr>
                          <a:xfrm>
                            <a:off x="0" y="0"/>
                            <a:ext cx="940435" cy="544830"/>
                          </a:xfrm>
                          <a:prstGeom prst="rect">
                            <a:avLst/>
                          </a:prstGeom>
                          <a:noFill/>
                          <a:ln w="9525">
                            <a:noFill/>
                          </a:ln>
                        </pic:spPr>
                      </pic:pic>
                    </a:graphicData>
                  </a:graphic>
                </wp:inline>
              </w:drawing>
            </w:r>
          </w:p>
        </w:tc>
        <w:tc>
          <w:tcPr>
            <w:tcW w:w="1355" w:type="dxa"/>
            <w:tcBorders>
              <w:top w:val="single" w:sz="4" w:space="0" w:color="000000"/>
              <w:left w:val="single" w:sz="4" w:space="0" w:color="000000"/>
              <w:bottom w:val="single" w:sz="4" w:space="0" w:color="000000"/>
              <w:right w:val="single" w:sz="12" w:space="0" w:color="000000"/>
            </w:tcBorders>
            <w:shd w:val="clear" w:color="auto" w:fill="auto"/>
            <w:vAlign w:val="center"/>
          </w:tcPr>
          <w:p w:rsidR="00A96DF8" w:rsidRDefault="000811FE">
            <w:pPr>
              <w:widowControl/>
              <w:jc w:val="center"/>
              <w:textAlignment w:val="center"/>
              <w:rPr>
                <w:rFonts w:ascii="宋体" w:eastAsia="宋体" w:hAnsi="宋体" w:cs="宋体"/>
                <w:color w:val="000000"/>
                <w:kern w:val="0"/>
                <w:sz w:val="20"/>
                <w:szCs w:val="20"/>
                <w:lang w:bidi="ar"/>
              </w:rPr>
            </w:pPr>
            <w:r>
              <w:rPr>
                <w:rFonts w:ascii="宋体" w:eastAsia="宋体" w:hAnsi="宋体" w:cs="宋体" w:hint="eastAsia"/>
                <w:color w:val="000000"/>
                <w:kern w:val="0"/>
                <w:sz w:val="20"/>
                <w:szCs w:val="20"/>
                <w:lang w:bidi="ar"/>
              </w:rPr>
              <w:t xml:space="preserve">（网店）中山市广衣电子商务有限公司 </w:t>
            </w:r>
          </w:p>
        </w:tc>
      </w:tr>
      <w:tr w:rsidR="00A96DF8">
        <w:trPr>
          <w:trHeight w:val="480"/>
          <w:jc w:val="center"/>
        </w:trPr>
        <w:tc>
          <w:tcPr>
            <w:tcW w:w="623" w:type="dxa"/>
            <w:tcBorders>
              <w:top w:val="single" w:sz="4" w:space="0" w:color="000000"/>
              <w:left w:val="single" w:sz="12" w:space="0" w:color="000000"/>
              <w:bottom w:val="single" w:sz="4" w:space="0" w:color="000000"/>
              <w:right w:val="single" w:sz="4" w:space="0" w:color="000000"/>
            </w:tcBorders>
            <w:shd w:val="clear" w:color="auto" w:fill="auto"/>
            <w:vAlign w:val="center"/>
          </w:tcPr>
          <w:p w:rsidR="00A96DF8" w:rsidRDefault="000811FE">
            <w:pPr>
              <w:widowControl/>
              <w:jc w:val="center"/>
              <w:textAlignment w:val="center"/>
              <w:rPr>
                <w:rFonts w:ascii="宋体" w:eastAsia="宋体" w:hAnsi="宋体" w:cs="宋体"/>
                <w:color w:val="000000"/>
                <w:kern w:val="0"/>
                <w:sz w:val="20"/>
                <w:szCs w:val="20"/>
                <w:lang w:bidi="ar"/>
              </w:rPr>
            </w:pPr>
            <w:r>
              <w:rPr>
                <w:rFonts w:ascii="宋体" w:eastAsia="宋体" w:hAnsi="宋体" w:cs="宋体" w:hint="eastAsia"/>
                <w:color w:val="000000"/>
                <w:kern w:val="0"/>
                <w:sz w:val="20"/>
                <w:szCs w:val="20"/>
                <w:lang w:bidi="ar"/>
              </w:rPr>
              <w:t>14</w:t>
            </w:r>
          </w:p>
        </w:tc>
        <w:tc>
          <w:tcPr>
            <w:tcW w:w="10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widowControl/>
              <w:jc w:val="center"/>
              <w:textAlignment w:val="center"/>
              <w:rPr>
                <w:rFonts w:ascii="宋体" w:eastAsia="宋体" w:hAnsi="宋体" w:cs="宋体"/>
                <w:color w:val="000000"/>
                <w:kern w:val="0"/>
                <w:sz w:val="20"/>
                <w:szCs w:val="20"/>
                <w:lang w:bidi="ar"/>
              </w:rPr>
            </w:pPr>
            <w:r>
              <w:rPr>
                <w:rFonts w:ascii="宋体" w:eastAsia="宋体" w:hAnsi="宋体" w:cs="宋体" w:hint="eastAsia"/>
                <w:color w:val="000000"/>
                <w:kern w:val="0"/>
                <w:sz w:val="20"/>
                <w:szCs w:val="20"/>
                <w:lang w:bidi="ar"/>
              </w:rPr>
              <w:t>网络平台</w:t>
            </w:r>
          </w:p>
        </w:tc>
        <w:tc>
          <w:tcPr>
            <w:tcW w:w="19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widowControl/>
              <w:jc w:val="center"/>
              <w:textAlignment w:val="center"/>
              <w:rPr>
                <w:rFonts w:ascii="宋体" w:eastAsia="宋体" w:hAnsi="宋体" w:cs="宋体"/>
                <w:color w:val="000000"/>
                <w:kern w:val="0"/>
                <w:sz w:val="20"/>
                <w:szCs w:val="20"/>
                <w:lang w:bidi="ar"/>
              </w:rPr>
            </w:pPr>
            <w:r>
              <w:rPr>
                <w:rFonts w:ascii="宋体" w:eastAsia="宋体" w:hAnsi="宋体" w:cs="宋体" w:hint="eastAsia"/>
                <w:color w:val="000000"/>
                <w:kern w:val="0"/>
                <w:sz w:val="20"/>
                <w:szCs w:val="20"/>
                <w:lang w:bidi="ar"/>
              </w:rPr>
              <w:t>/</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widowControl/>
              <w:jc w:val="center"/>
              <w:textAlignment w:val="center"/>
              <w:rPr>
                <w:rFonts w:ascii="宋体" w:eastAsia="宋体" w:hAnsi="宋体" w:cs="宋体"/>
                <w:color w:val="000000"/>
                <w:kern w:val="0"/>
                <w:sz w:val="20"/>
                <w:szCs w:val="20"/>
                <w:lang w:bidi="ar"/>
              </w:rPr>
            </w:pPr>
            <w:r>
              <w:rPr>
                <w:rFonts w:ascii="宋体" w:eastAsia="宋体" w:hAnsi="宋体" w:cs="宋体" w:hint="eastAsia"/>
                <w:color w:val="000000"/>
                <w:kern w:val="0"/>
                <w:sz w:val="20"/>
                <w:szCs w:val="20"/>
                <w:lang w:bidi="ar"/>
              </w:rPr>
              <w:t>110/50</w:t>
            </w:r>
          </w:p>
          <w:p w:rsidR="00A96DF8" w:rsidRDefault="000811FE">
            <w:pPr>
              <w:widowControl/>
              <w:jc w:val="center"/>
              <w:textAlignment w:val="center"/>
              <w:rPr>
                <w:rFonts w:ascii="宋体" w:eastAsia="宋体" w:hAnsi="宋体" w:cs="宋体"/>
                <w:color w:val="000000"/>
                <w:kern w:val="0"/>
                <w:sz w:val="20"/>
                <w:szCs w:val="20"/>
                <w:lang w:bidi="ar"/>
              </w:rPr>
            </w:pPr>
            <w:r>
              <w:rPr>
                <w:rFonts w:ascii="宋体" w:eastAsia="宋体" w:hAnsi="宋体" w:cs="宋体" w:hint="eastAsia"/>
                <w:color w:val="000000"/>
                <w:kern w:val="0"/>
                <w:sz w:val="20"/>
                <w:szCs w:val="20"/>
                <w:lang w:bidi="ar"/>
              </w:rPr>
              <w:t>/5条装</w:t>
            </w:r>
          </w:p>
          <w:p w:rsidR="00A96DF8" w:rsidRDefault="000811FE">
            <w:pPr>
              <w:widowControl/>
              <w:jc w:val="center"/>
              <w:textAlignment w:val="center"/>
              <w:rPr>
                <w:rFonts w:ascii="宋体" w:eastAsia="宋体" w:hAnsi="宋体" w:cs="宋体"/>
                <w:color w:val="000000"/>
                <w:kern w:val="0"/>
                <w:sz w:val="20"/>
                <w:szCs w:val="20"/>
                <w:lang w:bidi="ar"/>
              </w:rPr>
            </w:pPr>
            <w:r>
              <w:rPr>
                <w:rFonts w:ascii="宋体" w:eastAsia="宋体" w:hAnsi="宋体" w:cs="宋体" w:hint="eastAsia"/>
                <w:color w:val="000000"/>
                <w:kern w:val="0"/>
                <w:sz w:val="20"/>
                <w:szCs w:val="20"/>
                <w:lang w:bidi="ar"/>
              </w:rPr>
              <w:t>/A类</w:t>
            </w:r>
          </w:p>
        </w:tc>
        <w:tc>
          <w:tcPr>
            <w:tcW w:w="10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widowControl/>
              <w:jc w:val="center"/>
              <w:textAlignment w:val="center"/>
              <w:rPr>
                <w:rFonts w:ascii="宋体" w:eastAsia="宋体" w:hAnsi="宋体" w:cs="宋体"/>
                <w:color w:val="000000"/>
                <w:kern w:val="0"/>
                <w:sz w:val="20"/>
                <w:szCs w:val="20"/>
                <w:lang w:bidi="ar"/>
              </w:rPr>
            </w:pPr>
            <w:r>
              <w:rPr>
                <w:rFonts w:ascii="宋体" w:eastAsia="宋体" w:hAnsi="宋体" w:cs="宋体" w:hint="eastAsia"/>
                <w:color w:val="000000"/>
                <w:kern w:val="0"/>
                <w:sz w:val="20"/>
                <w:szCs w:val="20"/>
                <w:lang w:bidi="ar"/>
              </w:rPr>
              <w:t>/</w:t>
            </w:r>
          </w:p>
        </w:tc>
        <w:tc>
          <w:tcPr>
            <w:tcW w:w="9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widowControl/>
              <w:jc w:val="center"/>
              <w:textAlignment w:val="center"/>
              <w:rPr>
                <w:rFonts w:ascii="宋体" w:eastAsia="宋体" w:hAnsi="宋体" w:cs="宋体"/>
                <w:color w:val="000000"/>
                <w:kern w:val="0"/>
                <w:sz w:val="20"/>
                <w:szCs w:val="20"/>
                <w:lang w:bidi="ar"/>
              </w:rPr>
            </w:pPr>
            <w:r>
              <w:rPr>
                <w:rFonts w:ascii="宋体" w:eastAsia="宋体" w:hAnsi="宋体" w:cs="宋体" w:hint="eastAsia"/>
                <w:color w:val="000000"/>
                <w:kern w:val="0"/>
                <w:sz w:val="20"/>
                <w:szCs w:val="20"/>
                <w:lang w:bidi="ar"/>
              </w:rPr>
              <w:t xml:space="preserve">44.0 </w:t>
            </w:r>
          </w:p>
        </w:tc>
        <w:tc>
          <w:tcPr>
            <w:tcW w:w="23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widowControl/>
              <w:jc w:val="center"/>
              <w:textAlignment w:val="center"/>
              <w:rPr>
                <w:rFonts w:ascii="宋体" w:eastAsia="宋体" w:hAnsi="宋体" w:cs="宋体"/>
                <w:color w:val="000000"/>
                <w:kern w:val="0"/>
                <w:sz w:val="20"/>
                <w:szCs w:val="20"/>
                <w:lang w:bidi="ar"/>
              </w:rPr>
            </w:pPr>
            <w:r>
              <w:rPr>
                <w:rFonts w:ascii="宋体" w:eastAsia="宋体" w:hAnsi="宋体" w:cs="宋体" w:hint="eastAsia"/>
                <w:noProof/>
                <w:color w:val="000000"/>
                <w:kern w:val="0"/>
                <w:sz w:val="32"/>
                <w:szCs w:val="32"/>
                <w:lang w:bidi="ar"/>
              </w:rPr>
              <w:drawing>
                <wp:inline distT="0" distB="0" distL="114300" distR="114300">
                  <wp:extent cx="904240" cy="662305"/>
                  <wp:effectExtent l="0" t="0" r="10160" b="4445"/>
                  <wp:docPr id="113" name="图片 29"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图片 29" descr="IMG_267"/>
                          <pic:cNvPicPr>
                            <a:picLocks noChangeAspect="1"/>
                          </pic:cNvPicPr>
                        </pic:nvPicPr>
                        <pic:blipFill>
                          <a:blip r:embed="rId36"/>
                          <a:stretch>
                            <a:fillRect/>
                          </a:stretch>
                        </pic:blipFill>
                        <pic:spPr>
                          <a:xfrm>
                            <a:off x="0" y="0"/>
                            <a:ext cx="904240" cy="662305"/>
                          </a:xfrm>
                          <a:prstGeom prst="rect">
                            <a:avLst/>
                          </a:prstGeom>
                          <a:noFill/>
                          <a:ln w="9525">
                            <a:noFill/>
                          </a:ln>
                        </pic:spPr>
                      </pic:pic>
                    </a:graphicData>
                  </a:graphic>
                </wp:inline>
              </w:drawing>
            </w:r>
          </w:p>
        </w:tc>
        <w:tc>
          <w:tcPr>
            <w:tcW w:w="1355" w:type="dxa"/>
            <w:tcBorders>
              <w:top w:val="single" w:sz="4" w:space="0" w:color="000000"/>
              <w:left w:val="single" w:sz="4" w:space="0" w:color="000000"/>
              <w:bottom w:val="single" w:sz="4" w:space="0" w:color="000000"/>
              <w:right w:val="single" w:sz="12" w:space="0" w:color="000000"/>
            </w:tcBorders>
            <w:shd w:val="clear" w:color="auto" w:fill="auto"/>
            <w:vAlign w:val="center"/>
          </w:tcPr>
          <w:p w:rsidR="00A96DF8" w:rsidRDefault="000811FE">
            <w:pPr>
              <w:widowControl/>
              <w:jc w:val="center"/>
              <w:textAlignment w:val="center"/>
              <w:rPr>
                <w:rFonts w:ascii="宋体" w:eastAsia="宋体" w:hAnsi="宋体" w:cs="宋体"/>
                <w:color w:val="000000"/>
                <w:kern w:val="0"/>
                <w:sz w:val="20"/>
                <w:szCs w:val="20"/>
                <w:lang w:bidi="ar"/>
              </w:rPr>
            </w:pPr>
            <w:r>
              <w:rPr>
                <w:rFonts w:ascii="宋体" w:eastAsia="宋体" w:hAnsi="宋体" w:cs="宋体" w:hint="eastAsia"/>
                <w:color w:val="000000"/>
                <w:kern w:val="0"/>
                <w:sz w:val="20"/>
                <w:szCs w:val="20"/>
                <w:lang w:bidi="ar"/>
              </w:rPr>
              <w:t>（网店）绍兴市柯桥区钱清镇曹党红百货商行</w:t>
            </w:r>
          </w:p>
        </w:tc>
      </w:tr>
      <w:tr w:rsidR="00A96DF8">
        <w:trPr>
          <w:trHeight w:val="480"/>
          <w:jc w:val="center"/>
        </w:trPr>
        <w:tc>
          <w:tcPr>
            <w:tcW w:w="623" w:type="dxa"/>
            <w:tcBorders>
              <w:top w:val="single" w:sz="4" w:space="0" w:color="000000"/>
              <w:left w:val="single" w:sz="12" w:space="0" w:color="000000"/>
              <w:bottom w:val="single" w:sz="4" w:space="0" w:color="000000"/>
              <w:right w:val="single" w:sz="4" w:space="0" w:color="000000"/>
            </w:tcBorders>
            <w:shd w:val="clear" w:color="auto" w:fill="auto"/>
            <w:vAlign w:val="center"/>
          </w:tcPr>
          <w:p w:rsidR="00A96DF8" w:rsidRDefault="000811FE">
            <w:pPr>
              <w:widowControl/>
              <w:jc w:val="center"/>
              <w:textAlignment w:val="center"/>
              <w:rPr>
                <w:rFonts w:ascii="宋体" w:eastAsia="宋体" w:hAnsi="宋体" w:cs="宋体"/>
                <w:color w:val="000000"/>
                <w:kern w:val="0"/>
                <w:sz w:val="20"/>
                <w:szCs w:val="20"/>
                <w:lang w:bidi="ar"/>
              </w:rPr>
            </w:pPr>
            <w:r>
              <w:rPr>
                <w:rFonts w:ascii="宋体" w:eastAsia="宋体" w:hAnsi="宋体" w:cs="宋体" w:hint="eastAsia"/>
                <w:color w:val="000000"/>
                <w:kern w:val="0"/>
                <w:sz w:val="20"/>
                <w:szCs w:val="20"/>
                <w:lang w:bidi="ar"/>
              </w:rPr>
              <w:t>15</w:t>
            </w:r>
          </w:p>
        </w:tc>
        <w:tc>
          <w:tcPr>
            <w:tcW w:w="10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widowControl/>
              <w:jc w:val="center"/>
              <w:textAlignment w:val="center"/>
              <w:rPr>
                <w:rFonts w:ascii="宋体" w:eastAsia="宋体" w:hAnsi="宋体" w:cs="宋体"/>
                <w:color w:val="000000"/>
                <w:kern w:val="0"/>
                <w:sz w:val="20"/>
                <w:szCs w:val="20"/>
                <w:lang w:bidi="ar"/>
              </w:rPr>
            </w:pPr>
            <w:r>
              <w:rPr>
                <w:rFonts w:ascii="宋体" w:eastAsia="宋体" w:hAnsi="宋体" w:cs="宋体" w:hint="eastAsia"/>
                <w:color w:val="000000"/>
                <w:kern w:val="0"/>
                <w:sz w:val="20"/>
                <w:szCs w:val="20"/>
                <w:lang w:bidi="ar"/>
              </w:rPr>
              <w:t>路桥区</w:t>
            </w:r>
          </w:p>
        </w:tc>
        <w:tc>
          <w:tcPr>
            <w:tcW w:w="19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widowControl/>
              <w:jc w:val="center"/>
              <w:textAlignment w:val="center"/>
              <w:rPr>
                <w:rFonts w:ascii="宋体" w:eastAsia="宋体" w:hAnsi="宋体" w:cs="宋体"/>
                <w:color w:val="000000"/>
                <w:kern w:val="0"/>
                <w:sz w:val="20"/>
                <w:szCs w:val="20"/>
                <w:lang w:bidi="ar"/>
              </w:rPr>
            </w:pPr>
            <w:r>
              <w:rPr>
                <w:rFonts w:ascii="宋体" w:eastAsia="宋体" w:hAnsi="宋体" w:cs="宋体" w:hint="eastAsia"/>
                <w:color w:val="000000"/>
                <w:kern w:val="0"/>
                <w:sz w:val="20"/>
                <w:szCs w:val="20"/>
                <w:lang w:bidi="ar"/>
              </w:rPr>
              <w:t>/</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widowControl/>
              <w:jc w:val="center"/>
              <w:textAlignment w:val="center"/>
              <w:rPr>
                <w:rFonts w:ascii="宋体" w:eastAsia="宋体" w:hAnsi="宋体" w:cs="宋体"/>
                <w:color w:val="000000"/>
                <w:kern w:val="0"/>
                <w:sz w:val="20"/>
                <w:szCs w:val="20"/>
                <w:lang w:bidi="ar"/>
              </w:rPr>
            </w:pPr>
            <w:r>
              <w:rPr>
                <w:rFonts w:ascii="宋体" w:eastAsia="宋体" w:hAnsi="宋体" w:cs="宋体" w:hint="eastAsia"/>
                <w:color w:val="000000"/>
                <w:kern w:val="0"/>
                <w:sz w:val="20"/>
                <w:szCs w:val="20"/>
                <w:lang w:bidi="ar"/>
              </w:rPr>
              <w:t>150/80</w:t>
            </w:r>
          </w:p>
          <w:p w:rsidR="00A96DF8" w:rsidRDefault="000811FE">
            <w:pPr>
              <w:widowControl/>
              <w:jc w:val="center"/>
              <w:textAlignment w:val="center"/>
              <w:rPr>
                <w:rFonts w:ascii="宋体" w:eastAsia="宋体" w:hAnsi="宋体" w:cs="宋体"/>
                <w:color w:val="000000"/>
                <w:kern w:val="0"/>
                <w:sz w:val="20"/>
                <w:szCs w:val="20"/>
                <w:lang w:bidi="ar"/>
              </w:rPr>
            </w:pPr>
            <w:r>
              <w:rPr>
                <w:rFonts w:ascii="宋体" w:eastAsia="宋体" w:hAnsi="宋体" w:cs="宋体" w:hint="eastAsia"/>
                <w:color w:val="000000"/>
                <w:kern w:val="0"/>
                <w:sz w:val="20"/>
                <w:szCs w:val="20"/>
                <w:lang w:bidi="ar"/>
              </w:rPr>
              <w:t>/3条装</w:t>
            </w:r>
          </w:p>
          <w:p w:rsidR="00A96DF8" w:rsidRDefault="000811FE">
            <w:pPr>
              <w:widowControl/>
              <w:jc w:val="center"/>
              <w:textAlignment w:val="center"/>
              <w:rPr>
                <w:rFonts w:ascii="宋体" w:eastAsia="宋体" w:hAnsi="宋体" w:cs="宋体"/>
                <w:color w:val="000000"/>
                <w:kern w:val="0"/>
                <w:sz w:val="20"/>
                <w:szCs w:val="20"/>
                <w:lang w:bidi="ar"/>
              </w:rPr>
            </w:pPr>
            <w:r>
              <w:rPr>
                <w:rFonts w:ascii="宋体" w:eastAsia="宋体" w:hAnsi="宋体" w:cs="宋体" w:hint="eastAsia"/>
                <w:color w:val="000000"/>
                <w:kern w:val="0"/>
                <w:sz w:val="20"/>
                <w:szCs w:val="20"/>
                <w:lang w:bidi="ar"/>
              </w:rPr>
              <w:t>/A类</w:t>
            </w:r>
          </w:p>
        </w:tc>
        <w:tc>
          <w:tcPr>
            <w:tcW w:w="10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widowControl/>
              <w:jc w:val="center"/>
              <w:textAlignment w:val="center"/>
              <w:rPr>
                <w:rFonts w:ascii="宋体" w:eastAsia="宋体" w:hAnsi="宋体" w:cs="宋体"/>
                <w:color w:val="000000"/>
                <w:kern w:val="0"/>
                <w:sz w:val="20"/>
                <w:szCs w:val="20"/>
                <w:lang w:bidi="ar"/>
              </w:rPr>
            </w:pPr>
            <w:r>
              <w:rPr>
                <w:rFonts w:ascii="宋体" w:eastAsia="宋体" w:hAnsi="宋体" w:cs="宋体" w:hint="eastAsia"/>
                <w:color w:val="000000"/>
                <w:kern w:val="0"/>
                <w:sz w:val="20"/>
                <w:szCs w:val="20"/>
                <w:lang w:bidi="ar"/>
              </w:rPr>
              <w:t>三只小鸭</w:t>
            </w:r>
          </w:p>
        </w:tc>
        <w:tc>
          <w:tcPr>
            <w:tcW w:w="9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widowControl/>
              <w:jc w:val="center"/>
              <w:textAlignment w:val="center"/>
              <w:rPr>
                <w:rFonts w:ascii="宋体" w:eastAsia="宋体" w:hAnsi="宋体" w:cs="宋体"/>
                <w:color w:val="000000"/>
                <w:kern w:val="0"/>
                <w:sz w:val="20"/>
                <w:szCs w:val="20"/>
                <w:lang w:bidi="ar"/>
              </w:rPr>
            </w:pPr>
            <w:r>
              <w:rPr>
                <w:rFonts w:ascii="宋体" w:eastAsia="宋体" w:hAnsi="宋体" w:cs="宋体" w:hint="eastAsia"/>
                <w:color w:val="000000"/>
                <w:kern w:val="0"/>
                <w:sz w:val="20"/>
                <w:szCs w:val="20"/>
                <w:lang w:bidi="ar"/>
              </w:rPr>
              <w:t xml:space="preserve">35.0 </w:t>
            </w:r>
          </w:p>
        </w:tc>
        <w:tc>
          <w:tcPr>
            <w:tcW w:w="23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widowControl/>
              <w:jc w:val="center"/>
              <w:textAlignment w:val="center"/>
              <w:rPr>
                <w:rFonts w:ascii="宋体" w:eastAsia="宋体" w:hAnsi="宋体" w:cs="宋体"/>
                <w:color w:val="000000"/>
                <w:kern w:val="0"/>
                <w:sz w:val="20"/>
                <w:szCs w:val="20"/>
                <w:lang w:bidi="ar"/>
              </w:rPr>
            </w:pPr>
            <w:r>
              <w:rPr>
                <w:rFonts w:ascii="宋体" w:eastAsia="宋体" w:hAnsi="宋体" w:cs="宋体" w:hint="eastAsia"/>
                <w:noProof/>
                <w:color w:val="000000"/>
                <w:kern w:val="0"/>
                <w:sz w:val="32"/>
                <w:szCs w:val="32"/>
                <w:lang w:bidi="ar"/>
              </w:rPr>
              <w:drawing>
                <wp:inline distT="0" distB="0" distL="114300" distR="114300">
                  <wp:extent cx="896620" cy="692150"/>
                  <wp:effectExtent l="0" t="0" r="17780" b="12700"/>
                  <wp:docPr id="114" name="图片 30"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图片 30" descr="IMG_268"/>
                          <pic:cNvPicPr>
                            <a:picLocks noChangeAspect="1"/>
                          </pic:cNvPicPr>
                        </pic:nvPicPr>
                        <pic:blipFill>
                          <a:blip r:embed="rId37"/>
                          <a:stretch>
                            <a:fillRect/>
                          </a:stretch>
                        </pic:blipFill>
                        <pic:spPr>
                          <a:xfrm>
                            <a:off x="0" y="0"/>
                            <a:ext cx="896620" cy="692150"/>
                          </a:xfrm>
                          <a:prstGeom prst="rect">
                            <a:avLst/>
                          </a:prstGeom>
                          <a:noFill/>
                          <a:ln w="9525">
                            <a:noFill/>
                          </a:ln>
                        </pic:spPr>
                      </pic:pic>
                    </a:graphicData>
                  </a:graphic>
                </wp:inline>
              </w:drawing>
            </w:r>
          </w:p>
        </w:tc>
        <w:tc>
          <w:tcPr>
            <w:tcW w:w="1355" w:type="dxa"/>
            <w:tcBorders>
              <w:top w:val="single" w:sz="4" w:space="0" w:color="000000"/>
              <w:left w:val="single" w:sz="4" w:space="0" w:color="000000"/>
              <w:bottom w:val="single" w:sz="4" w:space="0" w:color="000000"/>
              <w:right w:val="single" w:sz="12" w:space="0" w:color="000000"/>
            </w:tcBorders>
            <w:shd w:val="clear" w:color="auto" w:fill="auto"/>
            <w:vAlign w:val="center"/>
          </w:tcPr>
          <w:p w:rsidR="00A96DF8" w:rsidRDefault="000811FE">
            <w:pPr>
              <w:widowControl/>
              <w:jc w:val="center"/>
              <w:textAlignment w:val="center"/>
              <w:rPr>
                <w:rFonts w:ascii="宋体" w:eastAsia="宋体" w:hAnsi="宋体" w:cs="宋体"/>
                <w:color w:val="000000"/>
                <w:kern w:val="0"/>
                <w:sz w:val="20"/>
                <w:szCs w:val="20"/>
                <w:lang w:bidi="ar"/>
              </w:rPr>
            </w:pPr>
            <w:r>
              <w:rPr>
                <w:rFonts w:ascii="宋体" w:eastAsia="宋体" w:hAnsi="宋体" w:cs="宋体" w:hint="eastAsia"/>
                <w:color w:val="000000"/>
                <w:kern w:val="0"/>
                <w:sz w:val="20"/>
                <w:szCs w:val="20"/>
                <w:lang w:bidi="ar"/>
              </w:rPr>
              <w:t>新安夜市（韩韩）</w:t>
            </w:r>
          </w:p>
        </w:tc>
      </w:tr>
    </w:tbl>
    <w:p w:rsidR="00A96DF8" w:rsidRDefault="00A96DF8">
      <w:pPr>
        <w:spacing w:line="360" w:lineRule="auto"/>
        <w:rPr>
          <w:rFonts w:asciiTheme="minorEastAsia" w:hAnsiTheme="minorEastAsia" w:cstheme="minorEastAsia"/>
          <w:b/>
          <w:bCs/>
          <w:sz w:val="28"/>
          <w:szCs w:val="28"/>
        </w:rPr>
      </w:pPr>
    </w:p>
    <w:p w:rsidR="00A96DF8" w:rsidRDefault="000811FE">
      <w:pPr>
        <w:spacing w:line="360" w:lineRule="auto"/>
        <w:rPr>
          <w:rFonts w:asciiTheme="minorEastAsia" w:hAnsiTheme="minorEastAsia" w:cstheme="minorEastAsia"/>
          <w:b/>
          <w:bCs/>
          <w:sz w:val="28"/>
          <w:szCs w:val="28"/>
        </w:rPr>
      </w:pPr>
      <w:r>
        <w:rPr>
          <w:rFonts w:asciiTheme="minorEastAsia" w:hAnsiTheme="minorEastAsia" w:cstheme="minorEastAsia" w:hint="eastAsia"/>
          <w:b/>
          <w:bCs/>
          <w:sz w:val="28"/>
          <w:szCs w:val="28"/>
        </w:rPr>
        <w:t>三、检测项目及依据</w:t>
      </w:r>
    </w:p>
    <w:p w:rsidR="00A96DF8" w:rsidRDefault="000811FE">
      <w:pPr>
        <w:spacing w:line="360" w:lineRule="auto"/>
        <w:ind w:firstLineChars="200" w:firstLine="560"/>
        <w:rPr>
          <w:rFonts w:asciiTheme="minorEastAsia" w:hAnsiTheme="minorEastAsia" w:cstheme="minorEastAsia"/>
          <w:sz w:val="28"/>
          <w:szCs w:val="28"/>
        </w:rPr>
      </w:pPr>
      <w:r>
        <w:rPr>
          <w:rFonts w:asciiTheme="minorEastAsia" w:hAnsiTheme="minorEastAsia" w:cstheme="minorEastAsia" w:hint="eastAsia"/>
          <w:sz w:val="28"/>
          <w:szCs w:val="28"/>
        </w:rPr>
        <w:t>本次比较试验的检测项目指标包括安全指标、性能指标两个方面的项目，涉及9个技术参数。比较试验的检测结果仅对本次所购买的样品负责。</w:t>
      </w:r>
    </w:p>
    <w:p w:rsidR="00A96DF8" w:rsidRDefault="000811FE">
      <w:pPr>
        <w:spacing w:line="360" w:lineRule="auto"/>
        <w:ind w:firstLineChars="200" w:firstLine="560"/>
        <w:rPr>
          <w:rFonts w:asciiTheme="minorEastAsia" w:hAnsiTheme="minorEastAsia" w:cstheme="minorEastAsia"/>
          <w:sz w:val="28"/>
          <w:szCs w:val="28"/>
        </w:rPr>
      </w:pPr>
      <w:r>
        <w:rPr>
          <w:rFonts w:asciiTheme="minorEastAsia" w:hAnsiTheme="minorEastAsia" w:cstheme="minorEastAsia" w:hint="eastAsia"/>
          <w:sz w:val="28"/>
          <w:szCs w:val="28"/>
        </w:rPr>
        <w:t>本次比较试验依据《2024年路桥区儿童内裤比较试验项目实施方案》，按照国家强制性标准GB 31701-2015《婴幼儿及儿童纺织产品安全技术规范》、GB 18401-2010《国家纺织产品基本安全技术规范》标准及自定义的试验方法对儿童内裤的荧光增白剂项目进行测试，检测项目见表3。</w:t>
      </w:r>
    </w:p>
    <w:p w:rsidR="00A96DF8" w:rsidRDefault="000811FE">
      <w:pPr>
        <w:spacing w:line="360" w:lineRule="auto"/>
        <w:ind w:firstLineChars="200" w:firstLine="560"/>
        <w:rPr>
          <w:rFonts w:asciiTheme="minorEastAsia" w:hAnsiTheme="minorEastAsia" w:cstheme="minorEastAsia"/>
          <w:sz w:val="28"/>
          <w:szCs w:val="28"/>
        </w:rPr>
      </w:pPr>
      <w:r>
        <w:rPr>
          <w:rFonts w:asciiTheme="minorEastAsia" w:hAnsiTheme="minorEastAsia" w:cstheme="minorEastAsia" w:hint="eastAsia"/>
          <w:sz w:val="28"/>
          <w:szCs w:val="28"/>
        </w:rPr>
        <w:t>荧光增白剂含量自定义试验方法包括定性试验方法和定量试验方法两种。</w:t>
      </w:r>
    </w:p>
    <w:p w:rsidR="00A96DF8" w:rsidRDefault="000811FE">
      <w:pPr>
        <w:spacing w:line="360" w:lineRule="auto"/>
        <w:ind w:firstLineChars="200" w:firstLine="560"/>
        <w:rPr>
          <w:rFonts w:asciiTheme="minorEastAsia" w:hAnsiTheme="minorEastAsia" w:cstheme="minorEastAsia"/>
          <w:sz w:val="28"/>
          <w:szCs w:val="28"/>
        </w:rPr>
      </w:pPr>
      <w:r>
        <w:rPr>
          <w:rFonts w:asciiTheme="minorEastAsia" w:hAnsiTheme="minorEastAsia" w:cstheme="minorEastAsia" w:hint="eastAsia"/>
          <w:sz w:val="28"/>
          <w:szCs w:val="28"/>
        </w:rPr>
        <w:t>定性试验方法：参照GB/T 20808-2022《纸巾》中可迁移性荧光物质检测方法，将试样置于波长254nm和365nm的紫外灯下约20cm处,观察试样两面的是否有荧光现象。</w:t>
      </w:r>
    </w:p>
    <w:p w:rsidR="00A96DF8" w:rsidRDefault="000811FE">
      <w:pPr>
        <w:spacing w:line="360" w:lineRule="auto"/>
        <w:ind w:firstLineChars="200" w:firstLine="560"/>
        <w:rPr>
          <w:rFonts w:asciiTheme="minorEastAsia" w:hAnsiTheme="minorEastAsia" w:cstheme="minorEastAsia"/>
          <w:sz w:val="28"/>
          <w:szCs w:val="28"/>
        </w:rPr>
      </w:pPr>
      <w:r>
        <w:rPr>
          <w:rFonts w:asciiTheme="minorEastAsia" w:hAnsiTheme="minorEastAsia" w:cstheme="minorEastAsia" w:hint="eastAsia"/>
          <w:sz w:val="28"/>
          <w:szCs w:val="28"/>
        </w:rPr>
        <w:t>定量试验方法：定性试验结果为无荧光现象的样品，按白度测定仪使用说明进行定量测试。定性试验结果为有荧光现象的样品，分别按方式一：沸水+白醋（1：1）浸泡30min后机洗晾干，方式二：沸水+小苏打（100：1）浸泡30min后机洗晾干，方式三：不做任何处理，再按白度测定仪使用说明进行定量测试，比较三种处理方式的检测结果。</w:t>
      </w:r>
    </w:p>
    <w:p w:rsidR="00A96DF8" w:rsidRDefault="00A96DF8">
      <w:pPr>
        <w:spacing w:line="360" w:lineRule="auto"/>
        <w:rPr>
          <w:rFonts w:asciiTheme="minorEastAsia" w:hAnsiTheme="minorEastAsia" w:cstheme="minorEastAsia"/>
          <w:sz w:val="28"/>
          <w:szCs w:val="28"/>
        </w:rPr>
      </w:pPr>
    </w:p>
    <w:p w:rsidR="00A96DF8" w:rsidRDefault="000811FE">
      <w:pPr>
        <w:spacing w:line="360" w:lineRule="auto"/>
        <w:jc w:val="center"/>
        <w:rPr>
          <w:rFonts w:ascii="宋体" w:eastAsia="宋体" w:hAnsi="宋体" w:cs="宋体"/>
          <w:sz w:val="24"/>
          <w:szCs w:val="32"/>
        </w:rPr>
      </w:pPr>
      <w:r>
        <w:rPr>
          <w:rFonts w:ascii="宋体" w:eastAsia="宋体" w:hAnsi="宋体" w:cs="宋体" w:hint="eastAsia"/>
          <w:sz w:val="24"/>
          <w:szCs w:val="32"/>
        </w:rPr>
        <w:lastRenderedPageBreak/>
        <w:t>表3 儿童内裤检测项目一览表</w:t>
      </w:r>
    </w:p>
    <w:tbl>
      <w:tblPr>
        <w:tblW w:w="7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9"/>
        <w:gridCol w:w="3157"/>
        <w:gridCol w:w="2396"/>
        <w:gridCol w:w="1280"/>
      </w:tblGrid>
      <w:tr w:rsidR="00A96DF8">
        <w:trPr>
          <w:trHeight w:val="340"/>
          <w:tblHeader/>
          <w:jc w:val="center"/>
        </w:trPr>
        <w:tc>
          <w:tcPr>
            <w:tcW w:w="949" w:type="dxa"/>
            <w:vAlign w:val="center"/>
          </w:tcPr>
          <w:p w:rsidR="00A96DF8" w:rsidRDefault="000811FE">
            <w:pPr>
              <w:pStyle w:val="a3"/>
              <w:jc w:val="center"/>
              <w:rPr>
                <w:rFonts w:hAnsi="宋体"/>
              </w:rPr>
            </w:pPr>
            <w:r>
              <w:rPr>
                <w:rFonts w:hAnsi="宋体" w:hint="eastAsia"/>
              </w:rPr>
              <w:t>序号</w:t>
            </w:r>
          </w:p>
        </w:tc>
        <w:tc>
          <w:tcPr>
            <w:tcW w:w="3157" w:type="dxa"/>
            <w:vAlign w:val="center"/>
          </w:tcPr>
          <w:p w:rsidR="00A96DF8" w:rsidRDefault="000811FE">
            <w:pPr>
              <w:pStyle w:val="a3"/>
              <w:jc w:val="center"/>
              <w:rPr>
                <w:rFonts w:hAnsi="宋体"/>
              </w:rPr>
            </w:pPr>
            <w:r>
              <w:rPr>
                <w:rFonts w:hAnsi="宋体" w:hint="eastAsia"/>
              </w:rPr>
              <w:t>检验项目</w:t>
            </w:r>
          </w:p>
        </w:tc>
        <w:tc>
          <w:tcPr>
            <w:tcW w:w="2396" w:type="dxa"/>
            <w:vAlign w:val="center"/>
          </w:tcPr>
          <w:p w:rsidR="00A96DF8" w:rsidRDefault="000811FE">
            <w:pPr>
              <w:pStyle w:val="a3"/>
              <w:jc w:val="center"/>
              <w:rPr>
                <w:rFonts w:hAnsi="宋体"/>
              </w:rPr>
            </w:pPr>
            <w:r>
              <w:rPr>
                <w:rFonts w:hAnsi="宋体" w:hint="eastAsia"/>
              </w:rPr>
              <w:t>标准条款</w:t>
            </w:r>
          </w:p>
        </w:tc>
        <w:tc>
          <w:tcPr>
            <w:tcW w:w="1280" w:type="dxa"/>
            <w:vAlign w:val="center"/>
          </w:tcPr>
          <w:p w:rsidR="00A96DF8" w:rsidRDefault="000811FE">
            <w:pPr>
              <w:pStyle w:val="a3"/>
              <w:jc w:val="center"/>
              <w:rPr>
                <w:rFonts w:hAnsi="宋体"/>
                <w:spacing w:val="-16"/>
              </w:rPr>
            </w:pPr>
            <w:r>
              <w:rPr>
                <w:rFonts w:hAnsi="宋体" w:hint="eastAsia"/>
                <w:spacing w:val="-16"/>
              </w:rPr>
              <w:t>备注</w:t>
            </w:r>
          </w:p>
        </w:tc>
      </w:tr>
      <w:tr w:rsidR="00A96DF8">
        <w:trPr>
          <w:trHeight w:val="610"/>
          <w:jc w:val="center"/>
        </w:trPr>
        <w:tc>
          <w:tcPr>
            <w:tcW w:w="949" w:type="dxa"/>
            <w:vAlign w:val="center"/>
          </w:tcPr>
          <w:p w:rsidR="00A96DF8" w:rsidRDefault="000811FE">
            <w:pPr>
              <w:adjustRightInd w:val="0"/>
              <w:snapToGrid w:val="0"/>
              <w:jc w:val="center"/>
              <w:rPr>
                <w:rFonts w:ascii="宋体" w:hAnsi="宋体"/>
                <w:szCs w:val="21"/>
              </w:rPr>
            </w:pPr>
            <w:r>
              <w:rPr>
                <w:rFonts w:ascii="宋体" w:hAnsi="宋体" w:hint="eastAsia"/>
                <w:szCs w:val="21"/>
              </w:rPr>
              <w:t>1</w:t>
            </w:r>
          </w:p>
        </w:tc>
        <w:tc>
          <w:tcPr>
            <w:tcW w:w="3157" w:type="dxa"/>
            <w:vAlign w:val="center"/>
          </w:tcPr>
          <w:p w:rsidR="00A96DF8" w:rsidRDefault="000811FE">
            <w:pPr>
              <w:adjustRightInd w:val="0"/>
              <w:snapToGrid w:val="0"/>
              <w:jc w:val="center"/>
              <w:rPr>
                <w:rFonts w:ascii="宋体" w:hAnsi="宋体"/>
                <w:szCs w:val="21"/>
              </w:rPr>
            </w:pPr>
            <w:r>
              <w:rPr>
                <w:rFonts w:ascii="宋体" w:hAnsi="宋体" w:hint="eastAsia"/>
                <w:szCs w:val="21"/>
              </w:rPr>
              <w:t>耐湿摩擦色牢度</w:t>
            </w:r>
          </w:p>
        </w:tc>
        <w:tc>
          <w:tcPr>
            <w:tcW w:w="2396" w:type="dxa"/>
            <w:vAlign w:val="center"/>
          </w:tcPr>
          <w:p w:rsidR="00A96DF8" w:rsidRDefault="000811FE">
            <w:pPr>
              <w:adjustRightInd w:val="0"/>
              <w:snapToGrid w:val="0"/>
              <w:jc w:val="center"/>
              <w:rPr>
                <w:rFonts w:ascii="宋体" w:hAnsi="宋体"/>
                <w:szCs w:val="21"/>
              </w:rPr>
            </w:pPr>
            <w:r>
              <w:rPr>
                <w:rFonts w:ascii="宋体" w:hAnsi="宋体" w:hint="eastAsia"/>
                <w:szCs w:val="21"/>
              </w:rPr>
              <w:t>GB 31701-2015</w:t>
            </w:r>
          </w:p>
          <w:p w:rsidR="00A96DF8" w:rsidRDefault="000811FE">
            <w:pPr>
              <w:adjustRightInd w:val="0"/>
              <w:snapToGrid w:val="0"/>
              <w:jc w:val="center"/>
              <w:rPr>
                <w:rFonts w:ascii="宋体" w:hAnsi="宋体"/>
                <w:szCs w:val="21"/>
              </w:rPr>
            </w:pPr>
            <w:r>
              <w:rPr>
                <w:rFonts w:ascii="宋体" w:hAnsi="宋体"/>
                <w:szCs w:val="21"/>
              </w:rPr>
              <w:t>GB</w:t>
            </w:r>
            <w:r>
              <w:rPr>
                <w:rFonts w:ascii="宋体" w:hAnsi="宋体" w:hint="eastAsia"/>
                <w:szCs w:val="21"/>
              </w:rPr>
              <w:t xml:space="preserve"> </w:t>
            </w:r>
            <w:r>
              <w:rPr>
                <w:rFonts w:ascii="宋体" w:hAnsi="宋体"/>
                <w:szCs w:val="21"/>
              </w:rPr>
              <w:t>18401</w:t>
            </w:r>
            <w:r>
              <w:rPr>
                <w:rFonts w:ascii="宋体" w:hAnsi="宋体" w:hint="eastAsia"/>
                <w:szCs w:val="21"/>
              </w:rPr>
              <w:t>-</w:t>
            </w:r>
            <w:r>
              <w:rPr>
                <w:rFonts w:ascii="宋体" w:hAnsi="宋体"/>
                <w:szCs w:val="21"/>
              </w:rPr>
              <w:t>2010</w:t>
            </w:r>
          </w:p>
        </w:tc>
        <w:tc>
          <w:tcPr>
            <w:tcW w:w="1280" w:type="dxa"/>
            <w:vMerge w:val="restart"/>
            <w:vAlign w:val="center"/>
          </w:tcPr>
          <w:p w:rsidR="00A96DF8" w:rsidRDefault="000811FE">
            <w:pPr>
              <w:jc w:val="center"/>
              <w:rPr>
                <w:rFonts w:hAnsi="宋体"/>
              </w:rPr>
            </w:pPr>
            <w:r>
              <w:rPr>
                <w:rFonts w:hAnsi="宋体" w:hint="eastAsia"/>
              </w:rPr>
              <w:t>安全指标</w:t>
            </w:r>
          </w:p>
        </w:tc>
      </w:tr>
      <w:tr w:rsidR="00A96DF8">
        <w:trPr>
          <w:trHeight w:val="610"/>
          <w:jc w:val="center"/>
        </w:trPr>
        <w:tc>
          <w:tcPr>
            <w:tcW w:w="949" w:type="dxa"/>
            <w:vAlign w:val="center"/>
          </w:tcPr>
          <w:p w:rsidR="00A96DF8" w:rsidRDefault="000811FE">
            <w:pPr>
              <w:adjustRightInd w:val="0"/>
              <w:snapToGrid w:val="0"/>
              <w:jc w:val="center"/>
              <w:rPr>
                <w:rFonts w:ascii="宋体" w:hAnsi="宋体"/>
                <w:szCs w:val="21"/>
              </w:rPr>
            </w:pPr>
            <w:r>
              <w:rPr>
                <w:rFonts w:ascii="宋体" w:hAnsi="宋体" w:hint="eastAsia"/>
                <w:szCs w:val="21"/>
              </w:rPr>
              <w:t>2</w:t>
            </w:r>
          </w:p>
        </w:tc>
        <w:tc>
          <w:tcPr>
            <w:tcW w:w="3157" w:type="dxa"/>
            <w:vAlign w:val="center"/>
          </w:tcPr>
          <w:p w:rsidR="00A96DF8" w:rsidRDefault="000811FE">
            <w:pPr>
              <w:adjustRightInd w:val="0"/>
              <w:snapToGrid w:val="0"/>
              <w:jc w:val="center"/>
              <w:rPr>
                <w:rFonts w:ascii="宋体" w:hAnsi="宋体"/>
                <w:szCs w:val="21"/>
              </w:rPr>
            </w:pPr>
            <w:r>
              <w:rPr>
                <w:rFonts w:ascii="宋体" w:hAnsi="宋体" w:hint="eastAsia"/>
                <w:szCs w:val="21"/>
              </w:rPr>
              <w:t>pH值</w:t>
            </w:r>
          </w:p>
        </w:tc>
        <w:tc>
          <w:tcPr>
            <w:tcW w:w="2396" w:type="dxa"/>
            <w:vAlign w:val="center"/>
          </w:tcPr>
          <w:p w:rsidR="00A96DF8" w:rsidRDefault="000811FE">
            <w:pPr>
              <w:adjustRightInd w:val="0"/>
              <w:snapToGrid w:val="0"/>
              <w:jc w:val="center"/>
              <w:rPr>
                <w:rFonts w:ascii="宋体" w:hAnsi="宋体"/>
                <w:szCs w:val="21"/>
              </w:rPr>
            </w:pPr>
            <w:r>
              <w:rPr>
                <w:rFonts w:ascii="宋体" w:hAnsi="宋体" w:hint="eastAsia"/>
                <w:szCs w:val="21"/>
              </w:rPr>
              <w:t>GB 31701-2015</w:t>
            </w:r>
          </w:p>
          <w:p w:rsidR="00A96DF8" w:rsidRDefault="000811FE">
            <w:pPr>
              <w:adjustRightInd w:val="0"/>
              <w:snapToGrid w:val="0"/>
              <w:jc w:val="center"/>
              <w:rPr>
                <w:rFonts w:ascii="宋体" w:hAnsi="宋体"/>
                <w:szCs w:val="21"/>
              </w:rPr>
            </w:pPr>
            <w:r>
              <w:rPr>
                <w:rFonts w:ascii="宋体" w:hAnsi="宋体"/>
                <w:szCs w:val="21"/>
              </w:rPr>
              <w:t>GB 18401</w:t>
            </w:r>
            <w:r>
              <w:rPr>
                <w:rFonts w:ascii="宋体" w:hAnsi="宋体" w:hint="eastAsia"/>
                <w:szCs w:val="21"/>
              </w:rPr>
              <w:t>-</w:t>
            </w:r>
            <w:r>
              <w:rPr>
                <w:rFonts w:ascii="宋体" w:hAnsi="宋体"/>
                <w:szCs w:val="21"/>
              </w:rPr>
              <w:t>2010</w:t>
            </w:r>
          </w:p>
        </w:tc>
        <w:tc>
          <w:tcPr>
            <w:tcW w:w="1280" w:type="dxa"/>
            <w:vMerge/>
            <w:vAlign w:val="center"/>
          </w:tcPr>
          <w:p w:rsidR="00A96DF8" w:rsidRDefault="00A96DF8">
            <w:pPr>
              <w:jc w:val="center"/>
              <w:rPr>
                <w:rFonts w:hAnsi="宋体"/>
              </w:rPr>
            </w:pPr>
          </w:p>
        </w:tc>
      </w:tr>
      <w:tr w:rsidR="00A96DF8">
        <w:trPr>
          <w:trHeight w:val="545"/>
          <w:jc w:val="center"/>
        </w:trPr>
        <w:tc>
          <w:tcPr>
            <w:tcW w:w="949" w:type="dxa"/>
            <w:vAlign w:val="center"/>
          </w:tcPr>
          <w:p w:rsidR="00A96DF8" w:rsidRDefault="000811FE">
            <w:pPr>
              <w:adjustRightInd w:val="0"/>
              <w:snapToGrid w:val="0"/>
              <w:jc w:val="center"/>
              <w:rPr>
                <w:rFonts w:ascii="宋体" w:hAnsi="宋体"/>
                <w:szCs w:val="21"/>
              </w:rPr>
            </w:pPr>
            <w:r>
              <w:rPr>
                <w:rFonts w:ascii="宋体" w:hAnsi="宋体" w:hint="eastAsia"/>
                <w:szCs w:val="21"/>
              </w:rPr>
              <w:t>3</w:t>
            </w:r>
          </w:p>
        </w:tc>
        <w:tc>
          <w:tcPr>
            <w:tcW w:w="3157" w:type="dxa"/>
            <w:vAlign w:val="center"/>
          </w:tcPr>
          <w:p w:rsidR="00A96DF8" w:rsidRDefault="000811FE">
            <w:pPr>
              <w:adjustRightInd w:val="0"/>
              <w:snapToGrid w:val="0"/>
              <w:jc w:val="center"/>
              <w:rPr>
                <w:rFonts w:ascii="宋体" w:hAnsi="宋体"/>
                <w:szCs w:val="21"/>
              </w:rPr>
            </w:pPr>
            <w:r>
              <w:rPr>
                <w:rFonts w:ascii="宋体" w:hAnsi="宋体" w:hint="eastAsia"/>
                <w:szCs w:val="21"/>
              </w:rPr>
              <w:t>甲醛含量</w:t>
            </w:r>
          </w:p>
        </w:tc>
        <w:tc>
          <w:tcPr>
            <w:tcW w:w="2396" w:type="dxa"/>
            <w:vAlign w:val="center"/>
          </w:tcPr>
          <w:p w:rsidR="00A96DF8" w:rsidRDefault="000811FE">
            <w:pPr>
              <w:adjustRightInd w:val="0"/>
              <w:snapToGrid w:val="0"/>
              <w:jc w:val="center"/>
              <w:rPr>
                <w:rFonts w:ascii="宋体" w:hAnsi="宋体"/>
                <w:szCs w:val="21"/>
              </w:rPr>
            </w:pPr>
            <w:r>
              <w:rPr>
                <w:rFonts w:ascii="宋体" w:hAnsi="宋体" w:hint="eastAsia"/>
                <w:szCs w:val="21"/>
              </w:rPr>
              <w:t>GB 31701-2015</w:t>
            </w:r>
          </w:p>
          <w:p w:rsidR="00A96DF8" w:rsidRDefault="000811FE">
            <w:pPr>
              <w:adjustRightInd w:val="0"/>
              <w:snapToGrid w:val="0"/>
              <w:jc w:val="center"/>
              <w:rPr>
                <w:rFonts w:ascii="宋体" w:hAnsi="宋体"/>
                <w:szCs w:val="21"/>
              </w:rPr>
            </w:pPr>
            <w:r>
              <w:rPr>
                <w:rFonts w:ascii="宋体" w:hAnsi="宋体"/>
                <w:szCs w:val="21"/>
              </w:rPr>
              <w:t>GB 18401</w:t>
            </w:r>
            <w:r>
              <w:rPr>
                <w:rFonts w:ascii="宋体" w:hAnsi="宋体" w:hint="eastAsia"/>
                <w:szCs w:val="21"/>
              </w:rPr>
              <w:t>-</w:t>
            </w:r>
            <w:r>
              <w:rPr>
                <w:rFonts w:ascii="宋体" w:hAnsi="宋体"/>
                <w:szCs w:val="21"/>
              </w:rPr>
              <w:t>2010</w:t>
            </w:r>
          </w:p>
        </w:tc>
        <w:tc>
          <w:tcPr>
            <w:tcW w:w="1280" w:type="dxa"/>
            <w:vMerge/>
            <w:vAlign w:val="center"/>
          </w:tcPr>
          <w:p w:rsidR="00A96DF8" w:rsidRDefault="00A96DF8">
            <w:pPr>
              <w:jc w:val="center"/>
              <w:rPr>
                <w:rFonts w:hAnsi="宋体"/>
              </w:rPr>
            </w:pPr>
          </w:p>
        </w:tc>
      </w:tr>
      <w:tr w:rsidR="00A96DF8">
        <w:trPr>
          <w:trHeight w:val="610"/>
          <w:jc w:val="center"/>
        </w:trPr>
        <w:tc>
          <w:tcPr>
            <w:tcW w:w="949" w:type="dxa"/>
            <w:vAlign w:val="center"/>
          </w:tcPr>
          <w:p w:rsidR="00A96DF8" w:rsidRDefault="000811FE">
            <w:pPr>
              <w:adjustRightInd w:val="0"/>
              <w:snapToGrid w:val="0"/>
              <w:jc w:val="center"/>
              <w:rPr>
                <w:rFonts w:ascii="宋体" w:hAnsi="宋体"/>
                <w:szCs w:val="21"/>
              </w:rPr>
            </w:pPr>
            <w:r>
              <w:rPr>
                <w:rFonts w:ascii="宋体" w:hAnsi="宋体" w:hint="eastAsia"/>
                <w:szCs w:val="21"/>
              </w:rPr>
              <w:t>4</w:t>
            </w:r>
          </w:p>
        </w:tc>
        <w:tc>
          <w:tcPr>
            <w:tcW w:w="3157" w:type="dxa"/>
            <w:vAlign w:val="center"/>
          </w:tcPr>
          <w:p w:rsidR="00A96DF8" w:rsidRDefault="000811FE">
            <w:pPr>
              <w:adjustRightInd w:val="0"/>
              <w:snapToGrid w:val="0"/>
              <w:jc w:val="center"/>
              <w:rPr>
                <w:rFonts w:ascii="宋体" w:hAnsi="宋体"/>
                <w:szCs w:val="21"/>
              </w:rPr>
            </w:pPr>
            <w:r>
              <w:rPr>
                <w:rFonts w:ascii="宋体" w:hAnsi="宋体" w:hint="eastAsia"/>
                <w:szCs w:val="21"/>
              </w:rPr>
              <w:t>可分解致癌芳香胺染料</w:t>
            </w:r>
          </w:p>
        </w:tc>
        <w:tc>
          <w:tcPr>
            <w:tcW w:w="2396" w:type="dxa"/>
            <w:vAlign w:val="center"/>
          </w:tcPr>
          <w:p w:rsidR="00A96DF8" w:rsidRDefault="000811FE">
            <w:pPr>
              <w:adjustRightInd w:val="0"/>
              <w:snapToGrid w:val="0"/>
              <w:jc w:val="center"/>
              <w:rPr>
                <w:rFonts w:ascii="宋体" w:hAnsi="宋体"/>
                <w:szCs w:val="21"/>
              </w:rPr>
            </w:pPr>
            <w:r>
              <w:rPr>
                <w:rFonts w:ascii="宋体" w:hAnsi="宋体" w:hint="eastAsia"/>
                <w:szCs w:val="21"/>
              </w:rPr>
              <w:t>GB 31701-2015</w:t>
            </w:r>
          </w:p>
          <w:p w:rsidR="00A96DF8" w:rsidRDefault="000811FE">
            <w:pPr>
              <w:adjustRightInd w:val="0"/>
              <w:snapToGrid w:val="0"/>
              <w:jc w:val="center"/>
              <w:rPr>
                <w:rFonts w:ascii="宋体" w:hAnsi="宋体"/>
                <w:szCs w:val="21"/>
              </w:rPr>
            </w:pPr>
            <w:r>
              <w:rPr>
                <w:rFonts w:ascii="宋体" w:hAnsi="宋体"/>
                <w:szCs w:val="21"/>
              </w:rPr>
              <w:t>GB 18401</w:t>
            </w:r>
            <w:r>
              <w:rPr>
                <w:rFonts w:ascii="宋体" w:hAnsi="宋体" w:hint="eastAsia"/>
                <w:szCs w:val="21"/>
              </w:rPr>
              <w:t>-</w:t>
            </w:r>
            <w:r>
              <w:rPr>
                <w:rFonts w:ascii="宋体" w:hAnsi="宋体"/>
                <w:szCs w:val="21"/>
              </w:rPr>
              <w:t>2010</w:t>
            </w:r>
          </w:p>
        </w:tc>
        <w:tc>
          <w:tcPr>
            <w:tcW w:w="1280" w:type="dxa"/>
            <w:vMerge/>
            <w:vAlign w:val="center"/>
          </w:tcPr>
          <w:p w:rsidR="00A96DF8" w:rsidRDefault="00A96DF8">
            <w:pPr>
              <w:jc w:val="center"/>
              <w:rPr>
                <w:rFonts w:hAnsi="宋体"/>
              </w:rPr>
            </w:pPr>
          </w:p>
        </w:tc>
      </w:tr>
      <w:tr w:rsidR="00A96DF8">
        <w:trPr>
          <w:trHeight w:val="420"/>
          <w:jc w:val="center"/>
        </w:trPr>
        <w:tc>
          <w:tcPr>
            <w:tcW w:w="949" w:type="dxa"/>
            <w:vAlign w:val="center"/>
          </w:tcPr>
          <w:p w:rsidR="00A96DF8" w:rsidRDefault="000811FE">
            <w:pPr>
              <w:pStyle w:val="a3"/>
              <w:jc w:val="center"/>
              <w:rPr>
                <w:rFonts w:hAnsi="宋体"/>
              </w:rPr>
            </w:pPr>
            <w:r>
              <w:rPr>
                <w:rFonts w:hAnsi="宋体" w:hint="eastAsia"/>
              </w:rPr>
              <w:t>5</w:t>
            </w:r>
          </w:p>
        </w:tc>
        <w:tc>
          <w:tcPr>
            <w:tcW w:w="3157" w:type="dxa"/>
            <w:vAlign w:val="center"/>
          </w:tcPr>
          <w:p w:rsidR="00A96DF8" w:rsidRDefault="000811FE">
            <w:pPr>
              <w:adjustRightInd w:val="0"/>
              <w:snapToGrid w:val="0"/>
              <w:jc w:val="center"/>
              <w:rPr>
                <w:rFonts w:ascii="宋体" w:hAnsi="宋体"/>
                <w:szCs w:val="21"/>
              </w:rPr>
            </w:pPr>
            <w:r>
              <w:rPr>
                <w:rFonts w:ascii="宋体" w:hAnsi="宋体" w:hint="eastAsia"/>
                <w:szCs w:val="21"/>
              </w:rPr>
              <w:t>邻苯二甲酸酯含量</w:t>
            </w:r>
          </w:p>
        </w:tc>
        <w:tc>
          <w:tcPr>
            <w:tcW w:w="2396" w:type="dxa"/>
            <w:vAlign w:val="center"/>
          </w:tcPr>
          <w:p w:rsidR="00A96DF8" w:rsidRDefault="000811FE">
            <w:pPr>
              <w:adjustRightInd w:val="0"/>
              <w:snapToGrid w:val="0"/>
              <w:jc w:val="center"/>
              <w:rPr>
                <w:rFonts w:ascii="宋体" w:hAnsi="宋体"/>
                <w:szCs w:val="21"/>
              </w:rPr>
            </w:pPr>
            <w:r>
              <w:rPr>
                <w:rFonts w:ascii="宋体" w:hAnsi="宋体" w:hint="eastAsia"/>
                <w:szCs w:val="21"/>
              </w:rPr>
              <w:t>GB 31701-2015</w:t>
            </w:r>
          </w:p>
        </w:tc>
        <w:tc>
          <w:tcPr>
            <w:tcW w:w="1280" w:type="dxa"/>
            <w:vMerge/>
            <w:vAlign w:val="center"/>
          </w:tcPr>
          <w:p w:rsidR="00A96DF8" w:rsidRDefault="00A96DF8">
            <w:pPr>
              <w:jc w:val="center"/>
              <w:rPr>
                <w:rFonts w:hAnsi="宋体"/>
              </w:rPr>
            </w:pPr>
          </w:p>
        </w:tc>
      </w:tr>
      <w:tr w:rsidR="00A96DF8">
        <w:trPr>
          <w:trHeight w:val="420"/>
          <w:jc w:val="center"/>
        </w:trPr>
        <w:tc>
          <w:tcPr>
            <w:tcW w:w="949" w:type="dxa"/>
            <w:vAlign w:val="center"/>
          </w:tcPr>
          <w:p w:rsidR="00A96DF8" w:rsidRDefault="000811FE">
            <w:pPr>
              <w:adjustRightInd w:val="0"/>
              <w:snapToGrid w:val="0"/>
              <w:jc w:val="center"/>
              <w:rPr>
                <w:rFonts w:ascii="宋体" w:hAnsi="宋体"/>
                <w:szCs w:val="21"/>
              </w:rPr>
            </w:pPr>
            <w:r>
              <w:rPr>
                <w:rFonts w:ascii="宋体" w:hAnsi="宋体" w:hint="eastAsia"/>
                <w:szCs w:val="21"/>
              </w:rPr>
              <w:t>6</w:t>
            </w:r>
          </w:p>
        </w:tc>
        <w:tc>
          <w:tcPr>
            <w:tcW w:w="3157" w:type="dxa"/>
            <w:vAlign w:val="center"/>
          </w:tcPr>
          <w:p w:rsidR="00A96DF8" w:rsidRDefault="000811FE">
            <w:pPr>
              <w:adjustRightInd w:val="0"/>
              <w:snapToGrid w:val="0"/>
              <w:jc w:val="center"/>
              <w:rPr>
                <w:rFonts w:ascii="宋体" w:hAnsi="宋体"/>
                <w:szCs w:val="21"/>
              </w:rPr>
            </w:pPr>
            <w:r>
              <w:rPr>
                <w:rFonts w:ascii="宋体" w:hAnsi="宋体" w:hint="eastAsia"/>
                <w:szCs w:val="21"/>
              </w:rPr>
              <w:t>重金属（铅）</w:t>
            </w:r>
          </w:p>
        </w:tc>
        <w:tc>
          <w:tcPr>
            <w:tcW w:w="2396" w:type="dxa"/>
            <w:vAlign w:val="center"/>
          </w:tcPr>
          <w:p w:rsidR="00A96DF8" w:rsidRDefault="000811FE">
            <w:pPr>
              <w:adjustRightInd w:val="0"/>
              <w:snapToGrid w:val="0"/>
              <w:jc w:val="center"/>
              <w:rPr>
                <w:rFonts w:ascii="宋体" w:hAnsi="宋体"/>
                <w:szCs w:val="21"/>
              </w:rPr>
            </w:pPr>
            <w:r>
              <w:rPr>
                <w:rFonts w:ascii="宋体" w:hAnsi="宋体" w:hint="eastAsia"/>
                <w:szCs w:val="21"/>
              </w:rPr>
              <w:t>GB 31701-2015</w:t>
            </w:r>
          </w:p>
        </w:tc>
        <w:tc>
          <w:tcPr>
            <w:tcW w:w="1280" w:type="dxa"/>
            <w:vMerge/>
            <w:vAlign w:val="center"/>
          </w:tcPr>
          <w:p w:rsidR="00A96DF8" w:rsidRDefault="00A96DF8">
            <w:pPr>
              <w:jc w:val="center"/>
              <w:rPr>
                <w:rFonts w:hAnsi="宋体"/>
              </w:rPr>
            </w:pPr>
          </w:p>
        </w:tc>
      </w:tr>
      <w:tr w:rsidR="00A96DF8">
        <w:trPr>
          <w:trHeight w:val="420"/>
          <w:jc w:val="center"/>
        </w:trPr>
        <w:tc>
          <w:tcPr>
            <w:tcW w:w="949" w:type="dxa"/>
            <w:vAlign w:val="center"/>
          </w:tcPr>
          <w:p w:rsidR="00A96DF8" w:rsidRDefault="000811FE">
            <w:pPr>
              <w:adjustRightInd w:val="0"/>
              <w:snapToGrid w:val="0"/>
              <w:jc w:val="center"/>
              <w:rPr>
                <w:rFonts w:ascii="宋体" w:hAnsi="宋体"/>
                <w:szCs w:val="21"/>
              </w:rPr>
            </w:pPr>
            <w:r>
              <w:rPr>
                <w:rFonts w:ascii="宋体" w:hAnsi="宋体" w:hint="eastAsia"/>
                <w:szCs w:val="21"/>
              </w:rPr>
              <w:t>7</w:t>
            </w:r>
          </w:p>
        </w:tc>
        <w:tc>
          <w:tcPr>
            <w:tcW w:w="3157" w:type="dxa"/>
            <w:vAlign w:val="center"/>
          </w:tcPr>
          <w:p w:rsidR="00A96DF8" w:rsidRDefault="000811FE">
            <w:pPr>
              <w:adjustRightInd w:val="0"/>
              <w:snapToGrid w:val="0"/>
              <w:jc w:val="center"/>
              <w:rPr>
                <w:rFonts w:ascii="宋体" w:hAnsi="宋体"/>
                <w:szCs w:val="21"/>
              </w:rPr>
            </w:pPr>
            <w:r>
              <w:rPr>
                <w:rFonts w:ascii="宋体" w:hAnsi="宋体" w:hint="eastAsia"/>
                <w:szCs w:val="21"/>
              </w:rPr>
              <w:t>重金属（镉）</w:t>
            </w:r>
          </w:p>
        </w:tc>
        <w:tc>
          <w:tcPr>
            <w:tcW w:w="2396" w:type="dxa"/>
            <w:vAlign w:val="center"/>
          </w:tcPr>
          <w:p w:rsidR="00A96DF8" w:rsidRDefault="000811FE">
            <w:pPr>
              <w:adjustRightInd w:val="0"/>
              <w:snapToGrid w:val="0"/>
              <w:jc w:val="center"/>
              <w:rPr>
                <w:rFonts w:ascii="宋体" w:hAnsi="宋体"/>
                <w:szCs w:val="21"/>
              </w:rPr>
            </w:pPr>
            <w:r>
              <w:rPr>
                <w:rFonts w:ascii="宋体" w:hAnsi="宋体" w:hint="eastAsia"/>
                <w:szCs w:val="21"/>
              </w:rPr>
              <w:t>GB 31701-2015</w:t>
            </w:r>
          </w:p>
        </w:tc>
        <w:tc>
          <w:tcPr>
            <w:tcW w:w="1280" w:type="dxa"/>
            <w:vMerge/>
            <w:vAlign w:val="center"/>
          </w:tcPr>
          <w:p w:rsidR="00A96DF8" w:rsidRDefault="00A96DF8">
            <w:pPr>
              <w:jc w:val="center"/>
              <w:rPr>
                <w:rFonts w:hAnsi="宋体"/>
              </w:rPr>
            </w:pPr>
          </w:p>
        </w:tc>
      </w:tr>
      <w:tr w:rsidR="00A96DF8">
        <w:trPr>
          <w:trHeight w:val="420"/>
          <w:jc w:val="center"/>
        </w:trPr>
        <w:tc>
          <w:tcPr>
            <w:tcW w:w="949" w:type="dxa"/>
            <w:vAlign w:val="center"/>
          </w:tcPr>
          <w:p w:rsidR="00A96DF8" w:rsidRDefault="000811FE">
            <w:pPr>
              <w:adjustRightInd w:val="0"/>
              <w:snapToGrid w:val="0"/>
              <w:jc w:val="center"/>
              <w:rPr>
                <w:rFonts w:ascii="宋体" w:hAnsi="宋体"/>
                <w:szCs w:val="21"/>
              </w:rPr>
            </w:pPr>
            <w:r>
              <w:rPr>
                <w:rFonts w:ascii="宋体" w:hAnsi="宋体" w:hint="eastAsia"/>
                <w:szCs w:val="21"/>
              </w:rPr>
              <w:t>8</w:t>
            </w:r>
          </w:p>
        </w:tc>
        <w:tc>
          <w:tcPr>
            <w:tcW w:w="3157" w:type="dxa"/>
            <w:vAlign w:val="center"/>
          </w:tcPr>
          <w:p w:rsidR="00A96DF8" w:rsidRDefault="000811FE">
            <w:pPr>
              <w:adjustRightInd w:val="0"/>
              <w:snapToGrid w:val="0"/>
              <w:jc w:val="center"/>
              <w:rPr>
                <w:rFonts w:ascii="宋体" w:hAnsi="宋体"/>
                <w:szCs w:val="21"/>
              </w:rPr>
            </w:pPr>
            <w:r>
              <w:rPr>
                <w:rFonts w:ascii="宋体" w:hAnsi="宋体" w:hint="eastAsia"/>
                <w:szCs w:val="21"/>
              </w:rPr>
              <w:t>纤维含量</w:t>
            </w:r>
          </w:p>
        </w:tc>
        <w:tc>
          <w:tcPr>
            <w:tcW w:w="2396" w:type="dxa"/>
            <w:vAlign w:val="center"/>
          </w:tcPr>
          <w:p w:rsidR="00A96DF8" w:rsidRDefault="000811FE">
            <w:pPr>
              <w:adjustRightInd w:val="0"/>
              <w:snapToGrid w:val="0"/>
              <w:jc w:val="center"/>
              <w:rPr>
                <w:rFonts w:ascii="宋体" w:hAnsi="宋体"/>
                <w:szCs w:val="21"/>
              </w:rPr>
            </w:pPr>
            <w:r>
              <w:rPr>
                <w:rFonts w:ascii="宋体" w:hAnsi="宋体" w:hint="eastAsia"/>
                <w:szCs w:val="21"/>
              </w:rPr>
              <w:t>明示产品标准</w:t>
            </w:r>
          </w:p>
        </w:tc>
        <w:tc>
          <w:tcPr>
            <w:tcW w:w="1280" w:type="dxa"/>
            <w:vMerge w:val="restart"/>
            <w:vAlign w:val="center"/>
          </w:tcPr>
          <w:p w:rsidR="00A96DF8" w:rsidRDefault="000811FE">
            <w:pPr>
              <w:pStyle w:val="a3"/>
              <w:jc w:val="center"/>
              <w:rPr>
                <w:rFonts w:asciiTheme="minorHAnsi" w:hAnsi="宋体" w:cstheme="minorBidi"/>
                <w:szCs w:val="24"/>
              </w:rPr>
            </w:pPr>
            <w:r>
              <w:rPr>
                <w:rFonts w:hAnsi="宋体" w:hint="eastAsia"/>
              </w:rPr>
              <w:t>性能指标</w:t>
            </w:r>
          </w:p>
        </w:tc>
      </w:tr>
      <w:tr w:rsidR="00A96DF8">
        <w:trPr>
          <w:trHeight w:val="420"/>
          <w:jc w:val="center"/>
        </w:trPr>
        <w:tc>
          <w:tcPr>
            <w:tcW w:w="949" w:type="dxa"/>
            <w:vAlign w:val="center"/>
          </w:tcPr>
          <w:p w:rsidR="00A96DF8" w:rsidRDefault="000811FE">
            <w:pPr>
              <w:adjustRightInd w:val="0"/>
              <w:snapToGrid w:val="0"/>
              <w:jc w:val="center"/>
              <w:rPr>
                <w:rFonts w:ascii="宋体" w:hAnsi="宋体"/>
                <w:szCs w:val="21"/>
              </w:rPr>
            </w:pPr>
            <w:r>
              <w:rPr>
                <w:rFonts w:ascii="宋体" w:hAnsi="宋体" w:hint="eastAsia"/>
                <w:szCs w:val="21"/>
              </w:rPr>
              <w:t>9</w:t>
            </w:r>
          </w:p>
        </w:tc>
        <w:tc>
          <w:tcPr>
            <w:tcW w:w="3157" w:type="dxa"/>
            <w:vAlign w:val="center"/>
          </w:tcPr>
          <w:p w:rsidR="00A96DF8" w:rsidRDefault="000811FE">
            <w:pPr>
              <w:adjustRightInd w:val="0"/>
              <w:snapToGrid w:val="0"/>
              <w:jc w:val="center"/>
              <w:rPr>
                <w:rFonts w:ascii="宋体" w:hAnsi="宋体"/>
                <w:szCs w:val="21"/>
              </w:rPr>
            </w:pPr>
            <w:r>
              <w:rPr>
                <w:rFonts w:ascii="宋体" w:hAnsi="宋体" w:hint="eastAsia"/>
                <w:szCs w:val="21"/>
              </w:rPr>
              <w:t>荧光增白剂含量</w:t>
            </w:r>
          </w:p>
        </w:tc>
        <w:tc>
          <w:tcPr>
            <w:tcW w:w="2396" w:type="dxa"/>
            <w:vAlign w:val="center"/>
          </w:tcPr>
          <w:p w:rsidR="00A96DF8" w:rsidRDefault="000811FE">
            <w:pPr>
              <w:adjustRightInd w:val="0"/>
              <w:snapToGrid w:val="0"/>
              <w:jc w:val="center"/>
              <w:rPr>
                <w:rFonts w:ascii="宋体" w:hAnsi="宋体"/>
                <w:szCs w:val="21"/>
              </w:rPr>
            </w:pPr>
            <w:r>
              <w:rPr>
                <w:rFonts w:ascii="宋体" w:hAnsi="宋体" w:hint="eastAsia"/>
                <w:szCs w:val="21"/>
              </w:rPr>
              <w:t>自定义试验方法</w:t>
            </w:r>
          </w:p>
        </w:tc>
        <w:tc>
          <w:tcPr>
            <w:tcW w:w="1280" w:type="dxa"/>
            <w:vMerge/>
            <w:vAlign w:val="center"/>
          </w:tcPr>
          <w:p w:rsidR="00A96DF8" w:rsidRDefault="00A96DF8">
            <w:pPr>
              <w:jc w:val="center"/>
              <w:rPr>
                <w:rFonts w:hAnsi="宋体"/>
              </w:rPr>
            </w:pPr>
          </w:p>
        </w:tc>
      </w:tr>
    </w:tbl>
    <w:p w:rsidR="00A96DF8" w:rsidRDefault="00A96DF8">
      <w:pPr>
        <w:adjustRightInd w:val="0"/>
        <w:snapToGrid w:val="0"/>
        <w:spacing w:line="360" w:lineRule="auto"/>
        <w:outlineLvl w:val="1"/>
        <w:rPr>
          <w:rFonts w:ascii="Times New Roman" w:eastAsia="黑体" w:hAnsi="Times New Roman" w:cs="黑体"/>
          <w:sz w:val="28"/>
          <w:szCs w:val="28"/>
        </w:rPr>
      </w:pPr>
    </w:p>
    <w:p w:rsidR="00A96DF8" w:rsidRDefault="000811FE">
      <w:pPr>
        <w:spacing w:line="360" w:lineRule="auto"/>
        <w:rPr>
          <w:rFonts w:asciiTheme="minorEastAsia" w:hAnsiTheme="minorEastAsia" w:cstheme="minorEastAsia"/>
          <w:b/>
          <w:bCs/>
          <w:sz w:val="28"/>
          <w:szCs w:val="28"/>
        </w:rPr>
      </w:pPr>
      <w:r>
        <w:rPr>
          <w:rFonts w:asciiTheme="minorEastAsia" w:hAnsiTheme="minorEastAsia" w:cstheme="minorEastAsia" w:hint="eastAsia"/>
          <w:b/>
          <w:bCs/>
          <w:sz w:val="28"/>
          <w:szCs w:val="28"/>
        </w:rPr>
        <w:t>四、比较试验的结果</w:t>
      </w:r>
    </w:p>
    <w:p w:rsidR="00A96DF8" w:rsidRDefault="000811FE">
      <w:pPr>
        <w:spacing w:line="360" w:lineRule="auto"/>
        <w:rPr>
          <w:rFonts w:asciiTheme="minorEastAsia" w:hAnsiTheme="minorEastAsia" w:cstheme="minorEastAsia"/>
          <w:b/>
          <w:bCs/>
          <w:sz w:val="28"/>
          <w:szCs w:val="28"/>
        </w:rPr>
      </w:pPr>
      <w:r>
        <w:rPr>
          <w:rFonts w:asciiTheme="minorEastAsia" w:hAnsiTheme="minorEastAsia" w:cstheme="minorEastAsia" w:hint="eastAsia"/>
          <w:b/>
          <w:bCs/>
          <w:sz w:val="28"/>
          <w:szCs w:val="28"/>
        </w:rPr>
        <w:t>（一）安全指标</w:t>
      </w:r>
    </w:p>
    <w:p w:rsidR="00A96DF8" w:rsidRDefault="000811FE">
      <w:pPr>
        <w:spacing w:line="360" w:lineRule="auto"/>
        <w:ind w:firstLineChars="200" w:firstLine="560"/>
        <w:rPr>
          <w:rFonts w:asciiTheme="minorEastAsia" w:hAnsiTheme="minorEastAsia" w:cstheme="minorEastAsia"/>
          <w:sz w:val="28"/>
          <w:szCs w:val="28"/>
        </w:rPr>
      </w:pPr>
      <w:r>
        <w:rPr>
          <w:rFonts w:asciiTheme="minorEastAsia" w:hAnsiTheme="minorEastAsia" w:cstheme="minorEastAsia" w:hint="eastAsia"/>
          <w:sz w:val="28"/>
          <w:szCs w:val="28"/>
        </w:rPr>
        <w:t>本次比较试验对采样的15批次儿童内裤产品进行了检测，耐湿摩擦色牢度、pH值、甲醛含量、可分解致癌芳香胺染料项目检测结果均符合GB 31701-2015《婴幼儿及儿童纺织产品安全技术规范》标准要求。GB 31701-2015《婴幼儿及儿童纺织产品安全技术规范》规定邻苯二甲酸酯含量、重金属（铅）、重金属（镉）仅考核含有涂层和涂料印染的织物，本次采样样品均不适用，参照含有涂层和涂料印染的织物的检测方法，15批次检测结果均小于GB 31701-2015《婴幼儿及儿童纺织产品安全技术规范》规定的要求。</w:t>
      </w:r>
    </w:p>
    <w:p w:rsidR="00A96DF8" w:rsidRDefault="000811FE">
      <w:pPr>
        <w:spacing w:line="360" w:lineRule="auto"/>
        <w:ind w:firstLineChars="200" w:firstLine="562"/>
        <w:rPr>
          <w:rFonts w:asciiTheme="minorEastAsia" w:hAnsiTheme="minorEastAsia" w:cstheme="minorEastAsia"/>
          <w:b/>
          <w:bCs/>
          <w:sz w:val="28"/>
          <w:szCs w:val="28"/>
        </w:rPr>
      </w:pPr>
      <w:r>
        <w:rPr>
          <w:rFonts w:asciiTheme="minorEastAsia" w:hAnsiTheme="minorEastAsia" w:cstheme="minorEastAsia" w:hint="eastAsia"/>
          <w:b/>
          <w:bCs/>
          <w:sz w:val="28"/>
          <w:szCs w:val="28"/>
        </w:rPr>
        <w:t>1.色牢度</w:t>
      </w:r>
    </w:p>
    <w:p w:rsidR="00A96DF8" w:rsidRDefault="000811FE">
      <w:pPr>
        <w:spacing w:line="360" w:lineRule="auto"/>
        <w:ind w:firstLineChars="200" w:firstLine="560"/>
        <w:rPr>
          <w:rFonts w:asciiTheme="minorEastAsia" w:hAnsiTheme="minorEastAsia" w:cstheme="minorEastAsia"/>
          <w:sz w:val="28"/>
          <w:szCs w:val="28"/>
        </w:rPr>
      </w:pPr>
      <w:r>
        <w:rPr>
          <w:rFonts w:asciiTheme="minorEastAsia" w:hAnsiTheme="minorEastAsia" w:cstheme="minorEastAsia" w:hint="eastAsia"/>
          <w:sz w:val="28"/>
          <w:szCs w:val="28"/>
        </w:rPr>
        <w:t>色牢度（耐湿摩擦色牢度），该项目主要考核纺织品的染色牢度是否符合国家强制性标准GB 31701-2015《婴幼儿及儿童纺织产品安</w:t>
      </w:r>
      <w:r>
        <w:rPr>
          <w:rFonts w:asciiTheme="minorEastAsia" w:hAnsiTheme="minorEastAsia" w:cstheme="minorEastAsia" w:hint="eastAsia"/>
          <w:sz w:val="28"/>
          <w:szCs w:val="28"/>
        </w:rPr>
        <w:lastRenderedPageBreak/>
        <w:t>全技术规范》、GB 18401-2010《国家纺织产品基本安全技术规范》及相应的产品标准规定的要求，GB 31701-2015规定明示为A类的产品应≥3级（深色2-3级）、B类的产品应≥2-3级。染色牢度的好坏不仅关系到服装商品的美观，而且也是服装影响人体健康的重要指标之一。当服装面料染色牢度不佳时，就会掉色、褪色，不仅会影响美观，若各种染料粘附到人的皮肤上，在细菌的生物催化作用下，会成为人体病变的诱因，对儿童这一特殊群体服装而言更是不容忽视。本次采样的15批次样品中有3批次白色，4批次深色，8批次浅色，该项目15批次均符合标准要求，但有3批次轻微褪色（4级），其中1批次为浅色条纹内裤（见图1），2批次为深色内裤（见图2、图3）。具体结果详见附2。</w:t>
      </w:r>
    </w:p>
    <w:tbl>
      <w:tblPr>
        <w:tblStyle w:val="ab"/>
        <w:tblpPr w:leftFromText="180" w:rightFromText="180" w:vertAnchor="text" w:horzAnchor="page" w:tblpX="1655" w:tblpY="78"/>
        <w:tblOverlap w:val="never"/>
        <w:tblW w:w="9000" w:type="dxa"/>
        <w:tblLayout w:type="fixed"/>
        <w:tblLook w:val="04A0" w:firstRow="1" w:lastRow="0" w:firstColumn="1" w:lastColumn="0" w:noHBand="0" w:noVBand="1"/>
      </w:tblPr>
      <w:tblGrid>
        <w:gridCol w:w="3012"/>
        <w:gridCol w:w="3030"/>
        <w:gridCol w:w="2958"/>
      </w:tblGrid>
      <w:tr w:rsidR="00A96DF8">
        <w:trPr>
          <w:trHeight w:val="2432"/>
        </w:trPr>
        <w:tc>
          <w:tcPr>
            <w:tcW w:w="3012" w:type="dxa"/>
            <w:tcBorders>
              <w:top w:val="nil"/>
              <w:left w:val="nil"/>
              <w:bottom w:val="nil"/>
              <w:right w:val="nil"/>
            </w:tcBorders>
          </w:tcPr>
          <w:p w:rsidR="00A96DF8" w:rsidRDefault="00A96DF8">
            <w:pPr>
              <w:spacing w:line="240" w:lineRule="exact"/>
            </w:pPr>
          </w:p>
          <w:p w:rsidR="00A96DF8" w:rsidRDefault="000811FE">
            <w:r>
              <w:rPr>
                <w:rFonts w:hint="eastAsia"/>
                <w:noProof/>
              </w:rPr>
              <w:drawing>
                <wp:inline distT="0" distB="0" distL="114300" distR="114300">
                  <wp:extent cx="1755140" cy="1315720"/>
                  <wp:effectExtent l="0" t="0" r="16510" b="17780"/>
                  <wp:docPr id="3" name="图片 3" descr="355197f98a9a95ce695b5c721c9b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355197f98a9a95ce695b5c721c9b730"/>
                          <pic:cNvPicPr>
                            <a:picLocks noChangeAspect="1"/>
                          </pic:cNvPicPr>
                        </pic:nvPicPr>
                        <pic:blipFill>
                          <a:blip r:embed="rId38"/>
                          <a:stretch>
                            <a:fillRect/>
                          </a:stretch>
                        </pic:blipFill>
                        <pic:spPr>
                          <a:xfrm flipV="1">
                            <a:off x="0" y="0"/>
                            <a:ext cx="1755140" cy="1315720"/>
                          </a:xfrm>
                          <a:prstGeom prst="rect">
                            <a:avLst/>
                          </a:prstGeom>
                        </pic:spPr>
                      </pic:pic>
                    </a:graphicData>
                  </a:graphic>
                </wp:inline>
              </w:drawing>
            </w:r>
          </w:p>
        </w:tc>
        <w:tc>
          <w:tcPr>
            <w:tcW w:w="3030" w:type="dxa"/>
            <w:tcBorders>
              <w:top w:val="nil"/>
              <w:left w:val="nil"/>
              <w:bottom w:val="nil"/>
              <w:right w:val="nil"/>
            </w:tcBorders>
          </w:tcPr>
          <w:p w:rsidR="00A96DF8" w:rsidRDefault="00A96DF8">
            <w:pPr>
              <w:spacing w:line="240" w:lineRule="exact"/>
            </w:pPr>
          </w:p>
          <w:p w:rsidR="00A96DF8" w:rsidRDefault="00A96DF8">
            <w:pPr>
              <w:spacing w:line="240" w:lineRule="exact"/>
            </w:pPr>
          </w:p>
          <w:p w:rsidR="00A96DF8" w:rsidRDefault="00A96DF8">
            <w:pPr>
              <w:spacing w:line="240" w:lineRule="exact"/>
            </w:pPr>
          </w:p>
          <w:p w:rsidR="00A96DF8" w:rsidRDefault="00A96DF8">
            <w:pPr>
              <w:spacing w:line="240" w:lineRule="exact"/>
            </w:pPr>
          </w:p>
          <w:p w:rsidR="00A96DF8" w:rsidRDefault="00A96DF8">
            <w:pPr>
              <w:spacing w:line="240" w:lineRule="exact"/>
            </w:pPr>
          </w:p>
          <w:p w:rsidR="00A96DF8" w:rsidRDefault="00A96DF8">
            <w:pPr>
              <w:spacing w:line="240" w:lineRule="exact"/>
            </w:pPr>
          </w:p>
          <w:p w:rsidR="00A96DF8" w:rsidRDefault="00A96DF8">
            <w:pPr>
              <w:spacing w:line="240" w:lineRule="exact"/>
            </w:pPr>
          </w:p>
          <w:p w:rsidR="00A96DF8" w:rsidRDefault="00A96DF8">
            <w:pPr>
              <w:spacing w:line="240" w:lineRule="exact"/>
            </w:pPr>
          </w:p>
          <w:p w:rsidR="00A96DF8" w:rsidRDefault="00A96DF8">
            <w:pPr>
              <w:spacing w:line="240" w:lineRule="exact"/>
            </w:pPr>
          </w:p>
          <w:p w:rsidR="00A96DF8" w:rsidRDefault="000811FE">
            <w:pPr>
              <w:spacing w:line="240" w:lineRule="exact"/>
            </w:pPr>
            <w:r>
              <w:rPr>
                <w:noProof/>
              </w:rPr>
              <w:drawing>
                <wp:inline distT="0" distB="0" distL="114300" distR="114300">
                  <wp:extent cx="1278255" cy="1651635"/>
                  <wp:effectExtent l="0" t="0" r="5715" b="17145"/>
                  <wp:docPr id="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pic:cNvPicPr>
                            <a:picLocks noChangeAspect="1"/>
                          </pic:cNvPicPr>
                        </pic:nvPicPr>
                        <pic:blipFill>
                          <a:blip r:embed="rId39"/>
                          <a:stretch>
                            <a:fillRect/>
                          </a:stretch>
                        </pic:blipFill>
                        <pic:spPr>
                          <a:xfrm rot="16200000">
                            <a:off x="0" y="0"/>
                            <a:ext cx="1278255" cy="1651635"/>
                          </a:xfrm>
                          <a:prstGeom prst="rect">
                            <a:avLst/>
                          </a:prstGeom>
                          <a:noFill/>
                          <a:ln>
                            <a:noFill/>
                          </a:ln>
                        </pic:spPr>
                      </pic:pic>
                    </a:graphicData>
                  </a:graphic>
                </wp:inline>
              </w:drawing>
            </w:r>
          </w:p>
        </w:tc>
        <w:tc>
          <w:tcPr>
            <w:tcW w:w="2958" w:type="dxa"/>
            <w:tcBorders>
              <w:top w:val="nil"/>
              <w:left w:val="nil"/>
              <w:bottom w:val="nil"/>
              <w:right w:val="nil"/>
            </w:tcBorders>
          </w:tcPr>
          <w:p w:rsidR="00A96DF8" w:rsidRDefault="00A96DF8">
            <w:pPr>
              <w:spacing w:line="240" w:lineRule="exact"/>
            </w:pPr>
          </w:p>
          <w:p w:rsidR="00A96DF8" w:rsidRDefault="00A96DF8">
            <w:pPr>
              <w:spacing w:line="240" w:lineRule="exact"/>
            </w:pPr>
          </w:p>
          <w:p w:rsidR="00A96DF8" w:rsidRDefault="00A96DF8">
            <w:pPr>
              <w:spacing w:line="240" w:lineRule="exact"/>
            </w:pPr>
          </w:p>
          <w:p w:rsidR="00A96DF8" w:rsidRDefault="00A96DF8">
            <w:pPr>
              <w:spacing w:line="240" w:lineRule="exact"/>
            </w:pPr>
          </w:p>
          <w:p w:rsidR="00A96DF8" w:rsidRDefault="00A96DF8">
            <w:pPr>
              <w:spacing w:line="240" w:lineRule="exact"/>
            </w:pPr>
          </w:p>
          <w:p w:rsidR="00A96DF8" w:rsidRDefault="00A96DF8">
            <w:pPr>
              <w:spacing w:line="240" w:lineRule="exact"/>
            </w:pPr>
          </w:p>
          <w:p w:rsidR="00A96DF8" w:rsidRDefault="00A96DF8">
            <w:pPr>
              <w:spacing w:line="240" w:lineRule="exact"/>
            </w:pPr>
          </w:p>
          <w:p w:rsidR="00A96DF8" w:rsidRDefault="00A96DF8">
            <w:pPr>
              <w:spacing w:line="240" w:lineRule="exact"/>
            </w:pPr>
          </w:p>
          <w:p w:rsidR="00A96DF8" w:rsidRDefault="00A96DF8">
            <w:pPr>
              <w:spacing w:line="240" w:lineRule="exact"/>
            </w:pPr>
          </w:p>
          <w:p w:rsidR="00A96DF8" w:rsidRDefault="000811FE">
            <w:pPr>
              <w:spacing w:line="240" w:lineRule="exact"/>
            </w:pPr>
            <w:r>
              <w:rPr>
                <w:rFonts w:hint="eastAsia"/>
                <w:noProof/>
              </w:rPr>
              <w:drawing>
                <wp:inline distT="0" distB="0" distL="114300" distR="114300">
                  <wp:extent cx="1701800" cy="1276985"/>
                  <wp:effectExtent l="0" t="0" r="12700" b="18415"/>
                  <wp:docPr id="5" name="图片 5" descr="102410205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10241020507-1"/>
                          <pic:cNvPicPr>
                            <a:picLocks noChangeAspect="1"/>
                          </pic:cNvPicPr>
                        </pic:nvPicPr>
                        <pic:blipFill>
                          <a:blip r:embed="rId40"/>
                          <a:stretch>
                            <a:fillRect/>
                          </a:stretch>
                        </pic:blipFill>
                        <pic:spPr>
                          <a:xfrm>
                            <a:off x="0" y="0"/>
                            <a:ext cx="1701800" cy="1276985"/>
                          </a:xfrm>
                          <a:prstGeom prst="rect">
                            <a:avLst/>
                          </a:prstGeom>
                        </pic:spPr>
                      </pic:pic>
                    </a:graphicData>
                  </a:graphic>
                </wp:inline>
              </w:drawing>
            </w:r>
          </w:p>
        </w:tc>
      </w:tr>
      <w:tr w:rsidR="00A96DF8">
        <w:trPr>
          <w:trHeight w:val="373"/>
        </w:trPr>
        <w:tc>
          <w:tcPr>
            <w:tcW w:w="3012" w:type="dxa"/>
            <w:tcBorders>
              <w:top w:val="nil"/>
              <w:left w:val="nil"/>
              <w:bottom w:val="nil"/>
              <w:right w:val="nil"/>
            </w:tcBorders>
          </w:tcPr>
          <w:p w:rsidR="00A96DF8" w:rsidRDefault="000811FE">
            <w:pPr>
              <w:spacing w:line="360" w:lineRule="auto"/>
              <w:ind w:firstLineChars="200" w:firstLine="420"/>
              <w:jc w:val="center"/>
              <w:rPr>
                <w:rFonts w:ascii="宋体" w:eastAsia="宋体" w:hAnsi="宋体" w:cs="宋体"/>
                <w:szCs w:val="21"/>
              </w:rPr>
            </w:pPr>
            <w:r>
              <w:rPr>
                <w:rFonts w:ascii="宋体" w:eastAsia="宋体" w:hAnsi="宋体" w:cs="宋体" w:hint="eastAsia"/>
                <w:szCs w:val="21"/>
              </w:rPr>
              <w:t>图1：编号</w:t>
            </w:r>
            <w:r>
              <w:rPr>
                <w:rFonts w:ascii="宋体" w:eastAsia="宋体" w:hAnsi="宋体" w:cs="宋体"/>
                <w:szCs w:val="21"/>
              </w:rPr>
              <w:t>19241020078</w:t>
            </w:r>
          </w:p>
        </w:tc>
        <w:tc>
          <w:tcPr>
            <w:tcW w:w="3030" w:type="dxa"/>
            <w:tcBorders>
              <w:top w:val="nil"/>
              <w:left w:val="nil"/>
              <w:bottom w:val="nil"/>
              <w:right w:val="nil"/>
            </w:tcBorders>
          </w:tcPr>
          <w:p w:rsidR="00A96DF8" w:rsidRDefault="000811FE">
            <w:pPr>
              <w:spacing w:line="360" w:lineRule="auto"/>
              <w:ind w:firstLineChars="200" w:firstLine="420"/>
              <w:jc w:val="center"/>
              <w:rPr>
                <w:rFonts w:ascii="宋体" w:eastAsia="宋体" w:hAnsi="宋体" w:cs="宋体"/>
                <w:szCs w:val="21"/>
              </w:rPr>
            </w:pPr>
            <w:r>
              <w:rPr>
                <w:rFonts w:ascii="宋体" w:eastAsia="宋体" w:hAnsi="宋体" w:cs="宋体" w:hint="eastAsia"/>
                <w:szCs w:val="21"/>
              </w:rPr>
              <w:t>图2：编号</w:t>
            </w:r>
            <w:r>
              <w:rPr>
                <w:rFonts w:ascii="宋体" w:eastAsia="宋体" w:hAnsi="宋体" w:cs="宋体"/>
                <w:szCs w:val="21"/>
              </w:rPr>
              <w:t>19241020077</w:t>
            </w:r>
          </w:p>
        </w:tc>
        <w:tc>
          <w:tcPr>
            <w:tcW w:w="2958" w:type="dxa"/>
            <w:tcBorders>
              <w:top w:val="nil"/>
              <w:left w:val="nil"/>
              <w:bottom w:val="nil"/>
              <w:right w:val="nil"/>
            </w:tcBorders>
          </w:tcPr>
          <w:p w:rsidR="00A96DF8" w:rsidRDefault="000811FE">
            <w:pPr>
              <w:spacing w:line="360" w:lineRule="auto"/>
              <w:ind w:firstLineChars="200" w:firstLine="420"/>
              <w:jc w:val="center"/>
              <w:rPr>
                <w:rFonts w:ascii="宋体" w:eastAsia="宋体" w:hAnsi="宋体" w:cs="宋体"/>
                <w:szCs w:val="21"/>
              </w:rPr>
            </w:pPr>
            <w:r>
              <w:rPr>
                <w:rFonts w:ascii="宋体" w:eastAsia="宋体" w:hAnsi="宋体" w:cs="宋体" w:hint="eastAsia"/>
                <w:szCs w:val="21"/>
              </w:rPr>
              <w:t>图3:编号19241020082</w:t>
            </w:r>
          </w:p>
        </w:tc>
      </w:tr>
      <w:tr w:rsidR="00A96DF8">
        <w:trPr>
          <w:trHeight w:val="373"/>
        </w:trPr>
        <w:tc>
          <w:tcPr>
            <w:tcW w:w="3012" w:type="dxa"/>
            <w:tcBorders>
              <w:top w:val="nil"/>
              <w:left w:val="nil"/>
              <w:bottom w:val="nil"/>
              <w:right w:val="nil"/>
            </w:tcBorders>
          </w:tcPr>
          <w:p w:rsidR="00A96DF8" w:rsidRDefault="00A96DF8">
            <w:pPr>
              <w:spacing w:line="360" w:lineRule="auto"/>
              <w:ind w:firstLineChars="200" w:firstLine="420"/>
              <w:jc w:val="center"/>
              <w:rPr>
                <w:rFonts w:ascii="宋体" w:eastAsia="宋体" w:hAnsi="宋体" w:cs="宋体"/>
                <w:szCs w:val="21"/>
              </w:rPr>
            </w:pPr>
          </w:p>
        </w:tc>
        <w:tc>
          <w:tcPr>
            <w:tcW w:w="3030" w:type="dxa"/>
            <w:tcBorders>
              <w:top w:val="nil"/>
              <w:left w:val="nil"/>
              <w:bottom w:val="nil"/>
              <w:right w:val="nil"/>
            </w:tcBorders>
          </w:tcPr>
          <w:p w:rsidR="00A96DF8" w:rsidRDefault="00A96DF8">
            <w:pPr>
              <w:spacing w:line="360" w:lineRule="auto"/>
              <w:ind w:firstLineChars="200" w:firstLine="420"/>
              <w:jc w:val="center"/>
              <w:rPr>
                <w:rFonts w:ascii="宋体" w:eastAsia="宋体" w:hAnsi="宋体" w:cs="宋体"/>
                <w:szCs w:val="21"/>
              </w:rPr>
            </w:pPr>
          </w:p>
        </w:tc>
        <w:tc>
          <w:tcPr>
            <w:tcW w:w="2958" w:type="dxa"/>
            <w:tcBorders>
              <w:top w:val="nil"/>
              <w:left w:val="nil"/>
              <w:bottom w:val="nil"/>
              <w:right w:val="nil"/>
            </w:tcBorders>
          </w:tcPr>
          <w:p w:rsidR="00A96DF8" w:rsidRDefault="00A96DF8">
            <w:pPr>
              <w:spacing w:line="360" w:lineRule="auto"/>
              <w:ind w:firstLineChars="200" w:firstLine="420"/>
              <w:jc w:val="center"/>
              <w:rPr>
                <w:rFonts w:ascii="宋体" w:eastAsia="宋体" w:hAnsi="宋体" w:cs="宋体"/>
                <w:szCs w:val="21"/>
              </w:rPr>
            </w:pPr>
          </w:p>
        </w:tc>
      </w:tr>
      <w:tr w:rsidR="00A96DF8">
        <w:trPr>
          <w:trHeight w:val="1634"/>
        </w:trPr>
        <w:tc>
          <w:tcPr>
            <w:tcW w:w="9000" w:type="dxa"/>
            <w:gridSpan w:val="3"/>
            <w:tcBorders>
              <w:top w:val="nil"/>
              <w:left w:val="nil"/>
              <w:bottom w:val="nil"/>
              <w:right w:val="nil"/>
            </w:tcBorders>
          </w:tcPr>
          <w:p w:rsidR="00A96DF8" w:rsidRDefault="000811FE">
            <w:pPr>
              <w:jc w:val="center"/>
            </w:pPr>
            <w:r>
              <w:rPr>
                <w:rFonts w:hint="eastAsia"/>
                <w:noProof/>
              </w:rPr>
              <w:drawing>
                <wp:inline distT="0" distB="0" distL="114300" distR="114300">
                  <wp:extent cx="5570855" cy="1356995"/>
                  <wp:effectExtent l="0" t="0" r="10795" b="14605"/>
                  <wp:docPr id="11" name="图片 11" descr="微信图片_20240511090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微信图片_20240511090415"/>
                          <pic:cNvPicPr>
                            <a:picLocks noChangeAspect="1"/>
                          </pic:cNvPicPr>
                        </pic:nvPicPr>
                        <pic:blipFill>
                          <a:blip r:embed="rId41"/>
                          <a:stretch>
                            <a:fillRect/>
                          </a:stretch>
                        </pic:blipFill>
                        <pic:spPr>
                          <a:xfrm>
                            <a:off x="0" y="0"/>
                            <a:ext cx="5570855" cy="1356995"/>
                          </a:xfrm>
                          <a:prstGeom prst="rect">
                            <a:avLst/>
                          </a:prstGeom>
                        </pic:spPr>
                      </pic:pic>
                    </a:graphicData>
                  </a:graphic>
                </wp:inline>
              </w:drawing>
            </w:r>
          </w:p>
        </w:tc>
      </w:tr>
      <w:tr w:rsidR="00A96DF8">
        <w:trPr>
          <w:trHeight w:val="373"/>
        </w:trPr>
        <w:tc>
          <w:tcPr>
            <w:tcW w:w="9000" w:type="dxa"/>
            <w:gridSpan w:val="3"/>
            <w:tcBorders>
              <w:top w:val="nil"/>
              <w:left w:val="nil"/>
              <w:bottom w:val="nil"/>
              <w:right w:val="nil"/>
            </w:tcBorders>
          </w:tcPr>
          <w:p w:rsidR="00A96DF8" w:rsidRDefault="000811FE">
            <w:pPr>
              <w:jc w:val="center"/>
              <w:rPr>
                <w:rFonts w:ascii="宋体" w:hAnsi="宋体" w:cs="宋体"/>
                <w:sz w:val="24"/>
                <w:szCs w:val="32"/>
              </w:rPr>
            </w:pPr>
            <w:r>
              <w:rPr>
                <w:rFonts w:ascii="宋体" w:hAnsi="宋体" w:cs="宋体" w:hint="eastAsia"/>
                <w:sz w:val="24"/>
                <w:szCs w:val="32"/>
              </w:rPr>
              <w:t>图1对应的色牢度试验</w:t>
            </w:r>
          </w:p>
          <w:p w:rsidR="00A96DF8" w:rsidRDefault="00A96DF8">
            <w:pPr>
              <w:jc w:val="center"/>
              <w:rPr>
                <w:rFonts w:ascii="宋体" w:hAnsi="宋体" w:cs="宋体"/>
                <w:sz w:val="24"/>
                <w:szCs w:val="32"/>
              </w:rPr>
            </w:pPr>
          </w:p>
        </w:tc>
      </w:tr>
      <w:tr w:rsidR="00A96DF8">
        <w:trPr>
          <w:trHeight w:val="373"/>
        </w:trPr>
        <w:tc>
          <w:tcPr>
            <w:tcW w:w="9000" w:type="dxa"/>
            <w:gridSpan w:val="3"/>
            <w:tcBorders>
              <w:top w:val="nil"/>
              <w:left w:val="nil"/>
              <w:bottom w:val="nil"/>
              <w:right w:val="nil"/>
            </w:tcBorders>
          </w:tcPr>
          <w:p w:rsidR="00A96DF8" w:rsidRDefault="000811FE">
            <w:pPr>
              <w:jc w:val="center"/>
              <w:rPr>
                <w:rFonts w:ascii="宋体" w:hAnsi="宋体" w:cs="宋体"/>
                <w:sz w:val="24"/>
                <w:szCs w:val="32"/>
              </w:rPr>
            </w:pPr>
            <w:r>
              <w:rPr>
                <w:rFonts w:ascii="宋体" w:hAnsi="宋体" w:cs="宋体" w:hint="eastAsia"/>
                <w:noProof/>
                <w:sz w:val="24"/>
                <w:szCs w:val="32"/>
              </w:rPr>
              <w:lastRenderedPageBreak/>
              <w:drawing>
                <wp:inline distT="0" distB="0" distL="114300" distR="114300">
                  <wp:extent cx="5572125" cy="1346835"/>
                  <wp:effectExtent l="0" t="0" r="9525" b="5715"/>
                  <wp:docPr id="12" name="图片 12" descr="微信图片_20240511092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微信图片_20240511092316"/>
                          <pic:cNvPicPr>
                            <a:picLocks noChangeAspect="1"/>
                          </pic:cNvPicPr>
                        </pic:nvPicPr>
                        <pic:blipFill>
                          <a:blip r:embed="rId42"/>
                          <a:stretch>
                            <a:fillRect/>
                          </a:stretch>
                        </pic:blipFill>
                        <pic:spPr>
                          <a:xfrm>
                            <a:off x="0" y="0"/>
                            <a:ext cx="5572125" cy="1346835"/>
                          </a:xfrm>
                          <a:prstGeom prst="rect">
                            <a:avLst/>
                          </a:prstGeom>
                        </pic:spPr>
                      </pic:pic>
                    </a:graphicData>
                  </a:graphic>
                </wp:inline>
              </w:drawing>
            </w:r>
          </w:p>
        </w:tc>
      </w:tr>
      <w:tr w:rsidR="00A96DF8">
        <w:trPr>
          <w:trHeight w:val="373"/>
        </w:trPr>
        <w:tc>
          <w:tcPr>
            <w:tcW w:w="9000" w:type="dxa"/>
            <w:gridSpan w:val="3"/>
            <w:tcBorders>
              <w:top w:val="nil"/>
              <w:left w:val="nil"/>
              <w:bottom w:val="nil"/>
              <w:right w:val="nil"/>
            </w:tcBorders>
          </w:tcPr>
          <w:p w:rsidR="00A96DF8" w:rsidRDefault="000811FE">
            <w:pPr>
              <w:jc w:val="center"/>
              <w:rPr>
                <w:rFonts w:ascii="宋体" w:hAnsi="宋体" w:cs="宋体"/>
                <w:sz w:val="24"/>
                <w:szCs w:val="32"/>
              </w:rPr>
            </w:pPr>
            <w:r>
              <w:rPr>
                <w:rFonts w:ascii="宋体" w:hAnsi="宋体" w:cs="宋体" w:hint="eastAsia"/>
                <w:sz w:val="24"/>
                <w:szCs w:val="32"/>
              </w:rPr>
              <w:t>图2对应的色牢度试验</w:t>
            </w:r>
          </w:p>
          <w:p w:rsidR="00A96DF8" w:rsidRDefault="00A96DF8">
            <w:pPr>
              <w:jc w:val="center"/>
              <w:rPr>
                <w:rFonts w:ascii="宋体" w:hAnsi="宋体" w:cs="宋体"/>
                <w:sz w:val="24"/>
                <w:szCs w:val="32"/>
              </w:rPr>
            </w:pPr>
          </w:p>
        </w:tc>
      </w:tr>
      <w:tr w:rsidR="00A96DF8">
        <w:trPr>
          <w:trHeight w:val="373"/>
        </w:trPr>
        <w:tc>
          <w:tcPr>
            <w:tcW w:w="9000" w:type="dxa"/>
            <w:gridSpan w:val="3"/>
            <w:tcBorders>
              <w:top w:val="nil"/>
              <w:left w:val="nil"/>
              <w:bottom w:val="nil"/>
              <w:right w:val="nil"/>
            </w:tcBorders>
          </w:tcPr>
          <w:p w:rsidR="00A96DF8" w:rsidRDefault="000811FE">
            <w:pPr>
              <w:jc w:val="center"/>
              <w:rPr>
                <w:rFonts w:ascii="宋体" w:hAnsi="宋体" w:cs="宋体"/>
                <w:sz w:val="24"/>
                <w:szCs w:val="32"/>
              </w:rPr>
            </w:pPr>
            <w:r>
              <w:rPr>
                <w:rFonts w:ascii="宋体" w:hAnsi="宋体" w:cs="宋体" w:hint="eastAsia"/>
                <w:noProof/>
                <w:sz w:val="24"/>
                <w:szCs w:val="32"/>
              </w:rPr>
              <w:drawing>
                <wp:inline distT="0" distB="0" distL="114300" distR="114300">
                  <wp:extent cx="5562600" cy="1359535"/>
                  <wp:effectExtent l="0" t="0" r="0" b="12065"/>
                  <wp:docPr id="10" name="图片 10" descr="微信图片_2024051109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微信图片_20240511091204"/>
                          <pic:cNvPicPr>
                            <a:picLocks noChangeAspect="1"/>
                          </pic:cNvPicPr>
                        </pic:nvPicPr>
                        <pic:blipFill>
                          <a:blip r:embed="rId43"/>
                          <a:stretch>
                            <a:fillRect/>
                          </a:stretch>
                        </pic:blipFill>
                        <pic:spPr>
                          <a:xfrm>
                            <a:off x="0" y="0"/>
                            <a:ext cx="5562600" cy="1359535"/>
                          </a:xfrm>
                          <a:prstGeom prst="rect">
                            <a:avLst/>
                          </a:prstGeom>
                        </pic:spPr>
                      </pic:pic>
                    </a:graphicData>
                  </a:graphic>
                </wp:inline>
              </w:drawing>
            </w:r>
          </w:p>
        </w:tc>
      </w:tr>
      <w:tr w:rsidR="00A96DF8">
        <w:trPr>
          <w:trHeight w:val="373"/>
        </w:trPr>
        <w:tc>
          <w:tcPr>
            <w:tcW w:w="9000" w:type="dxa"/>
            <w:gridSpan w:val="3"/>
            <w:tcBorders>
              <w:top w:val="nil"/>
              <w:left w:val="nil"/>
              <w:bottom w:val="nil"/>
              <w:right w:val="nil"/>
            </w:tcBorders>
          </w:tcPr>
          <w:p w:rsidR="00A96DF8" w:rsidRDefault="000811FE">
            <w:pPr>
              <w:jc w:val="center"/>
              <w:rPr>
                <w:rFonts w:ascii="宋体" w:hAnsi="宋体" w:cs="宋体"/>
                <w:sz w:val="24"/>
                <w:szCs w:val="32"/>
              </w:rPr>
            </w:pPr>
            <w:r>
              <w:rPr>
                <w:rFonts w:ascii="宋体" w:hAnsi="宋体" w:cs="宋体" w:hint="eastAsia"/>
                <w:sz w:val="24"/>
                <w:szCs w:val="32"/>
              </w:rPr>
              <w:t>图3对应的色牢度试验</w:t>
            </w:r>
          </w:p>
        </w:tc>
      </w:tr>
    </w:tbl>
    <w:p w:rsidR="00A96DF8" w:rsidRDefault="000811FE">
      <w:pPr>
        <w:spacing w:line="360" w:lineRule="auto"/>
        <w:ind w:firstLineChars="200" w:firstLine="560"/>
        <w:rPr>
          <w:rFonts w:asciiTheme="minorEastAsia" w:hAnsiTheme="minorEastAsia" w:cstheme="minorEastAsia"/>
          <w:sz w:val="28"/>
          <w:szCs w:val="28"/>
        </w:rPr>
      </w:pPr>
      <w:r>
        <w:rPr>
          <w:rFonts w:asciiTheme="minorEastAsia" w:hAnsiTheme="minorEastAsia" w:cstheme="minorEastAsia" w:hint="eastAsia"/>
          <w:sz w:val="28"/>
          <w:szCs w:val="28"/>
        </w:rPr>
        <w:t>主要不合格原因有:</w:t>
      </w:r>
    </w:p>
    <w:p w:rsidR="00A96DF8" w:rsidRDefault="000811FE">
      <w:pPr>
        <w:spacing w:line="360" w:lineRule="auto"/>
        <w:ind w:firstLineChars="200" w:firstLine="560"/>
        <w:rPr>
          <w:rFonts w:asciiTheme="minorEastAsia" w:hAnsiTheme="minorEastAsia" w:cstheme="minorEastAsia"/>
          <w:sz w:val="28"/>
          <w:szCs w:val="28"/>
        </w:rPr>
      </w:pPr>
      <w:r>
        <w:rPr>
          <w:rFonts w:asciiTheme="minorEastAsia" w:hAnsiTheme="minorEastAsia" w:cstheme="minorEastAsia" w:hint="eastAsia"/>
          <w:sz w:val="28"/>
          <w:szCs w:val="28"/>
        </w:rPr>
        <w:t>（1）纤维特性:纤维质量不高，空气中有酸性、碱性、有害杂质等，对色牢度有影响。</w:t>
      </w:r>
    </w:p>
    <w:p w:rsidR="00A96DF8" w:rsidRDefault="000811FE">
      <w:pPr>
        <w:spacing w:line="360" w:lineRule="auto"/>
        <w:ind w:firstLineChars="200" w:firstLine="560"/>
        <w:rPr>
          <w:rFonts w:asciiTheme="minorEastAsia" w:hAnsiTheme="minorEastAsia" w:cstheme="minorEastAsia"/>
          <w:sz w:val="28"/>
          <w:szCs w:val="28"/>
        </w:rPr>
      </w:pPr>
      <w:r>
        <w:rPr>
          <w:rFonts w:asciiTheme="minorEastAsia" w:hAnsiTheme="minorEastAsia" w:cstheme="minorEastAsia" w:hint="eastAsia"/>
          <w:sz w:val="28"/>
          <w:szCs w:val="28"/>
        </w:rPr>
        <w:t>（2）纱线特性:纱线精度要求高，经纱、纬纱打散率高，缩水率高，影响织物色牢度。</w:t>
      </w:r>
    </w:p>
    <w:p w:rsidR="00A96DF8" w:rsidRDefault="000811FE">
      <w:pPr>
        <w:spacing w:line="360" w:lineRule="auto"/>
        <w:ind w:firstLineChars="200" w:firstLine="560"/>
        <w:rPr>
          <w:rFonts w:asciiTheme="minorEastAsia" w:hAnsiTheme="minorEastAsia" w:cstheme="minorEastAsia"/>
          <w:sz w:val="28"/>
          <w:szCs w:val="28"/>
        </w:rPr>
      </w:pPr>
      <w:r>
        <w:rPr>
          <w:rFonts w:asciiTheme="minorEastAsia" w:hAnsiTheme="minorEastAsia" w:cstheme="minorEastAsia" w:hint="eastAsia"/>
          <w:sz w:val="28"/>
          <w:szCs w:val="28"/>
        </w:rPr>
        <w:t>（3）织物特性:织物结构复杂，抗拉强度不合格，制质量差，色牢度低。</w:t>
      </w:r>
    </w:p>
    <w:p w:rsidR="00A96DF8" w:rsidRDefault="000811FE">
      <w:pPr>
        <w:spacing w:line="360" w:lineRule="auto"/>
        <w:ind w:firstLineChars="200" w:firstLine="560"/>
        <w:rPr>
          <w:rFonts w:asciiTheme="minorEastAsia" w:hAnsiTheme="minorEastAsia" w:cstheme="minorEastAsia"/>
          <w:sz w:val="28"/>
          <w:szCs w:val="28"/>
        </w:rPr>
      </w:pPr>
      <w:r>
        <w:rPr>
          <w:rFonts w:asciiTheme="minorEastAsia" w:hAnsiTheme="minorEastAsia" w:cstheme="minorEastAsia" w:hint="eastAsia"/>
          <w:sz w:val="28"/>
          <w:szCs w:val="28"/>
        </w:rPr>
        <w:t>（4）工艺制造:防染不得当，印花田料不会格，缩水，洗涤，后整理工艺不恰当，影响色牢度。</w:t>
      </w:r>
    </w:p>
    <w:p w:rsidR="00A96DF8" w:rsidRDefault="000811FE">
      <w:pPr>
        <w:spacing w:line="360" w:lineRule="auto"/>
        <w:ind w:firstLineChars="200" w:firstLine="562"/>
        <w:rPr>
          <w:rFonts w:asciiTheme="minorEastAsia" w:hAnsiTheme="minorEastAsia" w:cstheme="minorEastAsia"/>
          <w:b/>
          <w:bCs/>
          <w:sz w:val="28"/>
          <w:szCs w:val="28"/>
        </w:rPr>
      </w:pPr>
      <w:r>
        <w:rPr>
          <w:rFonts w:asciiTheme="minorEastAsia" w:hAnsiTheme="minorEastAsia" w:cstheme="minorEastAsia" w:hint="eastAsia"/>
          <w:b/>
          <w:bCs/>
          <w:sz w:val="28"/>
          <w:szCs w:val="28"/>
        </w:rPr>
        <w:t>2.PH值</w:t>
      </w:r>
    </w:p>
    <w:p w:rsidR="00A96DF8" w:rsidRDefault="000811FE">
      <w:pPr>
        <w:spacing w:line="360" w:lineRule="auto"/>
        <w:ind w:firstLineChars="200" w:firstLine="560"/>
        <w:rPr>
          <w:rFonts w:asciiTheme="minorEastAsia" w:hAnsiTheme="minorEastAsia" w:cstheme="minorEastAsia"/>
          <w:sz w:val="28"/>
          <w:szCs w:val="28"/>
        </w:rPr>
      </w:pPr>
      <w:r>
        <w:rPr>
          <w:rFonts w:asciiTheme="minorEastAsia" w:hAnsiTheme="minorEastAsia" w:cstheme="minorEastAsia" w:hint="eastAsia"/>
          <w:sz w:val="28"/>
          <w:szCs w:val="28"/>
        </w:rPr>
        <w:t>pH值是纺织品安全性指标之一，pH值符合标准与否关系到人身健康安全。人体皮肤表面呈弱酸性，与皮肤直接接触的纺织品超过人体皮肤适宜的范围，人体的弱酸性环境将会遭到破坏，造成皮肤瘙痒、</w:t>
      </w:r>
      <w:r>
        <w:rPr>
          <w:rFonts w:asciiTheme="minorEastAsia" w:hAnsiTheme="minorEastAsia" w:cstheme="minorEastAsia" w:hint="eastAsia"/>
          <w:sz w:val="28"/>
          <w:szCs w:val="28"/>
        </w:rPr>
        <w:lastRenderedPageBreak/>
        <w:t>过敏、炎症等疾病，甚至危害人体的汗腺和神经系统，影响到人体的健康。GB 18401-2010《国家纺织产品基本安全技术规范》规定明示为A类的产品pH值为4.0～7.5 、B类的产品pH值为4.0～8.5 ，本次所检样品中PH基本都能较好控制，大部分数值都在5.0～6.3之间。该项目15批次均符合标准要求。</w:t>
      </w:r>
    </w:p>
    <w:p w:rsidR="00A96DF8" w:rsidRDefault="000811FE">
      <w:pPr>
        <w:spacing w:line="360" w:lineRule="auto"/>
        <w:ind w:firstLineChars="200" w:firstLine="562"/>
        <w:rPr>
          <w:rFonts w:asciiTheme="minorEastAsia" w:hAnsiTheme="minorEastAsia" w:cstheme="minorEastAsia"/>
          <w:b/>
          <w:bCs/>
          <w:sz w:val="28"/>
          <w:szCs w:val="28"/>
        </w:rPr>
      </w:pPr>
      <w:r>
        <w:rPr>
          <w:rFonts w:asciiTheme="minorEastAsia" w:hAnsiTheme="minorEastAsia" w:cstheme="minorEastAsia" w:hint="eastAsia"/>
          <w:b/>
          <w:bCs/>
          <w:sz w:val="28"/>
          <w:szCs w:val="28"/>
        </w:rPr>
        <w:t>3.甲醛含量</w:t>
      </w:r>
    </w:p>
    <w:p w:rsidR="00A96DF8" w:rsidRDefault="000811FE">
      <w:pPr>
        <w:spacing w:line="360" w:lineRule="auto"/>
        <w:ind w:firstLineChars="200" w:firstLine="560"/>
        <w:rPr>
          <w:rFonts w:asciiTheme="minorEastAsia" w:hAnsiTheme="minorEastAsia" w:cstheme="minorEastAsia"/>
          <w:sz w:val="28"/>
          <w:szCs w:val="28"/>
        </w:rPr>
      </w:pPr>
      <w:r>
        <w:rPr>
          <w:rFonts w:asciiTheme="minorEastAsia" w:hAnsiTheme="minorEastAsia" w:cstheme="minorEastAsia" w:hint="eastAsia"/>
          <w:sz w:val="28"/>
          <w:szCs w:val="28"/>
        </w:rPr>
        <w:t>甲醛是一种有刺鼻气味的有害物质，对人体呼吸道和皮肤会产生强烈的刺激，会引发呼吸道炎和皮肤炎或更严重的疾病，通常是通过整理剂残留在服装面料上的，纺织品中如存在过量甲醛，会随着穿着过程逐渐释放，通过人体的皮肤和呼吸道对人体产生危害，特别是容易再刺激婴幼儿的皮肤和呼吸道。造成甲醛超标的主要原因:一是企业没有对甲醛含量的重要性引起足够的重视。而且缺乏必要的和控制手段，二是企业在定购面料时只注重面料本身的花色、质地等，而忽视了面料的卫生指标。GB 18401-2010《国家纺织产品基本安全技术规范》规定明示为A类的产品甲醛含量应≤20mk/kg 、B类的产品甲醛含量应≤75mk/kg ，该项目15批次均符合标准要求。</w:t>
      </w:r>
    </w:p>
    <w:p w:rsidR="00A96DF8" w:rsidRDefault="000811FE">
      <w:pPr>
        <w:spacing w:line="360" w:lineRule="auto"/>
        <w:ind w:firstLineChars="200" w:firstLine="562"/>
        <w:rPr>
          <w:rFonts w:asciiTheme="minorEastAsia" w:hAnsiTheme="minorEastAsia" w:cstheme="minorEastAsia"/>
          <w:b/>
          <w:bCs/>
          <w:sz w:val="28"/>
          <w:szCs w:val="28"/>
        </w:rPr>
      </w:pPr>
      <w:r>
        <w:rPr>
          <w:rFonts w:asciiTheme="minorEastAsia" w:hAnsiTheme="minorEastAsia" w:cstheme="minorEastAsia" w:hint="eastAsia"/>
          <w:b/>
          <w:bCs/>
          <w:sz w:val="28"/>
          <w:szCs w:val="28"/>
        </w:rPr>
        <w:t xml:space="preserve"> 4.可分解致癌芳香胺染料</w:t>
      </w:r>
    </w:p>
    <w:p w:rsidR="00A96DF8" w:rsidRDefault="000811FE">
      <w:pPr>
        <w:spacing w:line="360" w:lineRule="auto"/>
        <w:ind w:firstLineChars="200" w:firstLine="560"/>
        <w:rPr>
          <w:rFonts w:asciiTheme="minorEastAsia" w:hAnsiTheme="minorEastAsia" w:cstheme="minorEastAsia"/>
          <w:sz w:val="28"/>
          <w:szCs w:val="28"/>
        </w:rPr>
      </w:pPr>
      <w:r>
        <w:rPr>
          <w:rFonts w:asciiTheme="minorEastAsia" w:hAnsiTheme="minorEastAsia" w:cstheme="minorEastAsia" w:hint="eastAsia"/>
          <w:sz w:val="28"/>
          <w:szCs w:val="28"/>
        </w:rPr>
        <w:t>纺织产品在印染和后整理等环节中要加入各种染料、助剂等整理剂，这些整理剂中或多或少地含有或产生对人体有害的物质，当有害物质残留在纺织品上并达到一定量时，就会对人们的皮肤，乃至人体健康造成危害。GB 18401-2010《国家纺织产品基本安全技术规范》规定禁用可分解致癌芳香胺染料，该项目15批次均未检出，结果均</w:t>
      </w:r>
      <w:r>
        <w:rPr>
          <w:rFonts w:asciiTheme="minorEastAsia" w:hAnsiTheme="minorEastAsia" w:cstheme="minorEastAsia" w:hint="eastAsia"/>
          <w:sz w:val="28"/>
          <w:szCs w:val="28"/>
        </w:rPr>
        <w:lastRenderedPageBreak/>
        <w:t>符合标准要求。</w:t>
      </w:r>
    </w:p>
    <w:p w:rsidR="00A96DF8" w:rsidRDefault="000811FE">
      <w:pPr>
        <w:spacing w:line="360" w:lineRule="auto"/>
        <w:ind w:firstLineChars="200" w:firstLine="562"/>
        <w:rPr>
          <w:rFonts w:asciiTheme="minorEastAsia" w:hAnsiTheme="minorEastAsia" w:cstheme="minorEastAsia"/>
          <w:b/>
          <w:bCs/>
          <w:sz w:val="28"/>
          <w:szCs w:val="28"/>
        </w:rPr>
      </w:pPr>
      <w:r>
        <w:rPr>
          <w:rFonts w:asciiTheme="minorEastAsia" w:hAnsiTheme="minorEastAsia" w:cstheme="minorEastAsia" w:hint="eastAsia"/>
          <w:b/>
          <w:bCs/>
          <w:sz w:val="28"/>
          <w:szCs w:val="28"/>
        </w:rPr>
        <w:t>5.邻苯二甲酸酯含量</w:t>
      </w:r>
    </w:p>
    <w:p w:rsidR="00A96DF8" w:rsidRDefault="000811FE">
      <w:pPr>
        <w:spacing w:line="360" w:lineRule="auto"/>
        <w:ind w:firstLineChars="200" w:firstLine="560"/>
        <w:rPr>
          <w:rFonts w:asciiTheme="minorEastAsia" w:hAnsiTheme="minorEastAsia" w:cstheme="minorEastAsia"/>
          <w:sz w:val="28"/>
          <w:szCs w:val="28"/>
        </w:rPr>
      </w:pPr>
      <w:r>
        <w:rPr>
          <w:rFonts w:asciiTheme="minorEastAsia" w:hAnsiTheme="minorEastAsia" w:cstheme="minorEastAsia" w:hint="eastAsia"/>
          <w:sz w:val="28"/>
          <w:szCs w:val="28"/>
        </w:rPr>
        <w:t>邻苯二甲酸酯,又称酞酸酯,缩写PAEs,是邻苯二甲酸形成的酯的统称.（简言之就是塑化剂的一种）当被用作塑料增塑剂时,一般指的是邻苯二甲酸与4～15个碳的醇形成的酯.邻苯二甲酸酯并非天然存在,它是有目的地制造及应用在特定物料上。作为增塑剂被广泛应用于服装胶浆印花、基于PVC 材质的涂层和使用PVC材质的配件,还被用作固着剂、洗涤剂、润滑油以及部分溶剂等。研究表明,邻苯二甲酸酯在人体和动物体内发挥着类似雌性激素的作用，对生殖系统有一定损害,甚至影响胚胎发育,表现出生殖发育毒性及致癌性,是一种高累积性环境激素。GB 31701-2015《婴幼儿及儿童纺织产品安全技术规范》规定含有涂层和涂料印染的织物，明示为A类的产品应≤0.1%，该项目15批次产品均未有涂层和涂料印染，参照含有涂层和涂料印染的织物的检测要求，检测结果均小于0.1%。</w:t>
      </w:r>
    </w:p>
    <w:p w:rsidR="00A96DF8" w:rsidRDefault="000811FE">
      <w:pPr>
        <w:spacing w:line="360" w:lineRule="auto"/>
        <w:ind w:firstLineChars="200" w:firstLine="562"/>
        <w:rPr>
          <w:rFonts w:asciiTheme="minorEastAsia" w:hAnsiTheme="minorEastAsia" w:cstheme="minorEastAsia"/>
          <w:b/>
          <w:bCs/>
          <w:sz w:val="28"/>
          <w:szCs w:val="28"/>
        </w:rPr>
      </w:pPr>
      <w:r>
        <w:rPr>
          <w:rFonts w:asciiTheme="minorEastAsia" w:hAnsiTheme="minorEastAsia" w:cstheme="minorEastAsia" w:hint="eastAsia"/>
          <w:b/>
          <w:bCs/>
          <w:sz w:val="28"/>
          <w:szCs w:val="28"/>
        </w:rPr>
        <w:t>6.重金属（铅、镉）</w:t>
      </w:r>
    </w:p>
    <w:p w:rsidR="00A96DF8" w:rsidRDefault="000811FE">
      <w:pPr>
        <w:spacing w:line="360" w:lineRule="auto"/>
        <w:ind w:firstLineChars="200" w:firstLine="560"/>
        <w:rPr>
          <w:rFonts w:asciiTheme="minorEastAsia" w:hAnsiTheme="minorEastAsia" w:cstheme="minorEastAsia"/>
          <w:sz w:val="28"/>
          <w:szCs w:val="28"/>
        </w:rPr>
      </w:pPr>
      <w:r>
        <w:rPr>
          <w:rFonts w:asciiTheme="minorEastAsia" w:hAnsiTheme="minorEastAsia" w:cstheme="minorEastAsia" w:hint="eastAsia"/>
          <w:sz w:val="28"/>
          <w:szCs w:val="28"/>
        </w:rPr>
        <w:t>纺织品中重金属的来源比较复杂，在纺织品的原料，生产及使用过程中的任何一个环节都可能引入重金属。其中大部分是来自于后期加工过程，如各种金属络合物，媒介染料，酞菁结构染料，固色剂，催化剂，阻燃剂，后整理剂等以及用于软化硬水，退浆精练，漂白，印花等工序的各种金属络合物等。本次所检的重金属含量是按样品的整体质量进行检测，尽量选着有图案的位置进行取样，GB 31701-2015《婴幼儿及儿童纺织产品安全技术规范》规定含有涂层和涂料印染的织物，明示为A类的产品铅含量应≤90mg/kg、镉含量应≤100mg/kg，该项目15批次产品均未有涂层和涂料印染，参照含有涂层和涂料印染的织物的检测要求，其中有1批次样品结果较其他样品较高（实测值12.7kg/kg，见图4），检测结果均小于GB 31701-2015规定含有涂层和涂料印染的织物的标准要求。</w:t>
      </w:r>
    </w:p>
    <w:tbl>
      <w:tblPr>
        <w:tblStyle w:val="ab"/>
        <w:tblpPr w:leftFromText="180" w:rightFromText="180" w:vertAnchor="text" w:horzAnchor="page" w:tblpX="1655" w:tblpY="78"/>
        <w:tblOverlap w:val="never"/>
        <w:tblW w:w="9020" w:type="dxa"/>
        <w:tblLayout w:type="fixed"/>
        <w:tblLook w:val="04A0" w:firstRow="1" w:lastRow="0" w:firstColumn="1" w:lastColumn="0" w:noHBand="0" w:noVBand="1"/>
      </w:tblPr>
      <w:tblGrid>
        <w:gridCol w:w="9020"/>
      </w:tblGrid>
      <w:tr w:rsidR="00A96DF8">
        <w:trPr>
          <w:trHeight w:val="2725"/>
        </w:trPr>
        <w:tc>
          <w:tcPr>
            <w:tcW w:w="9020" w:type="dxa"/>
            <w:tcBorders>
              <w:top w:val="nil"/>
              <w:left w:val="nil"/>
              <w:bottom w:val="nil"/>
              <w:right w:val="nil"/>
            </w:tcBorders>
          </w:tcPr>
          <w:p w:rsidR="00A96DF8" w:rsidRDefault="00A96DF8">
            <w:pPr>
              <w:spacing w:line="240" w:lineRule="exact"/>
            </w:pPr>
          </w:p>
          <w:p w:rsidR="00A96DF8" w:rsidRDefault="000811FE">
            <w:pPr>
              <w:jc w:val="center"/>
            </w:pPr>
            <w:r>
              <w:rPr>
                <w:rFonts w:hint="eastAsia"/>
                <w:noProof/>
              </w:rPr>
              <w:drawing>
                <wp:inline distT="0" distB="0" distL="114300" distR="114300">
                  <wp:extent cx="2252345" cy="1534160"/>
                  <wp:effectExtent l="0" t="0" r="14605" b="8890"/>
                  <wp:docPr id="13" name="图片 13" descr="102410205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10241020501-1"/>
                          <pic:cNvPicPr>
                            <a:picLocks noChangeAspect="1"/>
                          </pic:cNvPicPr>
                        </pic:nvPicPr>
                        <pic:blipFill>
                          <a:blip r:embed="rId44"/>
                          <a:stretch>
                            <a:fillRect/>
                          </a:stretch>
                        </pic:blipFill>
                        <pic:spPr>
                          <a:xfrm>
                            <a:off x="0" y="0"/>
                            <a:ext cx="2252345" cy="1534160"/>
                          </a:xfrm>
                          <a:prstGeom prst="rect">
                            <a:avLst/>
                          </a:prstGeom>
                        </pic:spPr>
                      </pic:pic>
                    </a:graphicData>
                  </a:graphic>
                </wp:inline>
              </w:drawing>
            </w:r>
          </w:p>
        </w:tc>
      </w:tr>
      <w:tr w:rsidR="00A96DF8">
        <w:trPr>
          <w:trHeight w:val="467"/>
        </w:trPr>
        <w:tc>
          <w:tcPr>
            <w:tcW w:w="9020" w:type="dxa"/>
            <w:tcBorders>
              <w:top w:val="nil"/>
              <w:left w:val="nil"/>
              <w:bottom w:val="nil"/>
              <w:right w:val="nil"/>
            </w:tcBorders>
          </w:tcPr>
          <w:p w:rsidR="00A96DF8" w:rsidRDefault="000811FE">
            <w:pPr>
              <w:spacing w:line="360" w:lineRule="auto"/>
              <w:ind w:firstLineChars="200" w:firstLine="420"/>
              <w:jc w:val="center"/>
              <w:rPr>
                <w:rFonts w:ascii="宋体" w:eastAsia="宋体" w:hAnsi="宋体" w:cs="宋体"/>
                <w:szCs w:val="21"/>
              </w:rPr>
            </w:pPr>
            <w:r>
              <w:rPr>
                <w:rFonts w:ascii="宋体" w:eastAsia="宋体" w:hAnsi="宋体" w:cs="宋体" w:hint="eastAsia"/>
                <w:szCs w:val="21"/>
              </w:rPr>
              <w:t>图4：编号</w:t>
            </w:r>
            <w:r>
              <w:rPr>
                <w:rFonts w:ascii="宋体" w:eastAsia="宋体" w:hAnsi="宋体" w:cs="宋体"/>
                <w:szCs w:val="21"/>
              </w:rPr>
              <w:t>1924102007</w:t>
            </w:r>
            <w:r>
              <w:rPr>
                <w:rFonts w:ascii="宋体" w:eastAsia="宋体" w:hAnsi="宋体" w:cs="宋体" w:hint="eastAsia"/>
                <w:szCs w:val="21"/>
              </w:rPr>
              <w:t>6</w:t>
            </w:r>
          </w:p>
        </w:tc>
      </w:tr>
    </w:tbl>
    <w:p w:rsidR="00A96DF8" w:rsidRDefault="000811FE">
      <w:pPr>
        <w:pStyle w:val="aa"/>
        <w:widowControl/>
        <w:spacing w:beforeAutospacing="0" w:afterAutospacing="0" w:line="360" w:lineRule="auto"/>
        <w:rPr>
          <w:rFonts w:ascii="宋体" w:eastAsia="宋体" w:hAnsi="宋体" w:cs="宋体"/>
          <w:b/>
          <w:bCs/>
          <w:kern w:val="2"/>
          <w:sz w:val="28"/>
          <w:szCs w:val="28"/>
        </w:rPr>
      </w:pPr>
      <w:r>
        <w:rPr>
          <w:rFonts w:ascii="宋体" w:eastAsia="宋体" w:hAnsi="宋体" w:cs="宋体" w:hint="eastAsia"/>
          <w:b/>
          <w:bCs/>
          <w:kern w:val="2"/>
          <w:sz w:val="28"/>
          <w:szCs w:val="28"/>
        </w:rPr>
        <w:t>（二）性能指标</w:t>
      </w:r>
    </w:p>
    <w:p w:rsidR="00A96DF8" w:rsidRDefault="000811FE">
      <w:pPr>
        <w:spacing w:line="360" w:lineRule="auto"/>
        <w:ind w:firstLineChars="200" w:firstLine="560"/>
        <w:rPr>
          <w:rFonts w:ascii="宋体" w:eastAsia="宋体" w:hAnsi="宋体" w:cs="宋体"/>
          <w:sz w:val="28"/>
          <w:szCs w:val="28"/>
        </w:rPr>
      </w:pPr>
      <w:r>
        <w:rPr>
          <w:rFonts w:ascii="宋体" w:eastAsia="宋体" w:hAnsi="宋体" w:cs="宋体" w:hint="eastAsia"/>
          <w:sz w:val="28"/>
          <w:szCs w:val="28"/>
        </w:rPr>
        <w:t>本次性能指标主要涉及纤维含量、荧光增白剂含量2个项目。纤维含量采用产品标准规定的检测方法，按照标签明示进行判定，本次所采购15批次样品，2批次纤维含量</w:t>
      </w:r>
      <w:r>
        <w:rPr>
          <w:rFonts w:asciiTheme="minorEastAsia" w:hAnsiTheme="minorEastAsia" w:cstheme="minorEastAsia" w:hint="eastAsia"/>
          <w:sz w:val="28"/>
          <w:szCs w:val="28"/>
        </w:rPr>
        <w:t>不符合明示指标要求，综合检测结果2批次不合格，13批次合格。</w:t>
      </w:r>
      <w:r>
        <w:rPr>
          <w:rFonts w:ascii="宋体" w:eastAsia="宋体" w:hAnsi="宋体" w:cs="宋体" w:hint="eastAsia"/>
          <w:sz w:val="28"/>
          <w:szCs w:val="28"/>
        </w:rPr>
        <w:t>荧光增白剂含量采用的是自定义试验方法，针对消费者使用过程中关心性能指标，故不进行合格判定，只对数据结果进行统计及分析。</w:t>
      </w:r>
    </w:p>
    <w:p w:rsidR="00A96DF8" w:rsidRDefault="000811FE">
      <w:pPr>
        <w:pStyle w:val="a3"/>
        <w:snapToGrid w:val="0"/>
        <w:spacing w:line="360" w:lineRule="auto"/>
        <w:ind w:firstLineChars="200" w:firstLine="562"/>
        <w:rPr>
          <w:rFonts w:eastAsia="宋体" w:hAnsi="宋体" w:cs="宋体"/>
          <w:b/>
          <w:bCs/>
          <w:sz w:val="28"/>
          <w:szCs w:val="28"/>
        </w:rPr>
      </w:pPr>
      <w:r>
        <w:rPr>
          <w:rFonts w:eastAsia="宋体" w:hAnsi="宋体" w:cs="宋体" w:hint="eastAsia"/>
          <w:b/>
          <w:bCs/>
          <w:sz w:val="28"/>
          <w:szCs w:val="28"/>
        </w:rPr>
        <w:t>1.纤维含量</w:t>
      </w:r>
    </w:p>
    <w:p w:rsidR="00A96DF8" w:rsidRDefault="000811FE">
      <w:pPr>
        <w:pStyle w:val="a3"/>
        <w:snapToGrid w:val="0"/>
        <w:spacing w:line="360" w:lineRule="auto"/>
        <w:ind w:firstLineChars="200" w:firstLine="560"/>
        <w:rPr>
          <w:rFonts w:eastAsia="宋体" w:hAnsi="宋体" w:cs="宋体"/>
          <w:sz w:val="28"/>
          <w:szCs w:val="28"/>
          <w:highlight w:val="yellow"/>
        </w:rPr>
      </w:pPr>
      <w:r>
        <w:rPr>
          <w:rFonts w:eastAsia="宋体" w:hAnsi="宋体" w:cs="宋体" w:hint="eastAsia"/>
          <w:sz w:val="28"/>
          <w:szCs w:val="28"/>
        </w:rPr>
        <w:t>纤维含量是纺织产品的主要质量指标，反映产品的真实属性，是消费者购置儿童内裤的主要参考内容之一，纤维含量不符不仅给消费者选购产品时带来误导同时也有制造企业以假乱真、以次充好、欺诈消费之嫌。因此，正确标注纺织品的纤维含量名称及纤维含量，对保护消费者的利益、维护生产者的合法权益，打击假冒产品，提供正当的竞争促销手段有着重要意义。本次所采购的儿童内裤有10批次标注95%棉+5%氨纶，3批次标注棉+莫代尔+氨纶，2批次标注100%棉。13批次检测结果符合标签明示要求，2批次检测结果不符合标签明示要求。不符合标签明示要求的是在中盛广场（戴维贝拉）购买的标称生产单位为杭州日冠服饰有限公司的样品（见图5-1），标签明示为48%莫代尔纤维、43%棉、9%氨纶，实测数量为32.4%莫代尔纤维、61.1%棉、6.5%氨纶，对该批次（两条装）中的另外一条再次检测，结果也不符合标签明示要求；在曼妮芬专卖店购买的标称生产单位为烟台粒粒仔服饰有限公司的样品（见图5-2），标签明示为47%莫代尔纤维、47%棉、6%氨纶，实测数量为31.2%莫代尔纤维、62.5%棉、6.3%氨纶。具体检测结果详见表4。</w:t>
      </w:r>
    </w:p>
    <w:tbl>
      <w:tblPr>
        <w:tblStyle w:val="ab"/>
        <w:tblpPr w:leftFromText="180" w:rightFromText="180" w:vertAnchor="text" w:horzAnchor="page" w:tblpX="1655" w:tblpY="78"/>
        <w:tblOverlap w:val="never"/>
        <w:tblW w:w="9020" w:type="dxa"/>
        <w:tblLayout w:type="fixed"/>
        <w:tblLook w:val="04A0" w:firstRow="1" w:lastRow="0" w:firstColumn="1" w:lastColumn="0" w:noHBand="0" w:noVBand="1"/>
      </w:tblPr>
      <w:tblGrid>
        <w:gridCol w:w="4510"/>
        <w:gridCol w:w="4510"/>
      </w:tblGrid>
      <w:tr w:rsidR="00A96DF8">
        <w:trPr>
          <w:trHeight w:val="2250"/>
        </w:trPr>
        <w:tc>
          <w:tcPr>
            <w:tcW w:w="9020" w:type="dxa"/>
            <w:gridSpan w:val="2"/>
            <w:tcBorders>
              <w:top w:val="nil"/>
              <w:left w:val="nil"/>
              <w:bottom w:val="nil"/>
              <w:right w:val="nil"/>
            </w:tcBorders>
          </w:tcPr>
          <w:p w:rsidR="00A96DF8" w:rsidRDefault="000811FE">
            <w:pPr>
              <w:jc w:val="center"/>
            </w:pPr>
            <w:r>
              <w:rPr>
                <w:rFonts w:hint="eastAsia"/>
                <w:noProof/>
              </w:rPr>
              <w:drawing>
                <wp:inline distT="0" distB="0" distL="114300" distR="114300">
                  <wp:extent cx="2172970" cy="1517650"/>
                  <wp:effectExtent l="0" t="0" r="17780" b="6350"/>
                  <wp:docPr id="61" name="图片 61" descr="102410205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61" descr="10241020506-1"/>
                          <pic:cNvPicPr>
                            <a:picLocks noChangeAspect="1"/>
                          </pic:cNvPicPr>
                        </pic:nvPicPr>
                        <pic:blipFill>
                          <a:blip r:embed="rId45"/>
                          <a:stretch>
                            <a:fillRect/>
                          </a:stretch>
                        </pic:blipFill>
                        <pic:spPr>
                          <a:xfrm>
                            <a:off x="0" y="0"/>
                            <a:ext cx="2172970" cy="1517650"/>
                          </a:xfrm>
                          <a:prstGeom prst="rect">
                            <a:avLst/>
                          </a:prstGeom>
                        </pic:spPr>
                      </pic:pic>
                    </a:graphicData>
                  </a:graphic>
                </wp:inline>
              </w:drawing>
            </w:r>
            <w:r>
              <w:rPr>
                <w:rFonts w:hint="eastAsia"/>
              </w:rPr>
              <w:t xml:space="preserve">          </w:t>
            </w:r>
            <w:r>
              <w:rPr>
                <w:rFonts w:hint="eastAsia"/>
                <w:noProof/>
              </w:rPr>
              <w:drawing>
                <wp:inline distT="0" distB="0" distL="114300" distR="114300">
                  <wp:extent cx="2439670" cy="1475105"/>
                  <wp:effectExtent l="0" t="0" r="17780" b="10795"/>
                  <wp:docPr id="63" name="图片 63" descr="微信图片_20240511122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63" descr="微信图片_20240511122906"/>
                          <pic:cNvPicPr>
                            <a:picLocks noChangeAspect="1"/>
                          </pic:cNvPicPr>
                        </pic:nvPicPr>
                        <pic:blipFill>
                          <a:blip r:embed="rId46"/>
                          <a:stretch>
                            <a:fillRect/>
                          </a:stretch>
                        </pic:blipFill>
                        <pic:spPr>
                          <a:xfrm>
                            <a:off x="0" y="0"/>
                            <a:ext cx="2439670" cy="1475105"/>
                          </a:xfrm>
                          <a:prstGeom prst="rect">
                            <a:avLst/>
                          </a:prstGeom>
                        </pic:spPr>
                      </pic:pic>
                    </a:graphicData>
                  </a:graphic>
                </wp:inline>
              </w:drawing>
            </w:r>
          </w:p>
        </w:tc>
      </w:tr>
      <w:tr w:rsidR="00A96DF8">
        <w:trPr>
          <w:trHeight w:val="467"/>
        </w:trPr>
        <w:tc>
          <w:tcPr>
            <w:tcW w:w="9020" w:type="dxa"/>
            <w:gridSpan w:val="2"/>
            <w:tcBorders>
              <w:top w:val="nil"/>
              <w:left w:val="nil"/>
              <w:bottom w:val="nil"/>
              <w:right w:val="nil"/>
            </w:tcBorders>
          </w:tcPr>
          <w:p w:rsidR="00A96DF8" w:rsidRDefault="000811FE">
            <w:pPr>
              <w:spacing w:line="360" w:lineRule="auto"/>
              <w:jc w:val="center"/>
              <w:rPr>
                <w:rFonts w:ascii="宋体" w:eastAsia="宋体" w:hAnsi="宋体" w:cs="宋体"/>
                <w:szCs w:val="21"/>
              </w:rPr>
            </w:pPr>
            <w:r>
              <w:rPr>
                <w:rFonts w:ascii="宋体" w:eastAsia="宋体" w:hAnsi="宋体" w:cs="宋体" w:hint="eastAsia"/>
                <w:szCs w:val="21"/>
              </w:rPr>
              <w:t>图5-1：编号</w:t>
            </w:r>
            <w:r>
              <w:rPr>
                <w:rFonts w:ascii="宋体" w:eastAsia="宋体" w:hAnsi="宋体" w:cs="宋体"/>
                <w:szCs w:val="21"/>
              </w:rPr>
              <w:t>1924102008</w:t>
            </w:r>
            <w:r>
              <w:rPr>
                <w:rFonts w:ascii="宋体" w:eastAsia="宋体" w:hAnsi="宋体" w:cs="宋体" w:hint="eastAsia"/>
                <w:szCs w:val="21"/>
              </w:rPr>
              <w:t>1</w:t>
            </w:r>
          </w:p>
        </w:tc>
      </w:tr>
      <w:tr w:rsidR="00A96DF8">
        <w:trPr>
          <w:trHeight w:val="467"/>
        </w:trPr>
        <w:tc>
          <w:tcPr>
            <w:tcW w:w="4510" w:type="dxa"/>
            <w:tcBorders>
              <w:top w:val="nil"/>
              <w:left w:val="nil"/>
              <w:bottom w:val="nil"/>
              <w:right w:val="nil"/>
            </w:tcBorders>
          </w:tcPr>
          <w:p w:rsidR="00A96DF8" w:rsidRDefault="000811FE">
            <w:pPr>
              <w:spacing w:line="360" w:lineRule="auto"/>
              <w:jc w:val="center"/>
              <w:rPr>
                <w:rFonts w:ascii="宋体" w:eastAsia="宋体" w:hAnsi="宋体" w:cs="宋体"/>
                <w:szCs w:val="21"/>
              </w:rPr>
            </w:pPr>
            <w:r>
              <w:rPr>
                <w:rFonts w:ascii="宋体" w:eastAsia="宋体" w:hAnsi="宋体" w:cs="宋体" w:hint="eastAsia"/>
                <w:noProof/>
                <w:szCs w:val="21"/>
              </w:rPr>
              <w:drawing>
                <wp:inline distT="0" distB="0" distL="114300" distR="114300">
                  <wp:extent cx="1431290" cy="2265680"/>
                  <wp:effectExtent l="0" t="0" r="1270" b="16510"/>
                  <wp:docPr id="8" name="图片 8" descr="微信图片_20240513172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微信图片_20240513172825"/>
                          <pic:cNvPicPr>
                            <a:picLocks noChangeAspect="1"/>
                          </pic:cNvPicPr>
                        </pic:nvPicPr>
                        <pic:blipFill>
                          <a:blip r:embed="rId47"/>
                          <a:stretch>
                            <a:fillRect/>
                          </a:stretch>
                        </pic:blipFill>
                        <pic:spPr>
                          <a:xfrm rot="16200000">
                            <a:off x="0" y="0"/>
                            <a:ext cx="1431290" cy="2265680"/>
                          </a:xfrm>
                          <a:prstGeom prst="rect">
                            <a:avLst/>
                          </a:prstGeom>
                        </pic:spPr>
                      </pic:pic>
                    </a:graphicData>
                  </a:graphic>
                </wp:inline>
              </w:drawing>
            </w:r>
          </w:p>
        </w:tc>
        <w:tc>
          <w:tcPr>
            <w:tcW w:w="4510" w:type="dxa"/>
            <w:tcBorders>
              <w:top w:val="nil"/>
              <w:left w:val="nil"/>
              <w:bottom w:val="nil"/>
              <w:right w:val="nil"/>
            </w:tcBorders>
          </w:tcPr>
          <w:p w:rsidR="00A96DF8" w:rsidRDefault="000811FE">
            <w:pPr>
              <w:spacing w:line="360" w:lineRule="auto"/>
              <w:jc w:val="center"/>
              <w:rPr>
                <w:rFonts w:ascii="宋体" w:eastAsia="宋体" w:hAnsi="宋体" w:cs="宋体"/>
                <w:szCs w:val="21"/>
              </w:rPr>
            </w:pPr>
            <w:r>
              <w:rPr>
                <w:rFonts w:ascii="宋体" w:eastAsia="宋体" w:hAnsi="宋体" w:cs="宋体" w:hint="eastAsia"/>
                <w:noProof/>
                <w:szCs w:val="21"/>
              </w:rPr>
              <w:drawing>
                <wp:inline distT="0" distB="0" distL="114300" distR="114300">
                  <wp:extent cx="1372870" cy="2659380"/>
                  <wp:effectExtent l="0" t="0" r="7620" b="17780"/>
                  <wp:docPr id="7" name="图片 7" descr="微信图片_20240513172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微信图片_20240513172720"/>
                          <pic:cNvPicPr>
                            <a:picLocks noChangeAspect="1"/>
                          </pic:cNvPicPr>
                        </pic:nvPicPr>
                        <pic:blipFill>
                          <a:blip r:embed="rId48"/>
                          <a:stretch>
                            <a:fillRect/>
                          </a:stretch>
                        </pic:blipFill>
                        <pic:spPr>
                          <a:xfrm rot="16200000">
                            <a:off x="0" y="0"/>
                            <a:ext cx="1372870" cy="2659380"/>
                          </a:xfrm>
                          <a:prstGeom prst="rect">
                            <a:avLst/>
                          </a:prstGeom>
                        </pic:spPr>
                      </pic:pic>
                    </a:graphicData>
                  </a:graphic>
                </wp:inline>
              </w:drawing>
            </w:r>
          </w:p>
        </w:tc>
      </w:tr>
      <w:tr w:rsidR="00A96DF8">
        <w:trPr>
          <w:trHeight w:val="467"/>
        </w:trPr>
        <w:tc>
          <w:tcPr>
            <w:tcW w:w="9020" w:type="dxa"/>
            <w:gridSpan w:val="2"/>
            <w:tcBorders>
              <w:top w:val="nil"/>
              <w:left w:val="nil"/>
              <w:bottom w:val="nil"/>
              <w:right w:val="nil"/>
            </w:tcBorders>
          </w:tcPr>
          <w:p w:rsidR="00A96DF8" w:rsidRDefault="000811FE">
            <w:pPr>
              <w:spacing w:line="360" w:lineRule="auto"/>
              <w:jc w:val="center"/>
              <w:rPr>
                <w:rFonts w:ascii="宋体" w:eastAsia="宋体" w:hAnsi="宋体" w:cs="宋体"/>
                <w:szCs w:val="21"/>
              </w:rPr>
            </w:pPr>
            <w:r>
              <w:rPr>
                <w:rFonts w:ascii="宋体" w:eastAsia="宋体" w:hAnsi="宋体" w:cs="宋体" w:hint="eastAsia"/>
                <w:szCs w:val="21"/>
              </w:rPr>
              <w:t>图5-2：编号</w:t>
            </w:r>
            <w:r>
              <w:rPr>
                <w:rFonts w:ascii="宋体" w:eastAsia="宋体" w:hAnsi="宋体" w:cs="宋体"/>
                <w:szCs w:val="21"/>
              </w:rPr>
              <w:t>1924102008</w:t>
            </w:r>
            <w:r>
              <w:rPr>
                <w:rFonts w:ascii="宋体" w:eastAsia="宋体" w:hAnsi="宋体" w:cs="宋体" w:hint="eastAsia"/>
                <w:szCs w:val="21"/>
              </w:rPr>
              <w:t>3</w:t>
            </w:r>
          </w:p>
        </w:tc>
      </w:tr>
    </w:tbl>
    <w:p w:rsidR="00A96DF8" w:rsidRDefault="00A96DF8">
      <w:pPr>
        <w:pStyle w:val="aa"/>
        <w:widowControl/>
        <w:spacing w:beforeAutospacing="0" w:afterAutospacing="0" w:line="360" w:lineRule="auto"/>
        <w:jc w:val="both"/>
        <w:rPr>
          <w:rFonts w:ascii="宋体" w:eastAsia="宋体" w:hAnsi="宋体" w:cs="宋体"/>
          <w:kern w:val="2"/>
        </w:rPr>
      </w:pPr>
    </w:p>
    <w:p w:rsidR="00A96DF8" w:rsidRDefault="000811FE">
      <w:pPr>
        <w:spacing w:line="360" w:lineRule="auto"/>
        <w:ind w:firstLineChars="200" w:firstLine="562"/>
        <w:rPr>
          <w:rFonts w:asciiTheme="minorEastAsia" w:hAnsiTheme="minorEastAsia" w:cstheme="minorEastAsia"/>
          <w:b/>
          <w:bCs/>
          <w:sz w:val="28"/>
          <w:szCs w:val="28"/>
        </w:rPr>
      </w:pPr>
      <w:r>
        <w:rPr>
          <w:rFonts w:asciiTheme="minorEastAsia" w:hAnsiTheme="minorEastAsia" w:cstheme="minorEastAsia" w:hint="eastAsia"/>
          <w:b/>
          <w:bCs/>
          <w:sz w:val="28"/>
          <w:szCs w:val="28"/>
        </w:rPr>
        <w:t>2.荧光增白剂含量</w:t>
      </w:r>
    </w:p>
    <w:p w:rsidR="00A96DF8" w:rsidRDefault="000811FE">
      <w:pPr>
        <w:spacing w:line="360" w:lineRule="auto"/>
        <w:ind w:firstLineChars="200" w:firstLine="560"/>
        <w:rPr>
          <w:rFonts w:asciiTheme="minorEastAsia" w:hAnsiTheme="minorEastAsia" w:cstheme="minorEastAsia"/>
          <w:sz w:val="28"/>
          <w:szCs w:val="28"/>
        </w:rPr>
      </w:pPr>
      <w:r>
        <w:rPr>
          <w:rFonts w:asciiTheme="minorEastAsia" w:hAnsiTheme="minorEastAsia" w:cstheme="minorEastAsia" w:hint="eastAsia"/>
          <w:sz w:val="28"/>
          <w:szCs w:val="28"/>
        </w:rPr>
        <w:t>荧光增白剂,是一种能吸收紫外光(波长300nm～400nm),并激发出蓝色或蓝紫色荧光(400nm～500 nm)的有机化合物,又称为白色染料，可以提高产品的白度和光泽,被广泛应用于纺织、造纸、洗涤剂、涂料等多个领域。我国将其列入印染助剂类别,称为“增白剂’或“荧光增白剂”。荧光增白剂可能会在一定程度上危害皮肤的健康。若是衣服上有残余的荧光剂成分，身体一流汗,会将衣物上残留的荧光剂溶解,此时皮肤接触到荧光剂，皮肤表面含有蛋白质的角质就会跟荧光剂结合,对人体皮肤产生刺激,增加过敏性皮炎发病的机会。GB 31701-2015《婴幼儿及儿童纺织产品安全技术规范》、GB 18401-2010《国家纺织产品基本安全技术规范》等服装产品相关的强制性国家标准均未对此项目规定要求。</w:t>
      </w:r>
    </w:p>
    <w:p w:rsidR="00A96DF8" w:rsidRDefault="000811FE">
      <w:pPr>
        <w:spacing w:line="360" w:lineRule="auto"/>
        <w:ind w:firstLineChars="200" w:firstLine="560"/>
        <w:rPr>
          <w:rFonts w:asciiTheme="minorEastAsia" w:hAnsiTheme="minorEastAsia" w:cstheme="minorEastAsia"/>
          <w:sz w:val="28"/>
          <w:szCs w:val="28"/>
        </w:rPr>
      </w:pPr>
      <w:r>
        <w:rPr>
          <w:rFonts w:asciiTheme="minorEastAsia" w:hAnsiTheme="minorEastAsia" w:cstheme="minorEastAsia" w:hint="eastAsia"/>
          <w:sz w:val="28"/>
          <w:szCs w:val="28"/>
        </w:rPr>
        <w:t>本次所检的荧光增白剂定性试验进行检测，15批次样品中1批次主体浅色的样品中间拼接为白色的布料发现明显荧光（亮仔宝贝购买的标称生产单位为汕头市米妮宝宝实业有限公司，见图6-15）、14批次样品局部发现荧光（见图6-1～图6-14）。</w:t>
      </w:r>
    </w:p>
    <w:p w:rsidR="00A96DF8" w:rsidRDefault="000811FE">
      <w:pPr>
        <w:spacing w:line="360" w:lineRule="auto"/>
        <w:ind w:firstLineChars="200" w:firstLine="560"/>
        <w:rPr>
          <w:rFonts w:asciiTheme="minorEastAsia" w:hAnsiTheme="minorEastAsia" w:cstheme="minorEastAsia"/>
          <w:sz w:val="28"/>
          <w:szCs w:val="28"/>
        </w:rPr>
      </w:pPr>
      <w:r>
        <w:rPr>
          <w:rFonts w:asciiTheme="minorEastAsia" w:hAnsiTheme="minorEastAsia" w:cstheme="minorEastAsia" w:hint="eastAsia"/>
          <w:sz w:val="28"/>
          <w:szCs w:val="28"/>
        </w:rPr>
        <w:t>14批次局部发现荧光的样品，按发现位置统计2批次印刷在内裤的标签信息有荧光现象、9批次零星区域有荧光现象、7批次小标签有荧光现象、9批次缝制用线有荧光现象、3批次松紧带有荧光现象，见图6-1～图6-14。</w:t>
      </w:r>
    </w:p>
    <w:p w:rsidR="00A96DF8" w:rsidRDefault="000811FE">
      <w:pPr>
        <w:spacing w:line="360" w:lineRule="auto"/>
        <w:ind w:firstLineChars="200" w:firstLine="560"/>
        <w:rPr>
          <w:rFonts w:asciiTheme="minorEastAsia" w:hAnsiTheme="minorEastAsia" w:cstheme="minorEastAsia"/>
          <w:sz w:val="28"/>
          <w:szCs w:val="28"/>
        </w:rPr>
      </w:pPr>
      <w:r>
        <w:rPr>
          <w:rFonts w:asciiTheme="minorEastAsia" w:hAnsiTheme="minorEastAsia" w:cstheme="minorEastAsia" w:hint="eastAsia"/>
          <w:sz w:val="28"/>
          <w:szCs w:val="28"/>
        </w:rPr>
        <w:t>定性试验后，对15批次样品主体部位进行了定量试验，其中定性试验时发现明显荧光的亮仔宝贝购买的白色布料样品（标称生产单位为汕头市米妮宝宝实业有限公司）定量数据为8.1%，其他批次定量检测数据均较小，具体数据详见附件2。</w:t>
      </w:r>
    </w:p>
    <w:p w:rsidR="00A96DF8" w:rsidRDefault="000811FE">
      <w:pPr>
        <w:spacing w:line="360" w:lineRule="auto"/>
        <w:ind w:firstLineChars="300" w:firstLine="840"/>
        <w:rPr>
          <w:rFonts w:asciiTheme="minorEastAsia" w:hAnsiTheme="minorEastAsia" w:cstheme="minorEastAsia"/>
          <w:sz w:val="28"/>
          <w:szCs w:val="28"/>
        </w:rPr>
      </w:pPr>
      <w:r>
        <w:rPr>
          <w:rFonts w:asciiTheme="minorEastAsia" w:hAnsiTheme="minorEastAsia" w:cstheme="minorEastAsia" w:hint="eastAsia"/>
          <w:sz w:val="28"/>
          <w:szCs w:val="28"/>
        </w:rPr>
        <w:t>对定性试验时发现明显荧光的1批次样品按自定义方法进行处理，按方式一处理（沸水+白醋浸泡30min后机洗晾干）后检测结果为7.0%；按方式二处理后（沸水+小苏打浸泡30min后机洗晾干）检测结果为7.1%；按方式三不做任何处理的原样重新检测结果为8.1%。检测结果显示，用以上方法处理后荧光增白剂定量检测数据未见明显下降，处理效果不佳。</w:t>
      </w:r>
    </w:p>
    <w:p w:rsidR="00A96DF8" w:rsidRDefault="00A96DF8">
      <w:pPr>
        <w:spacing w:line="360" w:lineRule="auto"/>
        <w:ind w:firstLineChars="300" w:firstLine="840"/>
        <w:rPr>
          <w:rFonts w:asciiTheme="minorEastAsia" w:hAnsiTheme="minorEastAsia" w:cstheme="minorEastAsia"/>
          <w:sz w:val="28"/>
          <w:szCs w:val="28"/>
        </w:rPr>
      </w:pPr>
    </w:p>
    <w:p w:rsidR="00A96DF8" w:rsidRDefault="000811FE">
      <w:pPr>
        <w:pStyle w:val="aa"/>
        <w:widowControl/>
        <w:shd w:val="clear" w:color="auto" w:fill="FFFFFF"/>
        <w:spacing w:beforeAutospacing="0" w:afterAutospacing="0" w:line="360" w:lineRule="auto"/>
        <w:ind w:firstLineChars="200" w:firstLine="480"/>
        <w:jc w:val="center"/>
        <w:rPr>
          <w:rFonts w:ascii="宋体" w:eastAsia="宋体" w:hAnsi="宋体" w:cs="宋体"/>
          <w:bCs/>
          <w:kern w:val="2"/>
          <w:szCs w:val="32"/>
        </w:rPr>
      </w:pPr>
      <w:r>
        <w:rPr>
          <w:rFonts w:ascii="宋体" w:eastAsia="宋体" w:hAnsi="宋体" w:cs="宋体" w:hint="eastAsia"/>
          <w:bCs/>
          <w:kern w:val="2"/>
          <w:szCs w:val="32"/>
        </w:rPr>
        <w:t>图6：荧光增白剂定性荧光分布图</w:t>
      </w:r>
    </w:p>
    <w:tbl>
      <w:tblPr>
        <w:tblStyle w:val="ab"/>
        <w:tblpPr w:leftFromText="180" w:rightFromText="180" w:vertAnchor="text" w:horzAnchor="page" w:tblpX="1655" w:tblpY="78"/>
        <w:tblOverlap w:val="never"/>
        <w:tblW w:w="9162" w:type="dxa"/>
        <w:tblLook w:val="04A0" w:firstRow="1" w:lastRow="0" w:firstColumn="1" w:lastColumn="0" w:noHBand="0" w:noVBand="1"/>
      </w:tblPr>
      <w:tblGrid>
        <w:gridCol w:w="4656"/>
        <w:gridCol w:w="4506"/>
      </w:tblGrid>
      <w:tr w:rsidR="00A96DF8">
        <w:trPr>
          <w:trHeight w:val="3013"/>
        </w:trPr>
        <w:tc>
          <w:tcPr>
            <w:tcW w:w="4656" w:type="dxa"/>
            <w:tcBorders>
              <w:top w:val="nil"/>
              <w:left w:val="nil"/>
              <w:bottom w:val="nil"/>
              <w:right w:val="nil"/>
            </w:tcBorders>
          </w:tcPr>
          <w:p w:rsidR="00A96DF8" w:rsidRDefault="00A96DF8">
            <w:pPr>
              <w:spacing w:line="240" w:lineRule="exact"/>
              <w:rPr>
                <w:rFonts w:ascii="宋体" w:eastAsia="宋体" w:hAnsi="宋体" w:cs="宋体"/>
                <w:bCs/>
                <w:szCs w:val="32"/>
              </w:rPr>
            </w:pPr>
          </w:p>
          <w:p w:rsidR="00A96DF8" w:rsidRDefault="00A96DF8">
            <w:pPr>
              <w:spacing w:line="240" w:lineRule="exact"/>
              <w:rPr>
                <w:rFonts w:ascii="宋体" w:eastAsia="宋体" w:hAnsi="宋体" w:cs="宋体"/>
                <w:bCs/>
                <w:szCs w:val="32"/>
              </w:rPr>
            </w:pPr>
          </w:p>
          <w:p w:rsidR="00A96DF8" w:rsidRDefault="00A96DF8">
            <w:pPr>
              <w:spacing w:line="240" w:lineRule="exact"/>
              <w:rPr>
                <w:rFonts w:ascii="宋体" w:eastAsia="宋体" w:hAnsi="宋体" w:cs="宋体"/>
                <w:bCs/>
                <w:szCs w:val="32"/>
              </w:rPr>
            </w:pPr>
          </w:p>
          <w:p w:rsidR="00A96DF8" w:rsidRDefault="00A96DF8">
            <w:pPr>
              <w:spacing w:line="240" w:lineRule="exact"/>
              <w:rPr>
                <w:rFonts w:ascii="宋体" w:eastAsia="宋体" w:hAnsi="宋体" w:cs="宋体"/>
                <w:bCs/>
                <w:szCs w:val="32"/>
              </w:rPr>
            </w:pPr>
          </w:p>
          <w:p w:rsidR="00A96DF8" w:rsidRDefault="00A96DF8">
            <w:pPr>
              <w:spacing w:line="240" w:lineRule="exact"/>
              <w:rPr>
                <w:rFonts w:ascii="宋体" w:eastAsia="宋体" w:hAnsi="宋体" w:cs="宋体"/>
                <w:bCs/>
                <w:szCs w:val="32"/>
              </w:rPr>
            </w:pPr>
          </w:p>
          <w:p w:rsidR="00A96DF8" w:rsidRDefault="00A96DF8">
            <w:pPr>
              <w:spacing w:line="240" w:lineRule="exact"/>
              <w:rPr>
                <w:rFonts w:ascii="宋体" w:eastAsia="宋体" w:hAnsi="宋体" w:cs="宋体"/>
                <w:bCs/>
                <w:szCs w:val="32"/>
              </w:rPr>
            </w:pPr>
          </w:p>
          <w:p w:rsidR="00A96DF8" w:rsidRDefault="00A96DF8">
            <w:pPr>
              <w:spacing w:line="240" w:lineRule="exact"/>
              <w:rPr>
                <w:rFonts w:ascii="宋体" w:eastAsia="宋体" w:hAnsi="宋体" w:cs="宋体"/>
                <w:bCs/>
                <w:szCs w:val="32"/>
              </w:rPr>
            </w:pPr>
          </w:p>
          <w:p w:rsidR="00A96DF8" w:rsidRDefault="00A96DF8">
            <w:pPr>
              <w:spacing w:line="240" w:lineRule="exact"/>
              <w:rPr>
                <w:rFonts w:ascii="宋体" w:eastAsia="宋体" w:hAnsi="宋体" w:cs="宋体"/>
                <w:bCs/>
                <w:szCs w:val="32"/>
              </w:rPr>
            </w:pPr>
          </w:p>
          <w:p w:rsidR="00A96DF8" w:rsidRDefault="00A96DF8">
            <w:pPr>
              <w:spacing w:line="240" w:lineRule="exact"/>
              <w:rPr>
                <w:rFonts w:ascii="宋体" w:eastAsia="宋体" w:hAnsi="宋体" w:cs="宋体"/>
                <w:bCs/>
                <w:szCs w:val="32"/>
              </w:rPr>
            </w:pPr>
          </w:p>
          <w:p w:rsidR="00A96DF8" w:rsidRDefault="00A96DF8">
            <w:pPr>
              <w:spacing w:line="240" w:lineRule="exact"/>
              <w:rPr>
                <w:rFonts w:ascii="宋体" w:eastAsia="宋体" w:hAnsi="宋体" w:cs="宋体"/>
                <w:bCs/>
                <w:szCs w:val="32"/>
              </w:rPr>
            </w:pPr>
          </w:p>
          <w:p w:rsidR="00A96DF8" w:rsidRDefault="00A96DF8">
            <w:pPr>
              <w:spacing w:line="240" w:lineRule="exact"/>
              <w:rPr>
                <w:rFonts w:ascii="宋体" w:eastAsia="宋体" w:hAnsi="宋体" w:cs="宋体"/>
                <w:bCs/>
                <w:szCs w:val="32"/>
              </w:rPr>
            </w:pPr>
          </w:p>
          <w:p w:rsidR="00A96DF8" w:rsidRDefault="000811FE">
            <w:pPr>
              <w:spacing w:line="240" w:lineRule="exact"/>
            </w:pPr>
            <w:r>
              <w:rPr>
                <w:rFonts w:ascii="宋体" w:eastAsia="宋体" w:hAnsi="宋体" w:cs="宋体" w:hint="eastAsia"/>
                <w:bCs/>
                <w:noProof/>
                <w:szCs w:val="32"/>
              </w:rPr>
              <w:drawing>
                <wp:inline distT="0" distB="0" distL="114300" distR="114300">
                  <wp:extent cx="2560955" cy="1712595"/>
                  <wp:effectExtent l="0" t="0" r="10795" b="1905"/>
                  <wp:docPr id="15" name="图片 15" descr="9dfb3e4a22bf1b1057b46eec74cf31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9dfb3e4a22bf1b1057b46eec74cf31c"/>
                          <pic:cNvPicPr>
                            <a:picLocks noChangeAspect="1"/>
                          </pic:cNvPicPr>
                        </pic:nvPicPr>
                        <pic:blipFill>
                          <a:blip r:embed="rId49"/>
                          <a:stretch>
                            <a:fillRect/>
                          </a:stretch>
                        </pic:blipFill>
                        <pic:spPr>
                          <a:xfrm>
                            <a:off x="0" y="0"/>
                            <a:ext cx="2560955" cy="1712595"/>
                          </a:xfrm>
                          <a:prstGeom prst="rect">
                            <a:avLst/>
                          </a:prstGeom>
                        </pic:spPr>
                      </pic:pic>
                    </a:graphicData>
                  </a:graphic>
                </wp:inline>
              </w:drawing>
            </w:r>
          </w:p>
        </w:tc>
        <w:tc>
          <w:tcPr>
            <w:tcW w:w="4506" w:type="dxa"/>
            <w:tcBorders>
              <w:top w:val="nil"/>
              <w:left w:val="nil"/>
              <w:bottom w:val="nil"/>
              <w:right w:val="nil"/>
            </w:tcBorders>
          </w:tcPr>
          <w:p w:rsidR="00A96DF8" w:rsidRDefault="00A96DF8">
            <w:pPr>
              <w:spacing w:line="240" w:lineRule="exact"/>
              <w:rPr>
                <w:rFonts w:ascii="宋体" w:eastAsia="宋体" w:hAnsi="宋体" w:cs="宋体"/>
                <w:bCs/>
                <w:szCs w:val="32"/>
              </w:rPr>
            </w:pPr>
          </w:p>
          <w:p w:rsidR="00A96DF8" w:rsidRDefault="00A96DF8">
            <w:pPr>
              <w:spacing w:line="240" w:lineRule="exact"/>
              <w:rPr>
                <w:rFonts w:ascii="宋体" w:eastAsia="宋体" w:hAnsi="宋体" w:cs="宋体"/>
                <w:bCs/>
                <w:szCs w:val="32"/>
              </w:rPr>
            </w:pPr>
          </w:p>
          <w:p w:rsidR="00A96DF8" w:rsidRDefault="00A96DF8">
            <w:pPr>
              <w:spacing w:line="240" w:lineRule="exact"/>
              <w:rPr>
                <w:rFonts w:ascii="宋体" w:eastAsia="宋体" w:hAnsi="宋体" w:cs="宋体"/>
                <w:bCs/>
                <w:szCs w:val="32"/>
              </w:rPr>
            </w:pPr>
          </w:p>
          <w:p w:rsidR="00A96DF8" w:rsidRDefault="00A96DF8">
            <w:pPr>
              <w:spacing w:line="240" w:lineRule="exact"/>
              <w:rPr>
                <w:rFonts w:ascii="宋体" w:eastAsia="宋体" w:hAnsi="宋体" w:cs="宋体"/>
                <w:bCs/>
                <w:szCs w:val="32"/>
              </w:rPr>
            </w:pPr>
          </w:p>
          <w:p w:rsidR="00A96DF8" w:rsidRDefault="00A96DF8">
            <w:pPr>
              <w:spacing w:line="240" w:lineRule="exact"/>
              <w:rPr>
                <w:rFonts w:ascii="宋体" w:eastAsia="宋体" w:hAnsi="宋体" w:cs="宋体"/>
                <w:bCs/>
                <w:szCs w:val="32"/>
              </w:rPr>
            </w:pPr>
          </w:p>
          <w:p w:rsidR="00A96DF8" w:rsidRDefault="00A96DF8">
            <w:pPr>
              <w:spacing w:line="240" w:lineRule="exact"/>
              <w:rPr>
                <w:rFonts w:ascii="宋体" w:eastAsia="宋体" w:hAnsi="宋体" w:cs="宋体"/>
                <w:bCs/>
                <w:szCs w:val="32"/>
              </w:rPr>
            </w:pPr>
          </w:p>
          <w:p w:rsidR="00A96DF8" w:rsidRDefault="00A96DF8">
            <w:pPr>
              <w:spacing w:line="240" w:lineRule="exact"/>
              <w:rPr>
                <w:rFonts w:ascii="宋体" w:eastAsia="宋体" w:hAnsi="宋体" w:cs="宋体"/>
                <w:bCs/>
                <w:szCs w:val="32"/>
              </w:rPr>
            </w:pPr>
          </w:p>
          <w:p w:rsidR="00A96DF8" w:rsidRDefault="00A96DF8">
            <w:pPr>
              <w:spacing w:line="240" w:lineRule="exact"/>
              <w:rPr>
                <w:rFonts w:ascii="宋体" w:eastAsia="宋体" w:hAnsi="宋体" w:cs="宋体"/>
                <w:bCs/>
                <w:szCs w:val="32"/>
              </w:rPr>
            </w:pPr>
          </w:p>
          <w:p w:rsidR="00A96DF8" w:rsidRDefault="000811FE">
            <w:pPr>
              <w:spacing w:line="240" w:lineRule="exact"/>
              <w:rPr>
                <w:rFonts w:ascii="宋体" w:eastAsia="宋体" w:hAnsi="宋体" w:cs="宋体"/>
                <w:bCs/>
                <w:szCs w:val="32"/>
              </w:rPr>
            </w:pPr>
            <w:r>
              <w:rPr>
                <w:rFonts w:ascii="宋体" w:eastAsia="宋体" w:hAnsi="宋体" w:cs="宋体" w:hint="eastAsia"/>
                <w:bCs/>
                <w:szCs w:val="32"/>
              </w:rPr>
              <w:t xml:space="preserve">                    </w:t>
            </w:r>
          </w:p>
          <w:p w:rsidR="00A96DF8" w:rsidRDefault="00A96DF8">
            <w:pPr>
              <w:spacing w:line="240" w:lineRule="exact"/>
              <w:rPr>
                <w:rFonts w:ascii="宋体" w:eastAsia="宋体" w:hAnsi="宋体" w:cs="宋体"/>
                <w:bCs/>
                <w:szCs w:val="32"/>
              </w:rPr>
            </w:pPr>
          </w:p>
          <w:p w:rsidR="00A96DF8" w:rsidRDefault="000811FE">
            <w:pPr>
              <w:spacing w:line="240" w:lineRule="exact"/>
              <w:rPr>
                <w:rFonts w:ascii="宋体" w:eastAsia="宋体" w:hAnsi="宋体" w:cs="宋体"/>
                <w:bCs/>
                <w:szCs w:val="32"/>
              </w:rPr>
            </w:pPr>
            <w:r>
              <w:rPr>
                <w:rFonts w:ascii="宋体" w:eastAsia="宋体" w:hAnsi="宋体" w:cs="宋体" w:hint="eastAsia"/>
                <w:bCs/>
                <w:szCs w:val="32"/>
              </w:rPr>
              <w:t xml:space="preserve">                     </w:t>
            </w:r>
            <w:r>
              <w:rPr>
                <w:rFonts w:ascii="宋体" w:eastAsia="宋体" w:hAnsi="宋体" w:cs="宋体" w:hint="eastAsia"/>
                <w:bCs/>
                <w:noProof/>
                <w:szCs w:val="32"/>
              </w:rPr>
              <w:drawing>
                <wp:inline distT="0" distB="0" distL="114300" distR="114300">
                  <wp:extent cx="2713990" cy="2034540"/>
                  <wp:effectExtent l="0" t="0" r="10160" b="3810"/>
                  <wp:docPr id="16" name="图片 16" descr="微信图片_20240510154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微信图片_20240510154532"/>
                          <pic:cNvPicPr>
                            <a:picLocks noChangeAspect="1"/>
                          </pic:cNvPicPr>
                        </pic:nvPicPr>
                        <pic:blipFill>
                          <a:blip r:embed="rId50"/>
                          <a:stretch>
                            <a:fillRect/>
                          </a:stretch>
                        </pic:blipFill>
                        <pic:spPr>
                          <a:xfrm>
                            <a:off x="0" y="0"/>
                            <a:ext cx="2713990" cy="2034540"/>
                          </a:xfrm>
                          <a:prstGeom prst="rect">
                            <a:avLst/>
                          </a:prstGeom>
                        </pic:spPr>
                      </pic:pic>
                    </a:graphicData>
                  </a:graphic>
                </wp:inline>
              </w:drawing>
            </w:r>
          </w:p>
        </w:tc>
      </w:tr>
      <w:tr w:rsidR="00A96DF8">
        <w:trPr>
          <w:trHeight w:val="373"/>
        </w:trPr>
        <w:tc>
          <w:tcPr>
            <w:tcW w:w="9162" w:type="dxa"/>
            <w:gridSpan w:val="2"/>
            <w:tcBorders>
              <w:top w:val="nil"/>
              <w:left w:val="nil"/>
              <w:bottom w:val="nil"/>
              <w:right w:val="nil"/>
            </w:tcBorders>
          </w:tcPr>
          <w:p w:rsidR="00A96DF8" w:rsidRDefault="000811FE">
            <w:pPr>
              <w:jc w:val="center"/>
            </w:pPr>
            <w:r>
              <w:rPr>
                <w:rFonts w:ascii="宋体" w:eastAsia="宋体" w:hAnsi="宋体" w:cs="宋体" w:hint="eastAsia"/>
                <w:bCs/>
                <w:szCs w:val="32"/>
              </w:rPr>
              <w:t xml:space="preserve">（图6-1） </w:t>
            </w:r>
            <w:r>
              <w:rPr>
                <w:rFonts w:hint="eastAsia"/>
              </w:rPr>
              <w:t>样品编号</w:t>
            </w:r>
            <w:r>
              <w:rPr>
                <w:rFonts w:hint="eastAsia"/>
              </w:rPr>
              <w:t>19241020076</w:t>
            </w:r>
            <w:r>
              <w:rPr>
                <w:rFonts w:hint="eastAsia"/>
              </w:rPr>
              <w:t>标签内容印刷的字有明显荧光现象，及周边有零星荧光现象</w:t>
            </w:r>
          </w:p>
        </w:tc>
      </w:tr>
      <w:tr w:rsidR="00A96DF8">
        <w:trPr>
          <w:trHeight w:val="373"/>
        </w:trPr>
        <w:tc>
          <w:tcPr>
            <w:tcW w:w="9162" w:type="dxa"/>
            <w:gridSpan w:val="2"/>
            <w:tcBorders>
              <w:top w:val="nil"/>
              <w:left w:val="nil"/>
              <w:bottom w:val="nil"/>
              <w:right w:val="nil"/>
            </w:tcBorders>
          </w:tcPr>
          <w:p w:rsidR="00A96DF8" w:rsidRDefault="00A96DF8">
            <w:pPr>
              <w:jc w:val="center"/>
              <w:rPr>
                <w:rFonts w:ascii="宋体" w:eastAsia="宋体" w:hAnsi="宋体" w:cs="宋体"/>
                <w:bCs/>
                <w:szCs w:val="32"/>
              </w:rPr>
            </w:pPr>
          </w:p>
        </w:tc>
      </w:tr>
      <w:tr w:rsidR="00A96DF8">
        <w:trPr>
          <w:trHeight w:val="2771"/>
        </w:trPr>
        <w:tc>
          <w:tcPr>
            <w:tcW w:w="4656" w:type="dxa"/>
            <w:tcBorders>
              <w:top w:val="nil"/>
              <w:left w:val="nil"/>
              <w:bottom w:val="nil"/>
              <w:right w:val="nil"/>
            </w:tcBorders>
          </w:tcPr>
          <w:p w:rsidR="00A96DF8" w:rsidRDefault="000811FE">
            <w:pPr>
              <w:jc w:val="left"/>
            </w:pPr>
            <w:r>
              <w:rPr>
                <w:rFonts w:hint="eastAsia"/>
                <w:noProof/>
              </w:rPr>
              <w:drawing>
                <wp:inline distT="0" distB="0" distL="114300" distR="114300">
                  <wp:extent cx="1854200" cy="2593975"/>
                  <wp:effectExtent l="0" t="0" r="15875" b="12700"/>
                  <wp:docPr id="18" name="图片 18" descr="微信图片_202405101545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微信图片_202405101545352"/>
                          <pic:cNvPicPr>
                            <a:picLocks noChangeAspect="1"/>
                          </pic:cNvPicPr>
                        </pic:nvPicPr>
                        <pic:blipFill>
                          <a:blip r:embed="rId51"/>
                          <a:stretch>
                            <a:fillRect/>
                          </a:stretch>
                        </pic:blipFill>
                        <pic:spPr>
                          <a:xfrm rot="16200000">
                            <a:off x="0" y="0"/>
                            <a:ext cx="1854200" cy="2593975"/>
                          </a:xfrm>
                          <a:prstGeom prst="rect">
                            <a:avLst/>
                          </a:prstGeom>
                        </pic:spPr>
                      </pic:pic>
                    </a:graphicData>
                  </a:graphic>
                </wp:inline>
              </w:drawing>
            </w:r>
          </w:p>
        </w:tc>
        <w:tc>
          <w:tcPr>
            <w:tcW w:w="4506" w:type="dxa"/>
            <w:tcBorders>
              <w:top w:val="nil"/>
              <w:left w:val="nil"/>
              <w:bottom w:val="nil"/>
              <w:right w:val="nil"/>
            </w:tcBorders>
          </w:tcPr>
          <w:p w:rsidR="00A96DF8" w:rsidRDefault="000811FE">
            <w:pPr>
              <w:jc w:val="center"/>
            </w:pPr>
            <w:r>
              <w:rPr>
                <w:rFonts w:hint="eastAsia"/>
                <w:noProof/>
              </w:rPr>
              <w:drawing>
                <wp:inline distT="0" distB="0" distL="114300" distR="114300">
                  <wp:extent cx="2713990" cy="1784350"/>
                  <wp:effectExtent l="0" t="0" r="10160" b="6350"/>
                  <wp:docPr id="17" name="图片 17" descr="微信图片_202405101545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微信图片_202405101545351"/>
                          <pic:cNvPicPr>
                            <a:picLocks noChangeAspect="1"/>
                          </pic:cNvPicPr>
                        </pic:nvPicPr>
                        <pic:blipFill>
                          <a:blip r:embed="rId52"/>
                          <a:stretch>
                            <a:fillRect/>
                          </a:stretch>
                        </pic:blipFill>
                        <pic:spPr>
                          <a:xfrm>
                            <a:off x="0" y="0"/>
                            <a:ext cx="2713990" cy="1784350"/>
                          </a:xfrm>
                          <a:prstGeom prst="rect">
                            <a:avLst/>
                          </a:prstGeom>
                        </pic:spPr>
                      </pic:pic>
                    </a:graphicData>
                  </a:graphic>
                </wp:inline>
              </w:drawing>
            </w:r>
          </w:p>
        </w:tc>
      </w:tr>
      <w:tr w:rsidR="00A96DF8">
        <w:trPr>
          <w:trHeight w:val="373"/>
        </w:trPr>
        <w:tc>
          <w:tcPr>
            <w:tcW w:w="9162" w:type="dxa"/>
            <w:gridSpan w:val="2"/>
            <w:tcBorders>
              <w:top w:val="nil"/>
              <w:left w:val="nil"/>
              <w:bottom w:val="nil"/>
              <w:right w:val="nil"/>
            </w:tcBorders>
          </w:tcPr>
          <w:p w:rsidR="00A96DF8" w:rsidRDefault="000811FE">
            <w:pPr>
              <w:jc w:val="center"/>
            </w:pPr>
            <w:r>
              <w:rPr>
                <w:rFonts w:ascii="宋体" w:eastAsia="宋体" w:hAnsi="宋体" w:cs="宋体" w:hint="eastAsia"/>
                <w:bCs/>
                <w:szCs w:val="32"/>
              </w:rPr>
              <w:t>（图6-2）</w:t>
            </w:r>
            <w:r>
              <w:rPr>
                <w:rFonts w:hint="eastAsia"/>
              </w:rPr>
              <w:t>样品编号</w:t>
            </w:r>
            <w:r>
              <w:rPr>
                <w:rFonts w:hint="eastAsia"/>
              </w:rPr>
              <w:t xml:space="preserve">19241020081 </w:t>
            </w:r>
            <w:r>
              <w:rPr>
                <w:rFonts w:hint="eastAsia"/>
              </w:rPr>
              <w:t>小标签、缝制用线有明显荧光现象</w:t>
            </w:r>
          </w:p>
          <w:p w:rsidR="00A96DF8" w:rsidRDefault="00A96DF8">
            <w:pPr>
              <w:jc w:val="center"/>
            </w:pPr>
          </w:p>
        </w:tc>
      </w:tr>
      <w:tr w:rsidR="00A96DF8">
        <w:trPr>
          <w:trHeight w:val="373"/>
        </w:trPr>
        <w:tc>
          <w:tcPr>
            <w:tcW w:w="4656" w:type="dxa"/>
            <w:tcBorders>
              <w:top w:val="nil"/>
              <w:left w:val="nil"/>
              <w:bottom w:val="nil"/>
              <w:right w:val="nil"/>
            </w:tcBorders>
          </w:tcPr>
          <w:p w:rsidR="00A96DF8" w:rsidRDefault="000811FE">
            <w:pPr>
              <w:jc w:val="center"/>
            </w:pPr>
            <w:r>
              <w:rPr>
                <w:noProof/>
              </w:rPr>
              <w:drawing>
                <wp:inline distT="0" distB="0" distL="114300" distR="114300">
                  <wp:extent cx="2819400" cy="1628140"/>
                  <wp:effectExtent l="0" t="0" r="0" b="10160"/>
                  <wp:docPr id="20"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
                          <pic:cNvPicPr>
                            <a:picLocks noChangeAspect="1"/>
                          </pic:cNvPicPr>
                        </pic:nvPicPr>
                        <pic:blipFill>
                          <a:blip r:embed="rId53"/>
                          <a:stretch>
                            <a:fillRect/>
                          </a:stretch>
                        </pic:blipFill>
                        <pic:spPr>
                          <a:xfrm>
                            <a:off x="0" y="0"/>
                            <a:ext cx="2819400" cy="1628140"/>
                          </a:xfrm>
                          <a:prstGeom prst="rect">
                            <a:avLst/>
                          </a:prstGeom>
                          <a:noFill/>
                          <a:ln>
                            <a:noFill/>
                          </a:ln>
                        </pic:spPr>
                      </pic:pic>
                    </a:graphicData>
                  </a:graphic>
                </wp:inline>
              </w:drawing>
            </w:r>
          </w:p>
        </w:tc>
        <w:tc>
          <w:tcPr>
            <w:tcW w:w="4506" w:type="dxa"/>
            <w:tcBorders>
              <w:top w:val="nil"/>
              <w:left w:val="nil"/>
              <w:bottom w:val="nil"/>
              <w:right w:val="nil"/>
            </w:tcBorders>
          </w:tcPr>
          <w:p w:rsidR="00A96DF8" w:rsidRDefault="000811FE">
            <w:pPr>
              <w:jc w:val="center"/>
            </w:pPr>
            <w:r>
              <w:rPr>
                <w:noProof/>
              </w:rPr>
              <w:drawing>
                <wp:inline distT="0" distB="0" distL="114300" distR="114300">
                  <wp:extent cx="2713990" cy="2034540"/>
                  <wp:effectExtent l="0" t="0" r="10160" b="3810"/>
                  <wp:docPr id="19" name="图片 19" descr="微信图片_20240510154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微信图片_20240510154537"/>
                          <pic:cNvPicPr>
                            <a:picLocks noChangeAspect="1"/>
                          </pic:cNvPicPr>
                        </pic:nvPicPr>
                        <pic:blipFill>
                          <a:blip r:embed="rId54"/>
                          <a:stretch>
                            <a:fillRect/>
                          </a:stretch>
                        </pic:blipFill>
                        <pic:spPr>
                          <a:xfrm>
                            <a:off x="0" y="0"/>
                            <a:ext cx="2713990" cy="2034540"/>
                          </a:xfrm>
                          <a:prstGeom prst="rect">
                            <a:avLst/>
                          </a:prstGeom>
                        </pic:spPr>
                      </pic:pic>
                    </a:graphicData>
                  </a:graphic>
                </wp:inline>
              </w:drawing>
            </w:r>
          </w:p>
        </w:tc>
      </w:tr>
      <w:tr w:rsidR="00A96DF8">
        <w:trPr>
          <w:trHeight w:val="373"/>
        </w:trPr>
        <w:tc>
          <w:tcPr>
            <w:tcW w:w="9162" w:type="dxa"/>
            <w:gridSpan w:val="2"/>
            <w:tcBorders>
              <w:top w:val="nil"/>
              <w:left w:val="nil"/>
              <w:bottom w:val="nil"/>
              <w:right w:val="nil"/>
            </w:tcBorders>
          </w:tcPr>
          <w:p w:rsidR="00A96DF8" w:rsidRDefault="000811FE">
            <w:pPr>
              <w:jc w:val="center"/>
            </w:pPr>
            <w:r>
              <w:rPr>
                <w:rFonts w:ascii="宋体" w:eastAsia="宋体" w:hAnsi="宋体" w:cs="宋体" w:hint="eastAsia"/>
                <w:bCs/>
                <w:szCs w:val="32"/>
              </w:rPr>
              <w:t>（图6-3）</w:t>
            </w:r>
            <w:r>
              <w:rPr>
                <w:rFonts w:hint="eastAsia"/>
              </w:rPr>
              <w:t>样品编号</w:t>
            </w:r>
            <w:r>
              <w:t>19241020086</w:t>
            </w:r>
            <w:r>
              <w:rPr>
                <w:rFonts w:hint="eastAsia"/>
              </w:rPr>
              <w:t>小标签、缝制用线、零星区域有明显荧光现象</w:t>
            </w:r>
          </w:p>
          <w:p w:rsidR="00A96DF8" w:rsidRDefault="00A96DF8">
            <w:pPr>
              <w:jc w:val="center"/>
            </w:pPr>
          </w:p>
        </w:tc>
      </w:tr>
      <w:tr w:rsidR="00A96DF8">
        <w:trPr>
          <w:trHeight w:val="373"/>
        </w:trPr>
        <w:tc>
          <w:tcPr>
            <w:tcW w:w="4656" w:type="dxa"/>
            <w:tcBorders>
              <w:top w:val="nil"/>
              <w:left w:val="nil"/>
              <w:bottom w:val="nil"/>
              <w:right w:val="nil"/>
            </w:tcBorders>
          </w:tcPr>
          <w:p w:rsidR="00A96DF8" w:rsidRDefault="000811FE">
            <w:pPr>
              <w:jc w:val="center"/>
            </w:pPr>
            <w:r>
              <w:rPr>
                <w:noProof/>
              </w:rPr>
              <w:drawing>
                <wp:inline distT="0" distB="0" distL="114300" distR="114300">
                  <wp:extent cx="2811145" cy="2107565"/>
                  <wp:effectExtent l="0" t="0" r="8255" b="6985"/>
                  <wp:docPr id="21" name="图片 21" descr="微信图片_20240510154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微信图片_20240510154538"/>
                          <pic:cNvPicPr>
                            <a:picLocks noChangeAspect="1"/>
                          </pic:cNvPicPr>
                        </pic:nvPicPr>
                        <pic:blipFill>
                          <a:blip r:embed="rId55"/>
                          <a:stretch>
                            <a:fillRect/>
                          </a:stretch>
                        </pic:blipFill>
                        <pic:spPr>
                          <a:xfrm rot="10800000">
                            <a:off x="0" y="0"/>
                            <a:ext cx="2811145" cy="2107565"/>
                          </a:xfrm>
                          <a:prstGeom prst="rect">
                            <a:avLst/>
                          </a:prstGeom>
                        </pic:spPr>
                      </pic:pic>
                    </a:graphicData>
                  </a:graphic>
                </wp:inline>
              </w:drawing>
            </w:r>
          </w:p>
        </w:tc>
        <w:tc>
          <w:tcPr>
            <w:tcW w:w="4506" w:type="dxa"/>
            <w:tcBorders>
              <w:top w:val="nil"/>
              <w:left w:val="nil"/>
              <w:bottom w:val="nil"/>
              <w:right w:val="nil"/>
            </w:tcBorders>
          </w:tcPr>
          <w:p w:rsidR="00A96DF8" w:rsidRDefault="000811FE">
            <w:pPr>
              <w:jc w:val="center"/>
            </w:pPr>
            <w:r>
              <w:rPr>
                <w:noProof/>
              </w:rPr>
              <w:drawing>
                <wp:inline distT="0" distB="0" distL="114300" distR="114300">
                  <wp:extent cx="2713990" cy="2034540"/>
                  <wp:effectExtent l="0" t="0" r="10160" b="3810"/>
                  <wp:docPr id="23" name="图片 23" descr="微信图片_202405101545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descr="微信图片_202405101545372"/>
                          <pic:cNvPicPr>
                            <a:picLocks noChangeAspect="1"/>
                          </pic:cNvPicPr>
                        </pic:nvPicPr>
                        <pic:blipFill>
                          <a:blip r:embed="rId56"/>
                          <a:stretch>
                            <a:fillRect/>
                          </a:stretch>
                        </pic:blipFill>
                        <pic:spPr>
                          <a:xfrm>
                            <a:off x="0" y="0"/>
                            <a:ext cx="2713990" cy="2034540"/>
                          </a:xfrm>
                          <a:prstGeom prst="rect">
                            <a:avLst/>
                          </a:prstGeom>
                        </pic:spPr>
                      </pic:pic>
                    </a:graphicData>
                  </a:graphic>
                </wp:inline>
              </w:drawing>
            </w:r>
          </w:p>
        </w:tc>
      </w:tr>
      <w:tr w:rsidR="00A96DF8">
        <w:trPr>
          <w:trHeight w:val="373"/>
        </w:trPr>
        <w:tc>
          <w:tcPr>
            <w:tcW w:w="9162" w:type="dxa"/>
            <w:gridSpan w:val="2"/>
            <w:tcBorders>
              <w:top w:val="nil"/>
              <w:left w:val="nil"/>
              <w:bottom w:val="nil"/>
              <w:right w:val="nil"/>
            </w:tcBorders>
          </w:tcPr>
          <w:p w:rsidR="00A96DF8" w:rsidRDefault="000811FE">
            <w:pPr>
              <w:jc w:val="center"/>
            </w:pPr>
            <w:r>
              <w:rPr>
                <w:rFonts w:ascii="宋体" w:eastAsia="宋体" w:hAnsi="宋体" w:cs="宋体" w:hint="eastAsia"/>
                <w:bCs/>
                <w:szCs w:val="32"/>
              </w:rPr>
              <w:t>（图6-4）</w:t>
            </w:r>
            <w:r>
              <w:rPr>
                <w:rFonts w:hint="eastAsia"/>
              </w:rPr>
              <w:t>样品编号</w:t>
            </w:r>
            <w:r>
              <w:t>19241020083</w:t>
            </w:r>
            <w:r>
              <w:rPr>
                <w:rFonts w:hint="eastAsia"/>
              </w:rPr>
              <w:t>小标签、缝制用线、零星区域有明显荧光现象</w:t>
            </w:r>
          </w:p>
          <w:p w:rsidR="00A96DF8" w:rsidRDefault="00A96DF8">
            <w:pPr>
              <w:jc w:val="center"/>
            </w:pPr>
          </w:p>
        </w:tc>
      </w:tr>
      <w:tr w:rsidR="00A96DF8">
        <w:trPr>
          <w:trHeight w:val="373"/>
        </w:trPr>
        <w:tc>
          <w:tcPr>
            <w:tcW w:w="4656" w:type="dxa"/>
            <w:tcBorders>
              <w:top w:val="nil"/>
              <w:left w:val="nil"/>
              <w:bottom w:val="nil"/>
              <w:right w:val="nil"/>
            </w:tcBorders>
          </w:tcPr>
          <w:p w:rsidR="00A96DF8" w:rsidRDefault="000811FE">
            <w:r>
              <w:rPr>
                <w:noProof/>
              </w:rPr>
              <w:drawing>
                <wp:inline distT="0" distB="0" distL="114300" distR="114300">
                  <wp:extent cx="2452370" cy="1965325"/>
                  <wp:effectExtent l="0" t="0" r="5080" b="15875"/>
                  <wp:docPr id="25" name="图片 25" descr="微信图片_20240510154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descr="微信图片_20240510154539"/>
                          <pic:cNvPicPr>
                            <a:picLocks noChangeAspect="1"/>
                          </pic:cNvPicPr>
                        </pic:nvPicPr>
                        <pic:blipFill>
                          <a:blip r:embed="rId57"/>
                          <a:srcRect t="13450" r="542" b="6327"/>
                          <a:stretch>
                            <a:fillRect/>
                          </a:stretch>
                        </pic:blipFill>
                        <pic:spPr>
                          <a:xfrm>
                            <a:off x="0" y="0"/>
                            <a:ext cx="2452370" cy="1965325"/>
                          </a:xfrm>
                          <a:prstGeom prst="rect">
                            <a:avLst/>
                          </a:prstGeom>
                        </pic:spPr>
                      </pic:pic>
                    </a:graphicData>
                  </a:graphic>
                </wp:inline>
              </w:drawing>
            </w:r>
          </w:p>
        </w:tc>
        <w:tc>
          <w:tcPr>
            <w:tcW w:w="4506" w:type="dxa"/>
            <w:tcBorders>
              <w:top w:val="nil"/>
              <w:left w:val="nil"/>
              <w:bottom w:val="nil"/>
              <w:right w:val="nil"/>
            </w:tcBorders>
          </w:tcPr>
          <w:p w:rsidR="00A96DF8" w:rsidRDefault="000811FE">
            <w:pPr>
              <w:jc w:val="center"/>
            </w:pPr>
            <w:r>
              <w:rPr>
                <w:noProof/>
              </w:rPr>
              <w:drawing>
                <wp:inline distT="0" distB="0" distL="114300" distR="114300">
                  <wp:extent cx="2713990" cy="2034540"/>
                  <wp:effectExtent l="0" t="0" r="10160" b="3810"/>
                  <wp:docPr id="24" name="图片 24" descr="微信图片_202405101545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descr="微信图片_202405101545381"/>
                          <pic:cNvPicPr>
                            <a:picLocks noChangeAspect="1"/>
                          </pic:cNvPicPr>
                        </pic:nvPicPr>
                        <pic:blipFill>
                          <a:blip r:embed="rId58"/>
                          <a:stretch>
                            <a:fillRect/>
                          </a:stretch>
                        </pic:blipFill>
                        <pic:spPr>
                          <a:xfrm>
                            <a:off x="0" y="0"/>
                            <a:ext cx="2713990" cy="2034540"/>
                          </a:xfrm>
                          <a:prstGeom prst="rect">
                            <a:avLst/>
                          </a:prstGeom>
                        </pic:spPr>
                      </pic:pic>
                    </a:graphicData>
                  </a:graphic>
                </wp:inline>
              </w:drawing>
            </w:r>
          </w:p>
        </w:tc>
      </w:tr>
      <w:tr w:rsidR="00A96DF8">
        <w:trPr>
          <w:trHeight w:val="373"/>
        </w:trPr>
        <w:tc>
          <w:tcPr>
            <w:tcW w:w="9162" w:type="dxa"/>
            <w:gridSpan w:val="2"/>
            <w:tcBorders>
              <w:top w:val="nil"/>
              <w:left w:val="nil"/>
              <w:bottom w:val="nil"/>
              <w:right w:val="nil"/>
            </w:tcBorders>
          </w:tcPr>
          <w:p w:rsidR="00A96DF8" w:rsidRDefault="000811FE">
            <w:pPr>
              <w:jc w:val="center"/>
            </w:pPr>
            <w:r>
              <w:rPr>
                <w:rFonts w:ascii="宋体" w:eastAsia="宋体" w:hAnsi="宋体" w:cs="宋体" w:hint="eastAsia"/>
                <w:bCs/>
                <w:szCs w:val="32"/>
              </w:rPr>
              <w:t>（图6-5）</w:t>
            </w:r>
            <w:r>
              <w:rPr>
                <w:rFonts w:hint="eastAsia"/>
              </w:rPr>
              <w:t>样品编号</w:t>
            </w:r>
            <w:r>
              <w:t>19241020082</w:t>
            </w:r>
            <w:r>
              <w:rPr>
                <w:rFonts w:hint="eastAsia"/>
              </w:rPr>
              <w:t>缝制用线、松紧带边上的白色线、零星区域有明显荧光现象</w:t>
            </w:r>
          </w:p>
          <w:p w:rsidR="00A96DF8" w:rsidRDefault="00A96DF8">
            <w:pPr>
              <w:jc w:val="center"/>
            </w:pPr>
          </w:p>
        </w:tc>
      </w:tr>
      <w:tr w:rsidR="00A96DF8">
        <w:trPr>
          <w:trHeight w:val="373"/>
        </w:trPr>
        <w:tc>
          <w:tcPr>
            <w:tcW w:w="4656" w:type="dxa"/>
            <w:tcBorders>
              <w:top w:val="nil"/>
              <w:left w:val="nil"/>
              <w:bottom w:val="nil"/>
              <w:right w:val="nil"/>
            </w:tcBorders>
          </w:tcPr>
          <w:p w:rsidR="00A96DF8" w:rsidRDefault="000811FE">
            <w:pPr>
              <w:jc w:val="center"/>
            </w:pPr>
            <w:r>
              <w:rPr>
                <w:noProof/>
              </w:rPr>
              <w:drawing>
                <wp:inline distT="0" distB="0" distL="114300" distR="114300">
                  <wp:extent cx="1991360" cy="2656205"/>
                  <wp:effectExtent l="0" t="0" r="10795" b="8890"/>
                  <wp:docPr id="27" name="图片 27" descr="微信图片_202405101545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descr="微信图片_202405101545392"/>
                          <pic:cNvPicPr>
                            <a:picLocks noChangeAspect="1"/>
                          </pic:cNvPicPr>
                        </pic:nvPicPr>
                        <pic:blipFill>
                          <a:blip r:embed="rId59"/>
                          <a:stretch>
                            <a:fillRect/>
                          </a:stretch>
                        </pic:blipFill>
                        <pic:spPr>
                          <a:xfrm rot="16200000">
                            <a:off x="0" y="0"/>
                            <a:ext cx="1991360" cy="2656205"/>
                          </a:xfrm>
                          <a:prstGeom prst="rect">
                            <a:avLst/>
                          </a:prstGeom>
                        </pic:spPr>
                      </pic:pic>
                    </a:graphicData>
                  </a:graphic>
                </wp:inline>
              </w:drawing>
            </w:r>
          </w:p>
        </w:tc>
        <w:tc>
          <w:tcPr>
            <w:tcW w:w="4506" w:type="dxa"/>
            <w:tcBorders>
              <w:top w:val="nil"/>
              <w:left w:val="nil"/>
              <w:bottom w:val="nil"/>
              <w:right w:val="nil"/>
            </w:tcBorders>
          </w:tcPr>
          <w:p w:rsidR="00A96DF8" w:rsidRDefault="000811FE">
            <w:pPr>
              <w:jc w:val="center"/>
            </w:pPr>
            <w:r>
              <w:rPr>
                <w:noProof/>
              </w:rPr>
              <w:drawing>
                <wp:inline distT="0" distB="0" distL="114300" distR="114300">
                  <wp:extent cx="2713990" cy="2034540"/>
                  <wp:effectExtent l="0" t="0" r="10160" b="3810"/>
                  <wp:docPr id="26" name="图片 26" descr="微信图片_202405101545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descr="微信图片_202405101545391"/>
                          <pic:cNvPicPr>
                            <a:picLocks noChangeAspect="1"/>
                          </pic:cNvPicPr>
                        </pic:nvPicPr>
                        <pic:blipFill>
                          <a:blip r:embed="rId60"/>
                          <a:stretch>
                            <a:fillRect/>
                          </a:stretch>
                        </pic:blipFill>
                        <pic:spPr>
                          <a:xfrm>
                            <a:off x="0" y="0"/>
                            <a:ext cx="2713990" cy="2034540"/>
                          </a:xfrm>
                          <a:prstGeom prst="rect">
                            <a:avLst/>
                          </a:prstGeom>
                        </pic:spPr>
                      </pic:pic>
                    </a:graphicData>
                  </a:graphic>
                </wp:inline>
              </w:drawing>
            </w:r>
          </w:p>
        </w:tc>
      </w:tr>
      <w:tr w:rsidR="00A96DF8">
        <w:trPr>
          <w:trHeight w:val="373"/>
        </w:trPr>
        <w:tc>
          <w:tcPr>
            <w:tcW w:w="9162" w:type="dxa"/>
            <w:gridSpan w:val="2"/>
            <w:tcBorders>
              <w:top w:val="nil"/>
              <w:left w:val="nil"/>
              <w:bottom w:val="nil"/>
              <w:right w:val="nil"/>
            </w:tcBorders>
          </w:tcPr>
          <w:p w:rsidR="00A96DF8" w:rsidRDefault="000811FE">
            <w:pPr>
              <w:jc w:val="center"/>
            </w:pPr>
            <w:r>
              <w:rPr>
                <w:rFonts w:ascii="宋体" w:eastAsia="宋体" w:hAnsi="宋体" w:cs="宋体" w:hint="eastAsia"/>
                <w:bCs/>
                <w:szCs w:val="32"/>
              </w:rPr>
              <w:t>（图6-6）</w:t>
            </w:r>
            <w:r>
              <w:rPr>
                <w:rFonts w:hint="eastAsia"/>
              </w:rPr>
              <w:t>样品编号</w:t>
            </w:r>
            <w:r>
              <w:t>1924102008</w:t>
            </w:r>
            <w:r>
              <w:rPr>
                <w:rFonts w:hint="eastAsia"/>
              </w:rPr>
              <w:t>0</w:t>
            </w:r>
            <w:r>
              <w:rPr>
                <w:rFonts w:hint="eastAsia"/>
              </w:rPr>
              <w:t>小标签、缝制用线、零星区域有明显荧光现象</w:t>
            </w:r>
          </w:p>
        </w:tc>
      </w:tr>
      <w:tr w:rsidR="00A96DF8">
        <w:trPr>
          <w:trHeight w:val="373"/>
        </w:trPr>
        <w:tc>
          <w:tcPr>
            <w:tcW w:w="4656" w:type="dxa"/>
            <w:tcBorders>
              <w:top w:val="nil"/>
              <w:left w:val="nil"/>
              <w:bottom w:val="nil"/>
              <w:right w:val="nil"/>
            </w:tcBorders>
          </w:tcPr>
          <w:p w:rsidR="00A96DF8" w:rsidRDefault="000811FE">
            <w:pPr>
              <w:jc w:val="center"/>
            </w:pPr>
            <w:r>
              <w:rPr>
                <w:noProof/>
              </w:rPr>
              <w:drawing>
                <wp:inline distT="0" distB="0" distL="114300" distR="114300">
                  <wp:extent cx="2811145" cy="2107565"/>
                  <wp:effectExtent l="0" t="0" r="8255" b="6985"/>
                  <wp:docPr id="28" name="图片 28" descr="微信图片_202405101545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descr="微信图片_202405101545401"/>
                          <pic:cNvPicPr>
                            <a:picLocks noChangeAspect="1"/>
                          </pic:cNvPicPr>
                        </pic:nvPicPr>
                        <pic:blipFill>
                          <a:blip r:embed="rId61"/>
                          <a:stretch>
                            <a:fillRect/>
                          </a:stretch>
                        </pic:blipFill>
                        <pic:spPr>
                          <a:xfrm>
                            <a:off x="0" y="0"/>
                            <a:ext cx="2811145" cy="2107565"/>
                          </a:xfrm>
                          <a:prstGeom prst="rect">
                            <a:avLst/>
                          </a:prstGeom>
                        </pic:spPr>
                      </pic:pic>
                    </a:graphicData>
                  </a:graphic>
                </wp:inline>
              </w:drawing>
            </w:r>
          </w:p>
        </w:tc>
        <w:tc>
          <w:tcPr>
            <w:tcW w:w="4506" w:type="dxa"/>
            <w:tcBorders>
              <w:top w:val="nil"/>
              <w:left w:val="nil"/>
              <w:bottom w:val="nil"/>
              <w:right w:val="nil"/>
            </w:tcBorders>
          </w:tcPr>
          <w:p w:rsidR="00A96DF8" w:rsidRDefault="000811FE">
            <w:pPr>
              <w:jc w:val="center"/>
            </w:pPr>
            <w:r>
              <w:rPr>
                <w:noProof/>
              </w:rPr>
              <w:drawing>
                <wp:inline distT="0" distB="0" distL="114300" distR="114300">
                  <wp:extent cx="2713990" cy="2034540"/>
                  <wp:effectExtent l="0" t="0" r="10160" b="3810"/>
                  <wp:docPr id="29" name="图片 29" descr="微信图片_20240510154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descr="微信图片_20240510154540"/>
                          <pic:cNvPicPr>
                            <a:picLocks noChangeAspect="1"/>
                          </pic:cNvPicPr>
                        </pic:nvPicPr>
                        <pic:blipFill>
                          <a:blip r:embed="rId62"/>
                          <a:stretch>
                            <a:fillRect/>
                          </a:stretch>
                        </pic:blipFill>
                        <pic:spPr>
                          <a:xfrm>
                            <a:off x="0" y="0"/>
                            <a:ext cx="2713990" cy="2034540"/>
                          </a:xfrm>
                          <a:prstGeom prst="rect">
                            <a:avLst/>
                          </a:prstGeom>
                        </pic:spPr>
                      </pic:pic>
                    </a:graphicData>
                  </a:graphic>
                </wp:inline>
              </w:drawing>
            </w:r>
          </w:p>
        </w:tc>
      </w:tr>
      <w:tr w:rsidR="00A96DF8">
        <w:trPr>
          <w:trHeight w:val="373"/>
        </w:trPr>
        <w:tc>
          <w:tcPr>
            <w:tcW w:w="9162" w:type="dxa"/>
            <w:gridSpan w:val="2"/>
            <w:tcBorders>
              <w:top w:val="nil"/>
              <w:left w:val="nil"/>
              <w:bottom w:val="nil"/>
              <w:right w:val="nil"/>
            </w:tcBorders>
          </w:tcPr>
          <w:p w:rsidR="00A96DF8" w:rsidRDefault="000811FE">
            <w:pPr>
              <w:jc w:val="center"/>
            </w:pPr>
            <w:r>
              <w:rPr>
                <w:rFonts w:ascii="宋体" w:eastAsia="宋体" w:hAnsi="宋体" w:cs="宋体" w:hint="eastAsia"/>
                <w:bCs/>
                <w:szCs w:val="32"/>
              </w:rPr>
              <w:t>（图6-7）</w:t>
            </w:r>
            <w:r>
              <w:rPr>
                <w:rFonts w:hint="eastAsia"/>
              </w:rPr>
              <w:t>样品编号</w:t>
            </w:r>
            <w:r>
              <w:t>19241020087</w:t>
            </w:r>
            <w:r>
              <w:rPr>
                <w:rFonts w:hint="eastAsia"/>
              </w:rPr>
              <w:t>小标签、图案上黄色区域有明显荧光现象</w:t>
            </w:r>
          </w:p>
          <w:p w:rsidR="00A96DF8" w:rsidRDefault="00A96DF8">
            <w:pPr>
              <w:jc w:val="center"/>
            </w:pPr>
          </w:p>
        </w:tc>
      </w:tr>
      <w:tr w:rsidR="00A96DF8">
        <w:trPr>
          <w:trHeight w:val="373"/>
        </w:trPr>
        <w:tc>
          <w:tcPr>
            <w:tcW w:w="4656" w:type="dxa"/>
            <w:tcBorders>
              <w:top w:val="nil"/>
              <w:left w:val="nil"/>
              <w:bottom w:val="nil"/>
              <w:right w:val="nil"/>
            </w:tcBorders>
          </w:tcPr>
          <w:p w:rsidR="00A96DF8" w:rsidRDefault="000811FE">
            <w:pPr>
              <w:jc w:val="center"/>
            </w:pPr>
            <w:r>
              <w:rPr>
                <w:noProof/>
              </w:rPr>
              <w:drawing>
                <wp:inline distT="0" distB="0" distL="114300" distR="114300">
                  <wp:extent cx="2811145" cy="2107565"/>
                  <wp:effectExtent l="0" t="0" r="8255" b="6985"/>
                  <wp:docPr id="31" name="图片 31" descr="微信图片_20240510154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descr="微信图片_20240510154542"/>
                          <pic:cNvPicPr>
                            <a:picLocks noChangeAspect="1"/>
                          </pic:cNvPicPr>
                        </pic:nvPicPr>
                        <pic:blipFill>
                          <a:blip r:embed="rId63"/>
                          <a:stretch>
                            <a:fillRect/>
                          </a:stretch>
                        </pic:blipFill>
                        <pic:spPr>
                          <a:xfrm>
                            <a:off x="0" y="0"/>
                            <a:ext cx="2811145" cy="2107565"/>
                          </a:xfrm>
                          <a:prstGeom prst="rect">
                            <a:avLst/>
                          </a:prstGeom>
                        </pic:spPr>
                      </pic:pic>
                    </a:graphicData>
                  </a:graphic>
                </wp:inline>
              </w:drawing>
            </w:r>
          </w:p>
        </w:tc>
        <w:tc>
          <w:tcPr>
            <w:tcW w:w="4506" w:type="dxa"/>
            <w:tcBorders>
              <w:top w:val="nil"/>
              <w:left w:val="nil"/>
              <w:bottom w:val="nil"/>
              <w:right w:val="nil"/>
            </w:tcBorders>
          </w:tcPr>
          <w:p w:rsidR="00A96DF8" w:rsidRDefault="000811FE">
            <w:pPr>
              <w:jc w:val="center"/>
            </w:pPr>
            <w:r>
              <w:rPr>
                <w:noProof/>
              </w:rPr>
              <w:drawing>
                <wp:inline distT="0" distB="0" distL="114300" distR="114300">
                  <wp:extent cx="2713990" cy="2034540"/>
                  <wp:effectExtent l="0" t="0" r="10160" b="3810"/>
                  <wp:docPr id="30" name="图片 30" descr="微信图片_202405101545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0" descr="微信图片_202405101545411"/>
                          <pic:cNvPicPr>
                            <a:picLocks noChangeAspect="1"/>
                          </pic:cNvPicPr>
                        </pic:nvPicPr>
                        <pic:blipFill>
                          <a:blip r:embed="rId64"/>
                          <a:stretch>
                            <a:fillRect/>
                          </a:stretch>
                        </pic:blipFill>
                        <pic:spPr>
                          <a:xfrm>
                            <a:off x="0" y="0"/>
                            <a:ext cx="2713990" cy="2034540"/>
                          </a:xfrm>
                          <a:prstGeom prst="rect">
                            <a:avLst/>
                          </a:prstGeom>
                        </pic:spPr>
                      </pic:pic>
                    </a:graphicData>
                  </a:graphic>
                </wp:inline>
              </w:drawing>
            </w:r>
          </w:p>
        </w:tc>
      </w:tr>
      <w:tr w:rsidR="00A96DF8">
        <w:trPr>
          <w:trHeight w:val="373"/>
        </w:trPr>
        <w:tc>
          <w:tcPr>
            <w:tcW w:w="9162" w:type="dxa"/>
            <w:gridSpan w:val="2"/>
            <w:tcBorders>
              <w:top w:val="nil"/>
              <w:left w:val="nil"/>
              <w:bottom w:val="nil"/>
              <w:right w:val="nil"/>
            </w:tcBorders>
          </w:tcPr>
          <w:p w:rsidR="00A96DF8" w:rsidRDefault="000811FE">
            <w:pPr>
              <w:jc w:val="center"/>
            </w:pPr>
            <w:r>
              <w:rPr>
                <w:rFonts w:ascii="宋体" w:eastAsia="宋体" w:hAnsi="宋体" w:cs="宋体" w:hint="eastAsia"/>
                <w:bCs/>
                <w:szCs w:val="32"/>
              </w:rPr>
              <w:t>（图6-8）</w:t>
            </w:r>
            <w:r>
              <w:rPr>
                <w:rFonts w:hint="eastAsia"/>
              </w:rPr>
              <w:t>样品编号</w:t>
            </w:r>
            <w:r>
              <w:t>19241020074</w:t>
            </w:r>
            <w:r>
              <w:rPr>
                <w:rFonts w:hint="eastAsia"/>
              </w:rPr>
              <w:t>松紧带、零星区域有明显荧光现象</w:t>
            </w:r>
          </w:p>
          <w:p w:rsidR="00A96DF8" w:rsidRDefault="00A96DF8">
            <w:pPr>
              <w:jc w:val="center"/>
            </w:pPr>
          </w:p>
        </w:tc>
      </w:tr>
      <w:tr w:rsidR="00A96DF8">
        <w:trPr>
          <w:trHeight w:val="373"/>
        </w:trPr>
        <w:tc>
          <w:tcPr>
            <w:tcW w:w="4656" w:type="dxa"/>
            <w:tcBorders>
              <w:top w:val="nil"/>
              <w:left w:val="nil"/>
              <w:bottom w:val="nil"/>
              <w:right w:val="nil"/>
            </w:tcBorders>
          </w:tcPr>
          <w:p w:rsidR="00A96DF8" w:rsidRDefault="000811FE">
            <w:pPr>
              <w:jc w:val="center"/>
            </w:pPr>
            <w:r>
              <w:rPr>
                <w:noProof/>
              </w:rPr>
              <w:drawing>
                <wp:inline distT="0" distB="0" distL="114300" distR="114300">
                  <wp:extent cx="1937385" cy="2585085"/>
                  <wp:effectExtent l="0" t="0" r="5715" b="5715"/>
                  <wp:docPr id="33" name="图片 33" descr="微信图片_202405101545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3" descr="微信图片_202405101545441"/>
                          <pic:cNvPicPr>
                            <a:picLocks noChangeAspect="1"/>
                          </pic:cNvPicPr>
                        </pic:nvPicPr>
                        <pic:blipFill>
                          <a:blip r:embed="rId65"/>
                          <a:stretch>
                            <a:fillRect/>
                          </a:stretch>
                        </pic:blipFill>
                        <pic:spPr>
                          <a:xfrm rot="16200000">
                            <a:off x="0" y="0"/>
                            <a:ext cx="1937385" cy="2585085"/>
                          </a:xfrm>
                          <a:prstGeom prst="rect">
                            <a:avLst/>
                          </a:prstGeom>
                        </pic:spPr>
                      </pic:pic>
                    </a:graphicData>
                  </a:graphic>
                </wp:inline>
              </w:drawing>
            </w:r>
          </w:p>
        </w:tc>
        <w:tc>
          <w:tcPr>
            <w:tcW w:w="4506" w:type="dxa"/>
            <w:tcBorders>
              <w:top w:val="nil"/>
              <w:left w:val="nil"/>
              <w:bottom w:val="nil"/>
              <w:right w:val="nil"/>
            </w:tcBorders>
          </w:tcPr>
          <w:p w:rsidR="00A96DF8" w:rsidRDefault="000811FE">
            <w:pPr>
              <w:jc w:val="center"/>
            </w:pPr>
            <w:r>
              <w:rPr>
                <w:noProof/>
              </w:rPr>
              <w:drawing>
                <wp:inline distT="0" distB="0" distL="114300" distR="114300">
                  <wp:extent cx="2713990" cy="2034540"/>
                  <wp:effectExtent l="0" t="0" r="10160" b="3810"/>
                  <wp:docPr id="32" name="图片 32" descr="微信图片_20240510154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2" descr="微信图片_20240510154544"/>
                          <pic:cNvPicPr>
                            <a:picLocks noChangeAspect="1"/>
                          </pic:cNvPicPr>
                        </pic:nvPicPr>
                        <pic:blipFill>
                          <a:blip r:embed="rId66"/>
                          <a:stretch>
                            <a:fillRect/>
                          </a:stretch>
                        </pic:blipFill>
                        <pic:spPr>
                          <a:xfrm>
                            <a:off x="0" y="0"/>
                            <a:ext cx="2713990" cy="2034540"/>
                          </a:xfrm>
                          <a:prstGeom prst="rect">
                            <a:avLst/>
                          </a:prstGeom>
                        </pic:spPr>
                      </pic:pic>
                    </a:graphicData>
                  </a:graphic>
                </wp:inline>
              </w:drawing>
            </w:r>
          </w:p>
        </w:tc>
      </w:tr>
      <w:tr w:rsidR="00A96DF8">
        <w:trPr>
          <w:trHeight w:val="373"/>
        </w:trPr>
        <w:tc>
          <w:tcPr>
            <w:tcW w:w="9162" w:type="dxa"/>
            <w:gridSpan w:val="2"/>
            <w:tcBorders>
              <w:top w:val="nil"/>
              <w:left w:val="nil"/>
              <w:bottom w:val="nil"/>
              <w:right w:val="nil"/>
            </w:tcBorders>
          </w:tcPr>
          <w:p w:rsidR="00A96DF8" w:rsidRDefault="000811FE">
            <w:pPr>
              <w:jc w:val="center"/>
            </w:pPr>
            <w:r>
              <w:rPr>
                <w:rFonts w:ascii="宋体" w:eastAsia="宋体" w:hAnsi="宋体" w:cs="宋体" w:hint="eastAsia"/>
                <w:bCs/>
                <w:szCs w:val="32"/>
              </w:rPr>
              <w:t>（图6-9）</w:t>
            </w:r>
            <w:r>
              <w:rPr>
                <w:rFonts w:hint="eastAsia"/>
              </w:rPr>
              <w:t>样品编号</w:t>
            </w:r>
            <w:r>
              <w:t>19241020085</w:t>
            </w:r>
            <w:r>
              <w:rPr>
                <w:rFonts w:hint="eastAsia"/>
              </w:rPr>
              <w:t>松紧带有明显荧光现象</w:t>
            </w:r>
          </w:p>
        </w:tc>
      </w:tr>
      <w:tr w:rsidR="00A96DF8">
        <w:trPr>
          <w:trHeight w:val="373"/>
        </w:trPr>
        <w:tc>
          <w:tcPr>
            <w:tcW w:w="4656" w:type="dxa"/>
            <w:tcBorders>
              <w:top w:val="nil"/>
              <w:left w:val="nil"/>
              <w:bottom w:val="nil"/>
              <w:right w:val="nil"/>
            </w:tcBorders>
          </w:tcPr>
          <w:p w:rsidR="00A96DF8" w:rsidRDefault="000811FE">
            <w:pPr>
              <w:jc w:val="center"/>
            </w:pPr>
            <w:r>
              <w:rPr>
                <w:noProof/>
              </w:rPr>
              <w:drawing>
                <wp:inline distT="0" distB="0" distL="114300" distR="114300">
                  <wp:extent cx="2811145" cy="2107565"/>
                  <wp:effectExtent l="0" t="0" r="8255" b="6985"/>
                  <wp:docPr id="35" name="图片 35" descr="微信图片_20240510154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5" descr="微信图片_20240510154546"/>
                          <pic:cNvPicPr>
                            <a:picLocks noChangeAspect="1"/>
                          </pic:cNvPicPr>
                        </pic:nvPicPr>
                        <pic:blipFill>
                          <a:blip r:embed="rId67"/>
                          <a:stretch>
                            <a:fillRect/>
                          </a:stretch>
                        </pic:blipFill>
                        <pic:spPr>
                          <a:xfrm>
                            <a:off x="0" y="0"/>
                            <a:ext cx="2811145" cy="2107565"/>
                          </a:xfrm>
                          <a:prstGeom prst="rect">
                            <a:avLst/>
                          </a:prstGeom>
                        </pic:spPr>
                      </pic:pic>
                    </a:graphicData>
                  </a:graphic>
                </wp:inline>
              </w:drawing>
            </w:r>
          </w:p>
        </w:tc>
        <w:tc>
          <w:tcPr>
            <w:tcW w:w="4506" w:type="dxa"/>
            <w:tcBorders>
              <w:top w:val="nil"/>
              <w:left w:val="nil"/>
              <w:bottom w:val="nil"/>
              <w:right w:val="nil"/>
            </w:tcBorders>
          </w:tcPr>
          <w:p w:rsidR="00A96DF8" w:rsidRDefault="000811FE">
            <w:pPr>
              <w:jc w:val="center"/>
            </w:pPr>
            <w:r>
              <w:rPr>
                <w:noProof/>
              </w:rPr>
              <w:drawing>
                <wp:inline distT="0" distB="0" distL="114300" distR="114300">
                  <wp:extent cx="2713990" cy="2034540"/>
                  <wp:effectExtent l="0" t="0" r="10160" b="3810"/>
                  <wp:docPr id="34" name="图片 34" descr="微信图片_202405101545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4" descr="微信图片_202405101545452"/>
                          <pic:cNvPicPr>
                            <a:picLocks noChangeAspect="1"/>
                          </pic:cNvPicPr>
                        </pic:nvPicPr>
                        <pic:blipFill>
                          <a:blip r:embed="rId68"/>
                          <a:stretch>
                            <a:fillRect/>
                          </a:stretch>
                        </pic:blipFill>
                        <pic:spPr>
                          <a:xfrm>
                            <a:off x="0" y="0"/>
                            <a:ext cx="2713990" cy="2034540"/>
                          </a:xfrm>
                          <a:prstGeom prst="rect">
                            <a:avLst/>
                          </a:prstGeom>
                        </pic:spPr>
                      </pic:pic>
                    </a:graphicData>
                  </a:graphic>
                </wp:inline>
              </w:drawing>
            </w:r>
          </w:p>
        </w:tc>
      </w:tr>
      <w:tr w:rsidR="00A96DF8">
        <w:trPr>
          <w:trHeight w:val="373"/>
        </w:trPr>
        <w:tc>
          <w:tcPr>
            <w:tcW w:w="9162" w:type="dxa"/>
            <w:gridSpan w:val="2"/>
            <w:tcBorders>
              <w:top w:val="nil"/>
              <w:left w:val="nil"/>
              <w:bottom w:val="nil"/>
              <w:right w:val="nil"/>
            </w:tcBorders>
          </w:tcPr>
          <w:p w:rsidR="00A96DF8" w:rsidRDefault="000811FE">
            <w:pPr>
              <w:jc w:val="center"/>
            </w:pPr>
            <w:r>
              <w:rPr>
                <w:rFonts w:ascii="宋体" w:eastAsia="宋体" w:hAnsi="宋体" w:cs="宋体" w:hint="eastAsia"/>
                <w:bCs/>
                <w:szCs w:val="32"/>
              </w:rPr>
              <w:t>（图6-10）</w:t>
            </w:r>
            <w:r>
              <w:rPr>
                <w:rFonts w:hint="eastAsia"/>
              </w:rPr>
              <w:t>样品编号</w:t>
            </w:r>
            <w:r>
              <w:t>19241020088</w:t>
            </w:r>
            <w:r>
              <w:rPr>
                <w:rFonts w:hint="eastAsia"/>
              </w:rPr>
              <w:t>缝制用线有荧光现象</w:t>
            </w:r>
          </w:p>
          <w:p w:rsidR="00A96DF8" w:rsidRDefault="00A96DF8">
            <w:pPr>
              <w:jc w:val="center"/>
            </w:pPr>
          </w:p>
        </w:tc>
      </w:tr>
      <w:tr w:rsidR="00A96DF8">
        <w:trPr>
          <w:trHeight w:val="373"/>
        </w:trPr>
        <w:tc>
          <w:tcPr>
            <w:tcW w:w="4656" w:type="dxa"/>
            <w:tcBorders>
              <w:top w:val="nil"/>
              <w:left w:val="nil"/>
              <w:bottom w:val="nil"/>
              <w:right w:val="nil"/>
            </w:tcBorders>
          </w:tcPr>
          <w:p w:rsidR="00A96DF8" w:rsidRDefault="000811FE">
            <w:pPr>
              <w:jc w:val="center"/>
            </w:pPr>
            <w:r>
              <w:rPr>
                <w:noProof/>
              </w:rPr>
              <w:drawing>
                <wp:inline distT="0" distB="0" distL="114300" distR="114300">
                  <wp:extent cx="2087245" cy="2785110"/>
                  <wp:effectExtent l="0" t="0" r="15240" b="8255"/>
                  <wp:docPr id="37" name="图片 37" descr="微信图片_202405101545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7" descr="微信图片_202405101545451"/>
                          <pic:cNvPicPr>
                            <a:picLocks noChangeAspect="1"/>
                          </pic:cNvPicPr>
                        </pic:nvPicPr>
                        <pic:blipFill>
                          <a:blip r:embed="rId69"/>
                          <a:stretch>
                            <a:fillRect/>
                          </a:stretch>
                        </pic:blipFill>
                        <pic:spPr>
                          <a:xfrm rot="16200000">
                            <a:off x="0" y="0"/>
                            <a:ext cx="2087245" cy="2785110"/>
                          </a:xfrm>
                          <a:prstGeom prst="rect">
                            <a:avLst/>
                          </a:prstGeom>
                        </pic:spPr>
                      </pic:pic>
                    </a:graphicData>
                  </a:graphic>
                </wp:inline>
              </w:drawing>
            </w:r>
          </w:p>
        </w:tc>
        <w:tc>
          <w:tcPr>
            <w:tcW w:w="4506" w:type="dxa"/>
            <w:tcBorders>
              <w:top w:val="nil"/>
              <w:left w:val="nil"/>
              <w:bottom w:val="nil"/>
              <w:right w:val="nil"/>
            </w:tcBorders>
          </w:tcPr>
          <w:p w:rsidR="00A96DF8" w:rsidRDefault="000811FE">
            <w:pPr>
              <w:jc w:val="center"/>
            </w:pPr>
            <w:r>
              <w:rPr>
                <w:noProof/>
              </w:rPr>
              <w:drawing>
                <wp:inline distT="0" distB="0" distL="114300" distR="114300">
                  <wp:extent cx="2713990" cy="2034540"/>
                  <wp:effectExtent l="0" t="0" r="10160" b="3810"/>
                  <wp:docPr id="36" name="图片 36" descr="微信图片_20240510154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6" descr="微信图片_20240510154545"/>
                          <pic:cNvPicPr>
                            <a:picLocks noChangeAspect="1"/>
                          </pic:cNvPicPr>
                        </pic:nvPicPr>
                        <pic:blipFill>
                          <a:blip r:embed="rId70"/>
                          <a:stretch>
                            <a:fillRect/>
                          </a:stretch>
                        </pic:blipFill>
                        <pic:spPr>
                          <a:xfrm>
                            <a:off x="0" y="0"/>
                            <a:ext cx="2713990" cy="2034540"/>
                          </a:xfrm>
                          <a:prstGeom prst="rect">
                            <a:avLst/>
                          </a:prstGeom>
                        </pic:spPr>
                      </pic:pic>
                    </a:graphicData>
                  </a:graphic>
                </wp:inline>
              </w:drawing>
            </w:r>
          </w:p>
        </w:tc>
      </w:tr>
      <w:tr w:rsidR="00A96DF8">
        <w:trPr>
          <w:trHeight w:val="373"/>
        </w:trPr>
        <w:tc>
          <w:tcPr>
            <w:tcW w:w="9162" w:type="dxa"/>
            <w:gridSpan w:val="2"/>
            <w:tcBorders>
              <w:top w:val="nil"/>
              <w:left w:val="nil"/>
              <w:bottom w:val="nil"/>
              <w:right w:val="nil"/>
            </w:tcBorders>
          </w:tcPr>
          <w:p w:rsidR="00A96DF8" w:rsidRDefault="000811FE">
            <w:pPr>
              <w:jc w:val="center"/>
              <w:rPr>
                <w:rFonts w:ascii="宋体" w:eastAsia="宋体" w:hAnsi="宋体" w:cs="宋体"/>
                <w:bCs/>
                <w:szCs w:val="32"/>
              </w:rPr>
            </w:pPr>
            <w:r>
              <w:rPr>
                <w:rFonts w:ascii="宋体" w:eastAsia="宋体" w:hAnsi="宋体" w:cs="宋体" w:hint="eastAsia"/>
                <w:bCs/>
                <w:szCs w:val="32"/>
              </w:rPr>
              <w:t>（图6-11）</w:t>
            </w:r>
            <w:r>
              <w:rPr>
                <w:rFonts w:hint="eastAsia"/>
              </w:rPr>
              <w:t>样品编号</w:t>
            </w:r>
            <w:r>
              <w:t>19241020079</w:t>
            </w:r>
            <w:r>
              <w:rPr>
                <w:rFonts w:hint="eastAsia"/>
              </w:rPr>
              <w:t>缝制用线有荧光现象</w:t>
            </w:r>
          </w:p>
          <w:p w:rsidR="00A96DF8" w:rsidRDefault="00A96DF8">
            <w:pPr>
              <w:jc w:val="center"/>
              <w:rPr>
                <w:rFonts w:ascii="宋体" w:eastAsia="宋体" w:hAnsi="宋体" w:cs="宋体"/>
                <w:bCs/>
                <w:szCs w:val="32"/>
              </w:rPr>
            </w:pPr>
          </w:p>
        </w:tc>
      </w:tr>
      <w:tr w:rsidR="00A96DF8">
        <w:trPr>
          <w:trHeight w:val="373"/>
        </w:trPr>
        <w:tc>
          <w:tcPr>
            <w:tcW w:w="4656" w:type="dxa"/>
            <w:tcBorders>
              <w:top w:val="nil"/>
              <w:left w:val="nil"/>
              <w:bottom w:val="nil"/>
              <w:right w:val="nil"/>
            </w:tcBorders>
          </w:tcPr>
          <w:p w:rsidR="00A96DF8" w:rsidRDefault="000811FE">
            <w:pPr>
              <w:jc w:val="center"/>
            </w:pPr>
            <w:r>
              <w:rPr>
                <w:noProof/>
              </w:rPr>
              <w:drawing>
                <wp:inline distT="0" distB="0" distL="114300" distR="114300">
                  <wp:extent cx="2811145" cy="2107565"/>
                  <wp:effectExtent l="0" t="0" r="8255" b="6985"/>
                  <wp:docPr id="39" name="图片 39" descr="微信图片_20240510154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9" descr="微信图片_20240510154543"/>
                          <pic:cNvPicPr>
                            <a:picLocks noChangeAspect="1"/>
                          </pic:cNvPicPr>
                        </pic:nvPicPr>
                        <pic:blipFill>
                          <a:blip r:embed="rId38"/>
                          <a:stretch>
                            <a:fillRect/>
                          </a:stretch>
                        </pic:blipFill>
                        <pic:spPr>
                          <a:xfrm rot="10800000">
                            <a:off x="0" y="0"/>
                            <a:ext cx="2811145" cy="2107565"/>
                          </a:xfrm>
                          <a:prstGeom prst="rect">
                            <a:avLst/>
                          </a:prstGeom>
                        </pic:spPr>
                      </pic:pic>
                    </a:graphicData>
                  </a:graphic>
                </wp:inline>
              </w:drawing>
            </w:r>
          </w:p>
        </w:tc>
        <w:tc>
          <w:tcPr>
            <w:tcW w:w="4506" w:type="dxa"/>
            <w:tcBorders>
              <w:top w:val="nil"/>
              <w:left w:val="nil"/>
              <w:bottom w:val="nil"/>
              <w:right w:val="nil"/>
            </w:tcBorders>
          </w:tcPr>
          <w:p w:rsidR="00A96DF8" w:rsidRDefault="000811FE">
            <w:pPr>
              <w:jc w:val="center"/>
            </w:pPr>
            <w:r>
              <w:rPr>
                <w:noProof/>
              </w:rPr>
              <w:drawing>
                <wp:inline distT="0" distB="0" distL="114300" distR="114300">
                  <wp:extent cx="2713990" cy="2034540"/>
                  <wp:effectExtent l="0" t="0" r="10160" b="3810"/>
                  <wp:docPr id="40" name="图片 40" descr="微信图片_20240510174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40" descr="微信图片_20240510174630"/>
                          <pic:cNvPicPr>
                            <a:picLocks noChangeAspect="1"/>
                          </pic:cNvPicPr>
                        </pic:nvPicPr>
                        <pic:blipFill>
                          <a:blip r:embed="rId71"/>
                          <a:stretch>
                            <a:fillRect/>
                          </a:stretch>
                        </pic:blipFill>
                        <pic:spPr>
                          <a:xfrm>
                            <a:off x="0" y="0"/>
                            <a:ext cx="2713990" cy="2034540"/>
                          </a:xfrm>
                          <a:prstGeom prst="rect">
                            <a:avLst/>
                          </a:prstGeom>
                        </pic:spPr>
                      </pic:pic>
                    </a:graphicData>
                  </a:graphic>
                </wp:inline>
              </w:drawing>
            </w:r>
          </w:p>
        </w:tc>
      </w:tr>
      <w:tr w:rsidR="00A96DF8">
        <w:trPr>
          <w:trHeight w:val="373"/>
        </w:trPr>
        <w:tc>
          <w:tcPr>
            <w:tcW w:w="9162" w:type="dxa"/>
            <w:gridSpan w:val="2"/>
            <w:tcBorders>
              <w:top w:val="nil"/>
              <w:left w:val="nil"/>
              <w:bottom w:val="nil"/>
              <w:right w:val="nil"/>
            </w:tcBorders>
          </w:tcPr>
          <w:p w:rsidR="00A96DF8" w:rsidRDefault="000811FE">
            <w:pPr>
              <w:jc w:val="center"/>
            </w:pPr>
            <w:r>
              <w:rPr>
                <w:rFonts w:ascii="宋体" w:eastAsia="宋体" w:hAnsi="宋体" w:cs="宋体" w:hint="eastAsia"/>
                <w:bCs/>
                <w:szCs w:val="32"/>
              </w:rPr>
              <w:t>（图6-12）</w:t>
            </w:r>
            <w:r>
              <w:rPr>
                <w:rFonts w:hint="eastAsia"/>
              </w:rPr>
              <w:t>样品编号</w:t>
            </w:r>
            <w:r>
              <w:t>19241020078</w:t>
            </w:r>
            <w:r>
              <w:rPr>
                <w:rFonts w:hint="eastAsia"/>
              </w:rPr>
              <w:t>小标签、零星区域有明显荧光现象</w:t>
            </w:r>
          </w:p>
          <w:p w:rsidR="00A96DF8" w:rsidRDefault="00A96DF8">
            <w:pPr>
              <w:jc w:val="center"/>
            </w:pPr>
          </w:p>
        </w:tc>
      </w:tr>
      <w:tr w:rsidR="00A96DF8">
        <w:trPr>
          <w:trHeight w:val="373"/>
        </w:trPr>
        <w:tc>
          <w:tcPr>
            <w:tcW w:w="4656" w:type="dxa"/>
            <w:tcBorders>
              <w:top w:val="nil"/>
              <w:left w:val="nil"/>
              <w:bottom w:val="nil"/>
              <w:right w:val="nil"/>
            </w:tcBorders>
          </w:tcPr>
          <w:p w:rsidR="00A96DF8" w:rsidRDefault="000811FE">
            <w:pPr>
              <w:jc w:val="center"/>
            </w:pPr>
            <w:r>
              <w:rPr>
                <w:noProof/>
              </w:rPr>
              <w:drawing>
                <wp:inline distT="0" distB="0" distL="114300" distR="114300">
                  <wp:extent cx="2086610" cy="2783840"/>
                  <wp:effectExtent l="0" t="0" r="16510" b="8890"/>
                  <wp:docPr id="42" name="图片 42" descr="微信图片_202405101545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42" descr="微信图片_202405101545432"/>
                          <pic:cNvPicPr>
                            <a:picLocks noChangeAspect="1"/>
                          </pic:cNvPicPr>
                        </pic:nvPicPr>
                        <pic:blipFill>
                          <a:blip r:embed="rId72"/>
                          <a:stretch>
                            <a:fillRect/>
                          </a:stretch>
                        </pic:blipFill>
                        <pic:spPr>
                          <a:xfrm rot="16200000">
                            <a:off x="0" y="0"/>
                            <a:ext cx="2086610" cy="2783840"/>
                          </a:xfrm>
                          <a:prstGeom prst="rect">
                            <a:avLst/>
                          </a:prstGeom>
                        </pic:spPr>
                      </pic:pic>
                    </a:graphicData>
                  </a:graphic>
                </wp:inline>
              </w:drawing>
            </w:r>
          </w:p>
        </w:tc>
        <w:tc>
          <w:tcPr>
            <w:tcW w:w="4506" w:type="dxa"/>
            <w:tcBorders>
              <w:top w:val="nil"/>
              <w:left w:val="nil"/>
              <w:bottom w:val="nil"/>
              <w:right w:val="nil"/>
            </w:tcBorders>
          </w:tcPr>
          <w:p w:rsidR="00A96DF8" w:rsidRDefault="000811FE">
            <w:pPr>
              <w:jc w:val="center"/>
            </w:pPr>
            <w:r>
              <w:rPr>
                <w:noProof/>
              </w:rPr>
              <w:drawing>
                <wp:inline distT="0" distB="0" distL="114300" distR="114300">
                  <wp:extent cx="2713990" cy="2034540"/>
                  <wp:effectExtent l="0" t="0" r="10160" b="3810"/>
                  <wp:docPr id="41" name="图片 41" descr="微信图片_202405101545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41" descr="微信图片_202405101545431"/>
                          <pic:cNvPicPr>
                            <a:picLocks noChangeAspect="1"/>
                          </pic:cNvPicPr>
                        </pic:nvPicPr>
                        <pic:blipFill>
                          <a:blip r:embed="rId73"/>
                          <a:stretch>
                            <a:fillRect/>
                          </a:stretch>
                        </pic:blipFill>
                        <pic:spPr>
                          <a:xfrm>
                            <a:off x="0" y="0"/>
                            <a:ext cx="2713990" cy="2034540"/>
                          </a:xfrm>
                          <a:prstGeom prst="rect">
                            <a:avLst/>
                          </a:prstGeom>
                        </pic:spPr>
                      </pic:pic>
                    </a:graphicData>
                  </a:graphic>
                </wp:inline>
              </w:drawing>
            </w:r>
          </w:p>
        </w:tc>
      </w:tr>
      <w:tr w:rsidR="00A96DF8">
        <w:trPr>
          <w:trHeight w:val="373"/>
        </w:trPr>
        <w:tc>
          <w:tcPr>
            <w:tcW w:w="9162" w:type="dxa"/>
            <w:gridSpan w:val="2"/>
            <w:tcBorders>
              <w:top w:val="nil"/>
              <w:left w:val="nil"/>
              <w:bottom w:val="nil"/>
              <w:right w:val="nil"/>
            </w:tcBorders>
          </w:tcPr>
          <w:p w:rsidR="00A96DF8" w:rsidRDefault="000811FE">
            <w:pPr>
              <w:jc w:val="center"/>
            </w:pPr>
            <w:r>
              <w:rPr>
                <w:rFonts w:ascii="宋体" w:eastAsia="宋体" w:hAnsi="宋体" w:cs="宋体" w:hint="eastAsia"/>
                <w:bCs/>
                <w:szCs w:val="32"/>
              </w:rPr>
              <w:t>（图6-13）</w:t>
            </w:r>
            <w:r>
              <w:rPr>
                <w:rFonts w:hint="eastAsia"/>
              </w:rPr>
              <w:t>样品编号</w:t>
            </w:r>
            <w:r>
              <w:t>19241020075</w:t>
            </w:r>
            <w:r>
              <w:rPr>
                <w:rFonts w:hint="eastAsia"/>
              </w:rPr>
              <w:t>缝制用线、零星区域有明显荧光现象</w:t>
            </w:r>
          </w:p>
          <w:p w:rsidR="00A96DF8" w:rsidRDefault="00A96DF8">
            <w:pPr>
              <w:jc w:val="center"/>
            </w:pPr>
          </w:p>
        </w:tc>
      </w:tr>
      <w:tr w:rsidR="00A96DF8">
        <w:trPr>
          <w:trHeight w:val="373"/>
        </w:trPr>
        <w:tc>
          <w:tcPr>
            <w:tcW w:w="4656" w:type="dxa"/>
            <w:tcBorders>
              <w:top w:val="nil"/>
              <w:left w:val="nil"/>
              <w:bottom w:val="nil"/>
              <w:right w:val="nil"/>
            </w:tcBorders>
          </w:tcPr>
          <w:p w:rsidR="00A96DF8" w:rsidRDefault="000811FE">
            <w:pPr>
              <w:jc w:val="center"/>
              <w:rPr>
                <w:rFonts w:ascii="宋体" w:eastAsia="宋体" w:hAnsi="宋体" w:cs="宋体"/>
                <w:bCs/>
                <w:szCs w:val="32"/>
              </w:rPr>
            </w:pPr>
            <w:r>
              <w:rPr>
                <w:rFonts w:ascii="宋体" w:eastAsia="宋体" w:hAnsi="宋体" w:cs="宋体" w:hint="eastAsia"/>
                <w:bCs/>
                <w:noProof/>
                <w:szCs w:val="32"/>
              </w:rPr>
              <w:drawing>
                <wp:inline distT="0" distB="0" distL="114300" distR="114300">
                  <wp:extent cx="1762125" cy="2350770"/>
                  <wp:effectExtent l="0" t="0" r="11430" b="5715"/>
                  <wp:docPr id="2" name="图片 2" descr="微信图片_20240512225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微信图片_20240512225602"/>
                          <pic:cNvPicPr>
                            <a:picLocks noChangeAspect="1"/>
                          </pic:cNvPicPr>
                        </pic:nvPicPr>
                        <pic:blipFill>
                          <a:blip r:embed="rId74"/>
                          <a:stretch>
                            <a:fillRect/>
                          </a:stretch>
                        </pic:blipFill>
                        <pic:spPr>
                          <a:xfrm rot="16200000">
                            <a:off x="0" y="0"/>
                            <a:ext cx="1762125" cy="2350770"/>
                          </a:xfrm>
                          <a:prstGeom prst="rect">
                            <a:avLst/>
                          </a:prstGeom>
                        </pic:spPr>
                      </pic:pic>
                    </a:graphicData>
                  </a:graphic>
                </wp:inline>
              </w:drawing>
            </w:r>
          </w:p>
        </w:tc>
        <w:tc>
          <w:tcPr>
            <w:tcW w:w="4506" w:type="dxa"/>
            <w:tcBorders>
              <w:top w:val="nil"/>
              <w:left w:val="nil"/>
              <w:bottom w:val="nil"/>
              <w:right w:val="nil"/>
            </w:tcBorders>
          </w:tcPr>
          <w:p w:rsidR="00A96DF8" w:rsidRDefault="000811FE">
            <w:pPr>
              <w:jc w:val="center"/>
              <w:rPr>
                <w:rFonts w:ascii="宋体" w:eastAsia="宋体" w:hAnsi="宋体" w:cs="宋体"/>
                <w:bCs/>
                <w:szCs w:val="32"/>
              </w:rPr>
            </w:pPr>
            <w:r>
              <w:rPr>
                <w:rFonts w:ascii="宋体" w:eastAsia="宋体" w:hAnsi="宋体" w:cs="宋体" w:hint="eastAsia"/>
                <w:bCs/>
                <w:noProof/>
                <w:szCs w:val="32"/>
              </w:rPr>
              <w:drawing>
                <wp:inline distT="0" distB="0" distL="114300" distR="114300">
                  <wp:extent cx="2366010" cy="1773555"/>
                  <wp:effectExtent l="0" t="0" r="11430" b="9525"/>
                  <wp:docPr id="4" name="图片 4" descr="微信图片_20240512225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微信图片_20240512225610"/>
                          <pic:cNvPicPr>
                            <a:picLocks noChangeAspect="1"/>
                          </pic:cNvPicPr>
                        </pic:nvPicPr>
                        <pic:blipFill>
                          <a:blip r:embed="rId75"/>
                          <a:stretch>
                            <a:fillRect/>
                          </a:stretch>
                        </pic:blipFill>
                        <pic:spPr>
                          <a:xfrm>
                            <a:off x="0" y="0"/>
                            <a:ext cx="2366010" cy="1773555"/>
                          </a:xfrm>
                          <a:prstGeom prst="rect">
                            <a:avLst/>
                          </a:prstGeom>
                        </pic:spPr>
                      </pic:pic>
                    </a:graphicData>
                  </a:graphic>
                </wp:inline>
              </w:drawing>
            </w:r>
          </w:p>
        </w:tc>
      </w:tr>
      <w:tr w:rsidR="00A96DF8">
        <w:trPr>
          <w:trHeight w:val="373"/>
        </w:trPr>
        <w:tc>
          <w:tcPr>
            <w:tcW w:w="9162" w:type="dxa"/>
            <w:gridSpan w:val="2"/>
            <w:tcBorders>
              <w:top w:val="nil"/>
              <w:left w:val="nil"/>
              <w:bottom w:val="nil"/>
              <w:right w:val="nil"/>
            </w:tcBorders>
          </w:tcPr>
          <w:p w:rsidR="00A96DF8" w:rsidRDefault="000811FE">
            <w:pPr>
              <w:jc w:val="center"/>
              <w:rPr>
                <w:rFonts w:ascii="宋体" w:eastAsia="宋体" w:hAnsi="宋体" w:cs="宋体"/>
                <w:bCs/>
                <w:szCs w:val="32"/>
              </w:rPr>
            </w:pPr>
            <w:r>
              <w:rPr>
                <w:rFonts w:ascii="宋体" w:eastAsia="宋体" w:hAnsi="宋体" w:cs="宋体" w:hint="eastAsia"/>
                <w:bCs/>
                <w:szCs w:val="32"/>
              </w:rPr>
              <w:t>（图6-14）</w:t>
            </w:r>
            <w:r>
              <w:rPr>
                <w:rFonts w:hint="eastAsia"/>
              </w:rPr>
              <w:t>样品编号</w:t>
            </w:r>
            <w:r>
              <w:t>192410200</w:t>
            </w:r>
            <w:r>
              <w:rPr>
                <w:rFonts w:hint="eastAsia"/>
              </w:rPr>
              <w:t>77</w:t>
            </w:r>
            <w:r>
              <w:rPr>
                <w:rFonts w:hint="eastAsia"/>
              </w:rPr>
              <w:t>标签内容印刷的字、零星区域、缝制用线有荧光现象</w:t>
            </w:r>
          </w:p>
        </w:tc>
      </w:tr>
      <w:tr w:rsidR="00A96DF8">
        <w:trPr>
          <w:trHeight w:val="373"/>
        </w:trPr>
        <w:tc>
          <w:tcPr>
            <w:tcW w:w="4656" w:type="dxa"/>
            <w:tcBorders>
              <w:top w:val="nil"/>
              <w:left w:val="nil"/>
              <w:bottom w:val="nil"/>
              <w:right w:val="nil"/>
            </w:tcBorders>
          </w:tcPr>
          <w:p w:rsidR="00A96DF8" w:rsidRDefault="000811FE">
            <w:pPr>
              <w:jc w:val="center"/>
              <w:rPr>
                <w:rFonts w:ascii="宋体" w:eastAsia="宋体" w:hAnsi="宋体" w:cs="宋体"/>
                <w:bCs/>
                <w:szCs w:val="32"/>
              </w:rPr>
            </w:pPr>
            <w:r>
              <w:rPr>
                <w:noProof/>
              </w:rPr>
              <w:drawing>
                <wp:inline distT="0" distB="0" distL="114300" distR="114300">
                  <wp:extent cx="2813685" cy="1848485"/>
                  <wp:effectExtent l="0" t="0" r="5715" b="10795"/>
                  <wp:docPr id="45" name="图片 45" descr="e492d3d73d2f68da804fe415b0abd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45" descr="e492d3d73d2f68da804fe415b0abd96"/>
                          <pic:cNvPicPr>
                            <a:picLocks noChangeAspect="1"/>
                          </pic:cNvPicPr>
                        </pic:nvPicPr>
                        <pic:blipFill>
                          <a:blip r:embed="rId76"/>
                          <a:stretch>
                            <a:fillRect/>
                          </a:stretch>
                        </pic:blipFill>
                        <pic:spPr>
                          <a:xfrm>
                            <a:off x="0" y="0"/>
                            <a:ext cx="2813685" cy="1848485"/>
                          </a:xfrm>
                          <a:prstGeom prst="rect">
                            <a:avLst/>
                          </a:prstGeom>
                        </pic:spPr>
                      </pic:pic>
                    </a:graphicData>
                  </a:graphic>
                </wp:inline>
              </w:drawing>
            </w:r>
          </w:p>
        </w:tc>
        <w:tc>
          <w:tcPr>
            <w:tcW w:w="4506" w:type="dxa"/>
            <w:tcBorders>
              <w:top w:val="nil"/>
              <w:left w:val="nil"/>
              <w:bottom w:val="nil"/>
              <w:right w:val="nil"/>
            </w:tcBorders>
          </w:tcPr>
          <w:p w:rsidR="00A96DF8" w:rsidRDefault="000811FE">
            <w:pPr>
              <w:jc w:val="center"/>
              <w:rPr>
                <w:rFonts w:ascii="宋体" w:eastAsia="宋体" w:hAnsi="宋体" w:cs="宋体"/>
                <w:bCs/>
                <w:szCs w:val="32"/>
              </w:rPr>
            </w:pPr>
            <w:r>
              <w:rPr>
                <w:noProof/>
              </w:rPr>
              <w:drawing>
                <wp:inline distT="0" distB="0" distL="114300" distR="114300">
                  <wp:extent cx="2343150" cy="2052320"/>
                  <wp:effectExtent l="0" t="0" r="3810" b="5080"/>
                  <wp:docPr id="44" name="图片 44" descr="3荧光现象照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44" descr="3荧光现象照片"/>
                          <pic:cNvPicPr>
                            <a:picLocks noChangeAspect="1"/>
                          </pic:cNvPicPr>
                        </pic:nvPicPr>
                        <pic:blipFill>
                          <a:blip r:embed="rId77"/>
                          <a:stretch>
                            <a:fillRect/>
                          </a:stretch>
                        </pic:blipFill>
                        <pic:spPr>
                          <a:xfrm>
                            <a:off x="0" y="0"/>
                            <a:ext cx="2343150" cy="2052320"/>
                          </a:xfrm>
                          <a:prstGeom prst="rect">
                            <a:avLst/>
                          </a:prstGeom>
                        </pic:spPr>
                      </pic:pic>
                    </a:graphicData>
                  </a:graphic>
                </wp:inline>
              </w:drawing>
            </w:r>
          </w:p>
        </w:tc>
      </w:tr>
      <w:tr w:rsidR="00A96DF8">
        <w:trPr>
          <w:trHeight w:val="373"/>
        </w:trPr>
        <w:tc>
          <w:tcPr>
            <w:tcW w:w="9162" w:type="dxa"/>
            <w:gridSpan w:val="2"/>
            <w:tcBorders>
              <w:top w:val="nil"/>
              <w:left w:val="nil"/>
              <w:bottom w:val="nil"/>
              <w:right w:val="nil"/>
            </w:tcBorders>
          </w:tcPr>
          <w:p w:rsidR="00A96DF8" w:rsidRDefault="000811FE">
            <w:pPr>
              <w:jc w:val="center"/>
              <w:rPr>
                <w:rFonts w:ascii="宋体" w:eastAsia="宋体" w:hAnsi="宋体" w:cs="宋体"/>
                <w:bCs/>
                <w:szCs w:val="32"/>
              </w:rPr>
            </w:pPr>
            <w:r>
              <w:rPr>
                <w:rFonts w:ascii="宋体" w:eastAsia="宋体" w:hAnsi="宋体" w:cs="宋体" w:hint="eastAsia"/>
                <w:bCs/>
                <w:szCs w:val="32"/>
              </w:rPr>
              <w:t>（图6-15）</w:t>
            </w:r>
            <w:r>
              <w:rPr>
                <w:rFonts w:hint="eastAsia"/>
              </w:rPr>
              <w:t>样品编号</w:t>
            </w:r>
            <w:r>
              <w:t>19241020084</w:t>
            </w:r>
            <w:r>
              <w:rPr>
                <w:rFonts w:hint="eastAsia"/>
              </w:rPr>
              <w:t>小标签、白色布料有明显荧光现象</w:t>
            </w:r>
          </w:p>
        </w:tc>
      </w:tr>
    </w:tbl>
    <w:p w:rsidR="00A96DF8" w:rsidRDefault="00A96DF8">
      <w:pPr>
        <w:pStyle w:val="aa"/>
        <w:widowControl/>
        <w:shd w:val="clear" w:color="auto" w:fill="FFFFFF"/>
        <w:spacing w:beforeAutospacing="0" w:afterAutospacing="0" w:line="360" w:lineRule="auto"/>
        <w:ind w:firstLineChars="200" w:firstLine="480"/>
        <w:jc w:val="both"/>
        <w:rPr>
          <w:rFonts w:ascii="宋体" w:eastAsia="宋体" w:hAnsi="宋体" w:cs="宋体"/>
          <w:bCs/>
          <w:kern w:val="2"/>
          <w:szCs w:val="32"/>
        </w:rPr>
      </w:pPr>
    </w:p>
    <w:p w:rsidR="00A96DF8" w:rsidRDefault="000811FE">
      <w:pPr>
        <w:pStyle w:val="aa"/>
        <w:widowControl/>
        <w:shd w:val="clear" w:color="auto" w:fill="FFFFFF"/>
        <w:spacing w:beforeAutospacing="0" w:afterAutospacing="0" w:line="360" w:lineRule="auto"/>
        <w:ind w:firstLineChars="200" w:firstLine="562"/>
        <w:jc w:val="both"/>
        <w:rPr>
          <w:rFonts w:eastAsia="宋体" w:hAnsi="宋体" w:cs="宋体"/>
          <w:b/>
          <w:bCs/>
          <w:kern w:val="2"/>
          <w:sz w:val="28"/>
          <w:szCs w:val="28"/>
        </w:rPr>
      </w:pPr>
      <w:r>
        <w:rPr>
          <w:rFonts w:eastAsia="宋体" w:hAnsi="宋体" w:cs="宋体" w:hint="eastAsia"/>
          <w:b/>
          <w:bCs/>
          <w:kern w:val="2"/>
          <w:sz w:val="28"/>
          <w:szCs w:val="28"/>
        </w:rPr>
        <w:t>3.</w:t>
      </w:r>
      <w:r>
        <w:rPr>
          <w:rFonts w:eastAsia="宋体" w:hAnsi="宋体" w:cs="宋体" w:hint="eastAsia"/>
          <w:b/>
          <w:bCs/>
          <w:kern w:val="2"/>
          <w:sz w:val="28"/>
          <w:szCs w:val="28"/>
        </w:rPr>
        <w:t>综合分析</w:t>
      </w:r>
    </w:p>
    <w:p w:rsidR="00A96DF8" w:rsidRDefault="000811FE">
      <w:pPr>
        <w:pStyle w:val="aa"/>
        <w:widowControl/>
        <w:spacing w:beforeAutospacing="0" w:afterAutospacing="0" w:line="360" w:lineRule="auto"/>
        <w:ind w:firstLineChars="200" w:firstLine="560"/>
        <w:rPr>
          <w:rFonts w:ascii="宋体" w:eastAsia="宋体" w:hAnsi="宋体" w:cs="宋体"/>
          <w:bCs/>
          <w:kern w:val="2"/>
          <w:szCs w:val="32"/>
        </w:rPr>
      </w:pPr>
      <w:r>
        <w:rPr>
          <w:rFonts w:ascii="宋体" w:eastAsia="宋体" w:hAnsi="宋体" w:cs="宋体" w:hint="eastAsia"/>
          <w:bCs/>
          <w:kern w:val="2"/>
          <w:sz w:val="28"/>
          <w:szCs w:val="28"/>
        </w:rPr>
        <w:t>从纤维含量来看，儿童内裤的大部分是纯棉成分（棉含量在95%以上），小部分是莫代尔+绵的成分。莫代尔吸湿性、柔软性要比纯棉的好，价格也更加贵一点。本次15批次的检测结果中有13批次符合标签明示要求，合格率达到86.7%。从荧光增白剂来看，国家强制性标准GB 31701-2015《婴幼儿及儿童纺织产品安全技术规范》未对荧光增白剂进行规定，荧光增白剂普遍存在于白色小标签、白色缝制用线、白色松紧带，基本不直接接触皮肤。</w:t>
      </w:r>
    </w:p>
    <w:p w:rsidR="00A96DF8" w:rsidRDefault="000811FE">
      <w:pPr>
        <w:pStyle w:val="aa"/>
        <w:widowControl/>
        <w:spacing w:beforeAutospacing="0" w:afterAutospacing="0" w:line="360" w:lineRule="auto"/>
        <w:ind w:firstLineChars="200" w:firstLine="480"/>
        <w:jc w:val="center"/>
        <w:rPr>
          <w:rFonts w:ascii="宋体" w:eastAsia="宋体" w:hAnsi="宋体" w:cs="宋体"/>
          <w:bCs/>
          <w:kern w:val="2"/>
          <w:szCs w:val="32"/>
        </w:rPr>
      </w:pPr>
      <w:r>
        <w:rPr>
          <w:rFonts w:ascii="宋体" w:eastAsia="宋体" w:hAnsi="宋体" w:cs="宋体" w:hint="eastAsia"/>
          <w:bCs/>
          <w:kern w:val="2"/>
          <w:szCs w:val="32"/>
        </w:rPr>
        <w:t>表4 性能指标结果情况</w:t>
      </w:r>
    </w:p>
    <w:tbl>
      <w:tblPr>
        <w:tblW w:w="10336" w:type="dxa"/>
        <w:tblInd w:w="-501" w:type="dxa"/>
        <w:tblLayout w:type="fixed"/>
        <w:tblLook w:val="04A0" w:firstRow="1" w:lastRow="0" w:firstColumn="1" w:lastColumn="0" w:noHBand="0" w:noVBand="1"/>
      </w:tblPr>
      <w:tblGrid>
        <w:gridCol w:w="609"/>
        <w:gridCol w:w="1660"/>
        <w:gridCol w:w="1925"/>
        <w:gridCol w:w="1362"/>
        <w:gridCol w:w="1213"/>
        <w:gridCol w:w="1187"/>
        <w:gridCol w:w="1400"/>
        <w:gridCol w:w="980"/>
      </w:tblGrid>
      <w:tr w:rsidR="00A96DF8">
        <w:trPr>
          <w:trHeight w:val="945"/>
        </w:trPr>
        <w:tc>
          <w:tcPr>
            <w:tcW w:w="6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jc w:val="center"/>
              <w:rPr>
                <w:rFonts w:asciiTheme="minorEastAsia" w:hAnsiTheme="minorEastAsia" w:cstheme="minorEastAsia"/>
                <w:sz w:val="18"/>
                <w:szCs w:val="18"/>
              </w:rPr>
            </w:pPr>
            <w:r>
              <w:rPr>
                <w:rFonts w:asciiTheme="minorEastAsia" w:hAnsiTheme="minorEastAsia" w:cstheme="minorEastAsia" w:hint="eastAsia"/>
                <w:sz w:val="18"/>
                <w:szCs w:val="18"/>
              </w:rPr>
              <w:t>序号</w:t>
            </w:r>
          </w:p>
        </w:tc>
        <w:tc>
          <w:tcPr>
            <w:tcW w:w="1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jc w:val="center"/>
              <w:rPr>
                <w:rFonts w:asciiTheme="minorEastAsia" w:hAnsiTheme="minorEastAsia" w:cstheme="minorEastAsia"/>
                <w:sz w:val="18"/>
                <w:szCs w:val="18"/>
              </w:rPr>
            </w:pPr>
            <w:r>
              <w:rPr>
                <w:rFonts w:asciiTheme="minorEastAsia" w:hAnsiTheme="minorEastAsia" w:cstheme="minorEastAsia" w:hint="eastAsia"/>
                <w:sz w:val="18"/>
                <w:szCs w:val="18"/>
              </w:rPr>
              <w:t>生产单位</w:t>
            </w:r>
          </w:p>
        </w:tc>
        <w:tc>
          <w:tcPr>
            <w:tcW w:w="19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jc w:val="center"/>
              <w:rPr>
                <w:rFonts w:asciiTheme="minorEastAsia" w:hAnsiTheme="minorEastAsia" w:cstheme="minorEastAsia"/>
                <w:sz w:val="18"/>
                <w:szCs w:val="18"/>
              </w:rPr>
            </w:pPr>
            <w:r>
              <w:rPr>
                <w:rFonts w:asciiTheme="minorEastAsia" w:hAnsiTheme="minorEastAsia" w:cstheme="minorEastAsia" w:hint="eastAsia"/>
                <w:sz w:val="18"/>
                <w:szCs w:val="18"/>
              </w:rPr>
              <w:t>样品名称</w:t>
            </w:r>
          </w:p>
        </w:tc>
        <w:tc>
          <w:tcPr>
            <w:tcW w:w="13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jc w:val="center"/>
              <w:rPr>
                <w:rFonts w:asciiTheme="minorEastAsia" w:hAnsiTheme="minorEastAsia" w:cstheme="minorEastAsia"/>
                <w:sz w:val="18"/>
                <w:szCs w:val="18"/>
              </w:rPr>
            </w:pPr>
            <w:r>
              <w:rPr>
                <w:rFonts w:asciiTheme="minorEastAsia" w:hAnsiTheme="minorEastAsia" w:cstheme="minorEastAsia" w:hint="eastAsia"/>
                <w:sz w:val="18"/>
                <w:szCs w:val="18"/>
              </w:rPr>
              <w:t>销售者</w:t>
            </w:r>
          </w:p>
        </w:tc>
        <w:tc>
          <w:tcPr>
            <w:tcW w:w="121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A96DF8" w:rsidRDefault="000811FE">
            <w:pPr>
              <w:jc w:val="center"/>
              <w:rPr>
                <w:rFonts w:asciiTheme="minorEastAsia" w:hAnsiTheme="minorEastAsia" w:cstheme="minorEastAsia"/>
                <w:sz w:val="18"/>
                <w:szCs w:val="18"/>
              </w:rPr>
            </w:pPr>
            <w:r>
              <w:rPr>
                <w:rFonts w:asciiTheme="minorEastAsia" w:hAnsiTheme="minorEastAsia" w:cstheme="minorEastAsia" w:hint="eastAsia"/>
                <w:sz w:val="18"/>
                <w:szCs w:val="18"/>
              </w:rPr>
              <w:t>纤维含量明示值</w:t>
            </w:r>
          </w:p>
        </w:tc>
        <w:tc>
          <w:tcPr>
            <w:tcW w:w="11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A96DF8" w:rsidRDefault="000811FE">
            <w:pPr>
              <w:jc w:val="center"/>
              <w:rPr>
                <w:rFonts w:asciiTheme="minorEastAsia" w:hAnsiTheme="minorEastAsia" w:cstheme="minorEastAsia"/>
                <w:sz w:val="18"/>
                <w:szCs w:val="18"/>
              </w:rPr>
            </w:pPr>
            <w:r>
              <w:rPr>
                <w:rFonts w:asciiTheme="minorEastAsia" w:hAnsiTheme="minorEastAsia" w:cstheme="minorEastAsia" w:hint="eastAsia"/>
                <w:sz w:val="18"/>
                <w:szCs w:val="18"/>
              </w:rPr>
              <w:t>纤维含量实测值</w:t>
            </w:r>
          </w:p>
        </w:tc>
        <w:tc>
          <w:tcPr>
            <w:tcW w:w="14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A96DF8" w:rsidRDefault="000811FE">
            <w:pPr>
              <w:jc w:val="center"/>
              <w:rPr>
                <w:rFonts w:asciiTheme="minorEastAsia" w:hAnsiTheme="minorEastAsia" w:cstheme="minorEastAsia"/>
                <w:sz w:val="18"/>
                <w:szCs w:val="18"/>
              </w:rPr>
            </w:pPr>
            <w:r>
              <w:rPr>
                <w:rFonts w:asciiTheme="minorEastAsia" w:hAnsiTheme="minorEastAsia" w:cstheme="minorEastAsia" w:hint="eastAsia"/>
                <w:sz w:val="18"/>
                <w:szCs w:val="18"/>
              </w:rPr>
              <w:t>荧光增白剂</w:t>
            </w:r>
          </w:p>
        </w:tc>
        <w:tc>
          <w:tcPr>
            <w:tcW w:w="98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A96DF8" w:rsidRDefault="000811FE">
            <w:pPr>
              <w:jc w:val="center"/>
              <w:rPr>
                <w:rFonts w:asciiTheme="minorEastAsia" w:hAnsiTheme="minorEastAsia" w:cstheme="minorEastAsia"/>
                <w:sz w:val="18"/>
                <w:szCs w:val="18"/>
              </w:rPr>
            </w:pPr>
            <w:r>
              <w:rPr>
                <w:rFonts w:asciiTheme="minorEastAsia" w:hAnsiTheme="minorEastAsia" w:cstheme="minorEastAsia" w:hint="eastAsia"/>
                <w:sz w:val="18"/>
                <w:szCs w:val="18"/>
              </w:rPr>
              <w:t>纤维含量检测结果</w:t>
            </w:r>
          </w:p>
        </w:tc>
      </w:tr>
      <w:tr w:rsidR="00A96DF8">
        <w:trPr>
          <w:trHeight w:val="729"/>
        </w:trPr>
        <w:tc>
          <w:tcPr>
            <w:tcW w:w="6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spacing w:line="240" w:lineRule="exact"/>
              <w:jc w:val="center"/>
              <w:rPr>
                <w:rFonts w:asciiTheme="minorEastAsia" w:hAnsiTheme="minorEastAsia" w:cstheme="minorEastAsia"/>
                <w:sz w:val="18"/>
                <w:szCs w:val="18"/>
              </w:rPr>
            </w:pPr>
            <w:r>
              <w:rPr>
                <w:rFonts w:asciiTheme="minorEastAsia" w:hAnsiTheme="minorEastAsia" w:cstheme="minorEastAsia" w:hint="eastAsia"/>
                <w:sz w:val="18"/>
                <w:szCs w:val="18"/>
              </w:rPr>
              <w:t>1</w:t>
            </w:r>
          </w:p>
        </w:tc>
        <w:tc>
          <w:tcPr>
            <w:tcW w:w="1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spacing w:line="240" w:lineRule="exact"/>
              <w:jc w:val="center"/>
              <w:rPr>
                <w:rFonts w:asciiTheme="minorEastAsia" w:hAnsiTheme="minorEastAsia" w:cstheme="minorEastAsia"/>
                <w:sz w:val="18"/>
                <w:szCs w:val="18"/>
              </w:rPr>
            </w:pPr>
            <w:r>
              <w:rPr>
                <w:rFonts w:asciiTheme="minorEastAsia" w:hAnsiTheme="minorEastAsia" w:cstheme="minorEastAsia" w:hint="eastAsia"/>
                <w:sz w:val="18"/>
                <w:szCs w:val="18"/>
              </w:rPr>
              <w:t>（标称）河南舒适实业有限公司</w:t>
            </w:r>
          </w:p>
        </w:tc>
        <w:tc>
          <w:tcPr>
            <w:tcW w:w="19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spacing w:line="240" w:lineRule="exact"/>
              <w:jc w:val="center"/>
              <w:rPr>
                <w:rFonts w:asciiTheme="minorEastAsia" w:hAnsiTheme="minorEastAsia" w:cstheme="minorEastAsia"/>
                <w:sz w:val="18"/>
                <w:szCs w:val="18"/>
              </w:rPr>
            </w:pPr>
            <w:r>
              <w:rPr>
                <w:rFonts w:asciiTheme="minorEastAsia" w:hAnsiTheme="minorEastAsia" w:cstheme="minorEastAsia" w:hint="eastAsia"/>
                <w:sz w:val="18"/>
                <w:szCs w:val="18"/>
              </w:rPr>
              <w:t>一次性便携儿童纯棉平角内裤（女童款）</w:t>
            </w:r>
          </w:p>
        </w:tc>
        <w:tc>
          <w:tcPr>
            <w:tcW w:w="13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spacing w:line="240" w:lineRule="exact"/>
              <w:jc w:val="center"/>
              <w:rPr>
                <w:rFonts w:asciiTheme="minorEastAsia" w:hAnsiTheme="minorEastAsia" w:cstheme="minorEastAsia"/>
                <w:sz w:val="18"/>
                <w:szCs w:val="18"/>
              </w:rPr>
            </w:pPr>
            <w:r>
              <w:rPr>
                <w:rFonts w:asciiTheme="minorEastAsia" w:hAnsiTheme="minorEastAsia" w:cstheme="minorEastAsia" w:hint="eastAsia"/>
                <w:sz w:val="18"/>
                <w:szCs w:val="18"/>
              </w:rPr>
              <w:t>路桥大润发</w:t>
            </w:r>
          </w:p>
        </w:tc>
        <w:tc>
          <w:tcPr>
            <w:tcW w:w="12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spacing w:line="240" w:lineRule="exact"/>
              <w:jc w:val="center"/>
              <w:rPr>
                <w:rFonts w:asciiTheme="minorEastAsia" w:hAnsiTheme="minorEastAsia" w:cstheme="minorEastAsia"/>
                <w:sz w:val="18"/>
                <w:szCs w:val="18"/>
              </w:rPr>
            </w:pPr>
            <w:r>
              <w:rPr>
                <w:rFonts w:asciiTheme="minorEastAsia" w:hAnsiTheme="minorEastAsia" w:cstheme="minorEastAsia" w:hint="eastAsia"/>
                <w:sz w:val="18"/>
                <w:szCs w:val="18"/>
              </w:rPr>
              <w:t>棉100%</w:t>
            </w:r>
          </w:p>
        </w:tc>
        <w:tc>
          <w:tcPr>
            <w:tcW w:w="11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spacing w:line="240" w:lineRule="exact"/>
              <w:jc w:val="center"/>
              <w:rPr>
                <w:rFonts w:asciiTheme="minorEastAsia" w:hAnsiTheme="minorEastAsia" w:cstheme="minorEastAsia"/>
                <w:sz w:val="18"/>
                <w:szCs w:val="18"/>
              </w:rPr>
            </w:pPr>
            <w:r>
              <w:rPr>
                <w:rFonts w:asciiTheme="minorEastAsia" w:hAnsiTheme="minorEastAsia" w:cstheme="minorEastAsia" w:hint="eastAsia"/>
                <w:sz w:val="18"/>
                <w:szCs w:val="18"/>
              </w:rPr>
              <w:t>棉100%</w:t>
            </w:r>
          </w:p>
        </w:tc>
        <w:tc>
          <w:tcPr>
            <w:tcW w:w="14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A96DF8" w:rsidRDefault="000811FE">
            <w:pPr>
              <w:spacing w:line="240" w:lineRule="exact"/>
              <w:jc w:val="center"/>
              <w:rPr>
                <w:rFonts w:asciiTheme="minorEastAsia" w:hAnsiTheme="minorEastAsia" w:cstheme="minorEastAsia"/>
                <w:sz w:val="18"/>
                <w:szCs w:val="18"/>
              </w:rPr>
            </w:pPr>
            <w:r>
              <w:rPr>
                <w:rFonts w:asciiTheme="minorEastAsia" w:hAnsiTheme="minorEastAsia" w:cstheme="minorEastAsia" w:hint="eastAsia"/>
                <w:sz w:val="18"/>
                <w:szCs w:val="18"/>
              </w:rPr>
              <w:t>松紧带、零星区域有荧光</w:t>
            </w:r>
          </w:p>
        </w:tc>
        <w:tc>
          <w:tcPr>
            <w:tcW w:w="98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A96DF8" w:rsidRDefault="000811FE">
            <w:pPr>
              <w:spacing w:line="240" w:lineRule="exact"/>
              <w:jc w:val="center"/>
              <w:rPr>
                <w:rFonts w:asciiTheme="minorEastAsia" w:hAnsiTheme="minorEastAsia" w:cstheme="minorEastAsia"/>
                <w:sz w:val="18"/>
                <w:szCs w:val="18"/>
              </w:rPr>
            </w:pPr>
            <w:r>
              <w:rPr>
                <w:rFonts w:asciiTheme="minorEastAsia" w:hAnsiTheme="minorEastAsia" w:cstheme="minorEastAsia" w:hint="eastAsia"/>
                <w:sz w:val="18"/>
                <w:szCs w:val="18"/>
              </w:rPr>
              <w:t>符合</w:t>
            </w:r>
          </w:p>
        </w:tc>
      </w:tr>
      <w:tr w:rsidR="00A96DF8">
        <w:trPr>
          <w:trHeight w:val="969"/>
        </w:trPr>
        <w:tc>
          <w:tcPr>
            <w:tcW w:w="6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spacing w:line="240" w:lineRule="exact"/>
              <w:jc w:val="center"/>
              <w:rPr>
                <w:rFonts w:asciiTheme="minorEastAsia" w:hAnsiTheme="minorEastAsia" w:cstheme="minorEastAsia"/>
                <w:sz w:val="18"/>
                <w:szCs w:val="18"/>
              </w:rPr>
            </w:pPr>
            <w:r>
              <w:rPr>
                <w:rFonts w:asciiTheme="minorEastAsia" w:hAnsiTheme="minorEastAsia" w:cstheme="minorEastAsia" w:hint="eastAsia"/>
                <w:sz w:val="18"/>
                <w:szCs w:val="18"/>
              </w:rPr>
              <w:t>2</w:t>
            </w:r>
          </w:p>
        </w:tc>
        <w:tc>
          <w:tcPr>
            <w:tcW w:w="1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spacing w:line="240" w:lineRule="exact"/>
              <w:jc w:val="center"/>
              <w:rPr>
                <w:rFonts w:asciiTheme="minorEastAsia" w:hAnsiTheme="minorEastAsia" w:cstheme="minorEastAsia"/>
                <w:sz w:val="18"/>
                <w:szCs w:val="18"/>
              </w:rPr>
            </w:pPr>
            <w:r>
              <w:rPr>
                <w:rFonts w:asciiTheme="minorEastAsia" w:hAnsiTheme="minorEastAsia" w:cstheme="minorEastAsia" w:hint="eastAsia"/>
                <w:sz w:val="18"/>
                <w:szCs w:val="18"/>
              </w:rPr>
              <w:t>（标称）中山市小榄镇依之舍时装厂</w:t>
            </w:r>
          </w:p>
        </w:tc>
        <w:tc>
          <w:tcPr>
            <w:tcW w:w="19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spacing w:line="240" w:lineRule="exact"/>
              <w:jc w:val="center"/>
              <w:rPr>
                <w:rFonts w:asciiTheme="minorEastAsia" w:hAnsiTheme="minorEastAsia" w:cstheme="minorEastAsia"/>
                <w:sz w:val="18"/>
                <w:szCs w:val="18"/>
              </w:rPr>
            </w:pPr>
            <w:r>
              <w:rPr>
                <w:rFonts w:asciiTheme="minorEastAsia" w:hAnsiTheme="minorEastAsia" w:cstheme="minorEastAsia" w:hint="eastAsia"/>
                <w:sz w:val="18"/>
                <w:szCs w:val="18"/>
              </w:rPr>
              <w:t>男童精梳棉平角内裤</w:t>
            </w:r>
          </w:p>
        </w:tc>
        <w:tc>
          <w:tcPr>
            <w:tcW w:w="13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spacing w:line="240" w:lineRule="exact"/>
              <w:jc w:val="center"/>
              <w:rPr>
                <w:rFonts w:asciiTheme="minorEastAsia" w:hAnsiTheme="minorEastAsia" w:cstheme="minorEastAsia"/>
                <w:sz w:val="18"/>
                <w:szCs w:val="18"/>
              </w:rPr>
            </w:pPr>
            <w:r>
              <w:rPr>
                <w:rFonts w:asciiTheme="minorEastAsia" w:hAnsiTheme="minorEastAsia" w:cstheme="minorEastAsia" w:hint="eastAsia"/>
                <w:sz w:val="18"/>
                <w:szCs w:val="18"/>
              </w:rPr>
              <w:t>路桥大润发</w:t>
            </w:r>
          </w:p>
        </w:tc>
        <w:tc>
          <w:tcPr>
            <w:tcW w:w="12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spacing w:line="240" w:lineRule="exact"/>
              <w:jc w:val="center"/>
              <w:rPr>
                <w:rFonts w:asciiTheme="minorEastAsia" w:hAnsiTheme="minorEastAsia" w:cstheme="minorEastAsia"/>
                <w:sz w:val="18"/>
                <w:szCs w:val="18"/>
              </w:rPr>
            </w:pPr>
            <w:r>
              <w:rPr>
                <w:rFonts w:asciiTheme="minorEastAsia" w:hAnsiTheme="minorEastAsia" w:cstheme="minorEastAsia" w:hint="eastAsia"/>
                <w:sz w:val="18"/>
                <w:szCs w:val="18"/>
              </w:rPr>
              <w:t>棉95%</w:t>
            </w:r>
          </w:p>
          <w:p w:rsidR="00A96DF8" w:rsidRDefault="000811FE">
            <w:pPr>
              <w:spacing w:line="240" w:lineRule="exact"/>
              <w:jc w:val="center"/>
              <w:rPr>
                <w:rFonts w:asciiTheme="minorEastAsia" w:hAnsiTheme="minorEastAsia" w:cstheme="minorEastAsia"/>
                <w:sz w:val="18"/>
                <w:szCs w:val="18"/>
              </w:rPr>
            </w:pPr>
            <w:r>
              <w:rPr>
                <w:rFonts w:asciiTheme="minorEastAsia" w:hAnsiTheme="minorEastAsia" w:cstheme="minorEastAsia" w:hint="eastAsia"/>
                <w:sz w:val="18"/>
                <w:szCs w:val="18"/>
              </w:rPr>
              <w:t>氨纶5%</w:t>
            </w:r>
          </w:p>
        </w:tc>
        <w:tc>
          <w:tcPr>
            <w:tcW w:w="11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spacing w:line="240" w:lineRule="exact"/>
              <w:jc w:val="center"/>
              <w:rPr>
                <w:rFonts w:asciiTheme="minorEastAsia" w:hAnsiTheme="minorEastAsia" w:cstheme="minorEastAsia"/>
                <w:sz w:val="18"/>
                <w:szCs w:val="18"/>
              </w:rPr>
            </w:pPr>
            <w:r>
              <w:rPr>
                <w:rFonts w:asciiTheme="minorEastAsia" w:hAnsiTheme="minorEastAsia" w:cstheme="minorEastAsia" w:hint="eastAsia"/>
                <w:sz w:val="18"/>
                <w:szCs w:val="18"/>
              </w:rPr>
              <w:t>棉96.7%</w:t>
            </w:r>
          </w:p>
          <w:p w:rsidR="00A96DF8" w:rsidRDefault="000811FE">
            <w:pPr>
              <w:spacing w:line="240" w:lineRule="exact"/>
              <w:jc w:val="center"/>
              <w:rPr>
                <w:rFonts w:asciiTheme="minorEastAsia" w:hAnsiTheme="minorEastAsia" w:cstheme="minorEastAsia"/>
                <w:sz w:val="18"/>
                <w:szCs w:val="18"/>
              </w:rPr>
            </w:pPr>
            <w:r>
              <w:rPr>
                <w:rFonts w:asciiTheme="minorEastAsia" w:hAnsiTheme="minorEastAsia" w:cstheme="minorEastAsia" w:hint="eastAsia"/>
                <w:sz w:val="18"/>
                <w:szCs w:val="18"/>
              </w:rPr>
              <w:t>氨纶3.3%</w:t>
            </w:r>
          </w:p>
        </w:tc>
        <w:tc>
          <w:tcPr>
            <w:tcW w:w="14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A96DF8" w:rsidRDefault="000811FE">
            <w:pPr>
              <w:spacing w:line="240" w:lineRule="exact"/>
              <w:jc w:val="center"/>
              <w:rPr>
                <w:rFonts w:asciiTheme="minorEastAsia" w:hAnsiTheme="minorEastAsia" w:cstheme="minorEastAsia"/>
                <w:sz w:val="18"/>
                <w:szCs w:val="18"/>
              </w:rPr>
            </w:pPr>
            <w:r>
              <w:rPr>
                <w:rFonts w:asciiTheme="minorEastAsia" w:hAnsiTheme="minorEastAsia" w:cstheme="minorEastAsia" w:hint="eastAsia"/>
                <w:sz w:val="18"/>
                <w:szCs w:val="18"/>
              </w:rPr>
              <w:t>缝制用线、零星区域有荧光</w:t>
            </w:r>
          </w:p>
        </w:tc>
        <w:tc>
          <w:tcPr>
            <w:tcW w:w="98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A96DF8" w:rsidRDefault="000811FE">
            <w:pPr>
              <w:spacing w:line="240" w:lineRule="exact"/>
              <w:jc w:val="center"/>
              <w:rPr>
                <w:rFonts w:asciiTheme="minorEastAsia" w:hAnsiTheme="minorEastAsia" w:cstheme="minorEastAsia"/>
                <w:sz w:val="18"/>
                <w:szCs w:val="18"/>
              </w:rPr>
            </w:pPr>
            <w:r>
              <w:rPr>
                <w:rFonts w:asciiTheme="minorEastAsia" w:hAnsiTheme="minorEastAsia" w:cstheme="minorEastAsia" w:hint="eastAsia"/>
                <w:sz w:val="18"/>
                <w:szCs w:val="18"/>
              </w:rPr>
              <w:t>符合</w:t>
            </w:r>
          </w:p>
        </w:tc>
      </w:tr>
      <w:tr w:rsidR="00A96DF8">
        <w:trPr>
          <w:trHeight w:val="500"/>
        </w:trPr>
        <w:tc>
          <w:tcPr>
            <w:tcW w:w="6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spacing w:line="240" w:lineRule="exact"/>
              <w:jc w:val="center"/>
              <w:rPr>
                <w:rFonts w:asciiTheme="minorEastAsia" w:hAnsiTheme="minorEastAsia" w:cstheme="minorEastAsia"/>
                <w:sz w:val="18"/>
                <w:szCs w:val="18"/>
              </w:rPr>
            </w:pPr>
            <w:r>
              <w:rPr>
                <w:rFonts w:asciiTheme="minorEastAsia" w:hAnsiTheme="minorEastAsia" w:cstheme="minorEastAsia" w:hint="eastAsia"/>
                <w:sz w:val="18"/>
                <w:szCs w:val="18"/>
              </w:rPr>
              <w:t>3</w:t>
            </w:r>
          </w:p>
        </w:tc>
        <w:tc>
          <w:tcPr>
            <w:tcW w:w="1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spacing w:line="240" w:lineRule="exact"/>
              <w:jc w:val="center"/>
              <w:rPr>
                <w:rFonts w:asciiTheme="minorEastAsia" w:hAnsiTheme="minorEastAsia" w:cstheme="minorEastAsia"/>
                <w:sz w:val="18"/>
                <w:szCs w:val="18"/>
              </w:rPr>
            </w:pPr>
            <w:r>
              <w:rPr>
                <w:rFonts w:asciiTheme="minorEastAsia" w:hAnsiTheme="minorEastAsia" w:cstheme="minorEastAsia" w:hint="eastAsia"/>
                <w:sz w:val="18"/>
                <w:szCs w:val="18"/>
              </w:rPr>
              <w:t>/</w:t>
            </w:r>
          </w:p>
        </w:tc>
        <w:tc>
          <w:tcPr>
            <w:tcW w:w="19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spacing w:line="240" w:lineRule="exact"/>
              <w:jc w:val="center"/>
              <w:rPr>
                <w:rFonts w:asciiTheme="minorEastAsia" w:hAnsiTheme="minorEastAsia" w:cstheme="minorEastAsia"/>
                <w:sz w:val="18"/>
                <w:szCs w:val="18"/>
              </w:rPr>
            </w:pPr>
            <w:r>
              <w:rPr>
                <w:rFonts w:asciiTheme="minorEastAsia" w:hAnsiTheme="minorEastAsia" w:cstheme="minorEastAsia" w:hint="eastAsia"/>
                <w:sz w:val="18"/>
                <w:szCs w:val="18"/>
              </w:rPr>
              <w:t>A类品质童内裤</w:t>
            </w:r>
          </w:p>
        </w:tc>
        <w:tc>
          <w:tcPr>
            <w:tcW w:w="13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spacing w:line="240" w:lineRule="exact"/>
              <w:jc w:val="center"/>
              <w:rPr>
                <w:rFonts w:asciiTheme="minorEastAsia" w:hAnsiTheme="minorEastAsia" w:cstheme="minorEastAsia"/>
                <w:sz w:val="18"/>
                <w:szCs w:val="18"/>
              </w:rPr>
            </w:pPr>
            <w:r>
              <w:rPr>
                <w:rFonts w:asciiTheme="minorEastAsia" w:hAnsiTheme="minorEastAsia" w:cstheme="minorEastAsia" w:hint="eastAsia"/>
                <w:sz w:val="18"/>
                <w:szCs w:val="18"/>
              </w:rPr>
              <w:t>新安夜市（皇家潮童馆）</w:t>
            </w:r>
          </w:p>
        </w:tc>
        <w:tc>
          <w:tcPr>
            <w:tcW w:w="12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spacing w:line="240" w:lineRule="exact"/>
              <w:jc w:val="center"/>
              <w:rPr>
                <w:rFonts w:asciiTheme="minorEastAsia" w:hAnsiTheme="minorEastAsia" w:cstheme="minorEastAsia"/>
                <w:sz w:val="18"/>
                <w:szCs w:val="18"/>
              </w:rPr>
            </w:pPr>
            <w:r>
              <w:rPr>
                <w:rFonts w:asciiTheme="minorEastAsia" w:hAnsiTheme="minorEastAsia" w:cstheme="minorEastAsia" w:hint="eastAsia"/>
                <w:sz w:val="18"/>
                <w:szCs w:val="18"/>
              </w:rPr>
              <w:t>棉95%</w:t>
            </w:r>
          </w:p>
          <w:p w:rsidR="00A96DF8" w:rsidRDefault="000811FE">
            <w:pPr>
              <w:spacing w:line="240" w:lineRule="exact"/>
              <w:jc w:val="center"/>
              <w:rPr>
                <w:rFonts w:asciiTheme="minorEastAsia" w:hAnsiTheme="minorEastAsia" w:cstheme="minorEastAsia"/>
                <w:sz w:val="18"/>
                <w:szCs w:val="18"/>
              </w:rPr>
            </w:pPr>
            <w:r>
              <w:rPr>
                <w:rFonts w:asciiTheme="minorEastAsia" w:hAnsiTheme="minorEastAsia" w:cstheme="minorEastAsia" w:hint="eastAsia"/>
                <w:sz w:val="18"/>
                <w:szCs w:val="18"/>
              </w:rPr>
              <w:t>氨纶5%</w:t>
            </w:r>
          </w:p>
        </w:tc>
        <w:tc>
          <w:tcPr>
            <w:tcW w:w="11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spacing w:line="240" w:lineRule="exact"/>
              <w:jc w:val="center"/>
              <w:rPr>
                <w:rFonts w:asciiTheme="minorEastAsia" w:hAnsiTheme="minorEastAsia" w:cstheme="minorEastAsia"/>
                <w:sz w:val="18"/>
                <w:szCs w:val="18"/>
              </w:rPr>
            </w:pPr>
            <w:r>
              <w:rPr>
                <w:rFonts w:asciiTheme="minorEastAsia" w:hAnsiTheme="minorEastAsia" w:cstheme="minorEastAsia" w:hint="eastAsia"/>
                <w:sz w:val="18"/>
                <w:szCs w:val="18"/>
              </w:rPr>
              <w:t>棉94.8%</w:t>
            </w:r>
          </w:p>
          <w:p w:rsidR="00A96DF8" w:rsidRDefault="000811FE">
            <w:pPr>
              <w:spacing w:line="240" w:lineRule="exact"/>
              <w:jc w:val="center"/>
              <w:rPr>
                <w:rFonts w:asciiTheme="minorEastAsia" w:hAnsiTheme="minorEastAsia" w:cstheme="minorEastAsia"/>
                <w:sz w:val="18"/>
                <w:szCs w:val="18"/>
              </w:rPr>
            </w:pPr>
            <w:r>
              <w:rPr>
                <w:rFonts w:asciiTheme="minorEastAsia" w:hAnsiTheme="minorEastAsia" w:cstheme="minorEastAsia" w:hint="eastAsia"/>
                <w:sz w:val="18"/>
                <w:szCs w:val="18"/>
              </w:rPr>
              <w:t>氨纶5.2%</w:t>
            </w:r>
          </w:p>
        </w:tc>
        <w:tc>
          <w:tcPr>
            <w:tcW w:w="14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A96DF8" w:rsidRDefault="000811FE">
            <w:pPr>
              <w:spacing w:line="240" w:lineRule="exact"/>
              <w:jc w:val="center"/>
              <w:rPr>
                <w:rFonts w:asciiTheme="minorEastAsia" w:hAnsiTheme="minorEastAsia" w:cstheme="minorEastAsia"/>
                <w:sz w:val="18"/>
                <w:szCs w:val="18"/>
              </w:rPr>
            </w:pPr>
            <w:r>
              <w:rPr>
                <w:rFonts w:asciiTheme="minorEastAsia" w:hAnsiTheme="minorEastAsia" w:cstheme="minorEastAsia" w:hint="eastAsia"/>
                <w:sz w:val="18"/>
                <w:szCs w:val="18"/>
              </w:rPr>
              <w:t>标签内容印刷的字、零星区域有荧光</w:t>
            </w:r>
          </w:p>
        </w:tc>
        <w:tc>
          <w:tcPr>
            <w:tcW w:w="98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A96DF8" w:rsidRDefault="000811FE">
            <w:pPr>
              <w:spacing w:line="240" w:lineRule="exact"/>
              <w:jc w:val="center"/>
              <w:rPr>
                <w:rFonts w:asciiTheme="minorEastAsia" w:hAnsiTheme="minorEastAsia" w:cstheme="minorEastAsia"/>
                <w:sz w:val="18"/>
                <w:szCs w:val="18"/>
              </w:rPr>
            </w:pPr>
            <w:r>
              <w:rPr>
                <w:rFonts w:asciiTheme="minorEastAsia" w:hAnsiTheme="minorEastAsia" w:cstheme="minorEastAsia" w:hint="eastAsia"/>
                <w:sz w:val="18"/>
                <w:szCs w:val="18"/>
              </w:rPr>
              <w:t>符合</w:t>
            </w:r>
          </w:p>
        </w:tc>
      </w:tr>
      <w:tr w:rsidR="00A96DF8">
        <w:trPr>
          <w:trHeight w:val="729"/>
        </w:trPr>
        <w:tc>
          <w:tcPr>
            <w:tcW w:w="6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spacing w:line="240" w:lineRule="exact"/>
              <w:jc w:val="center"/>
              <w:rPr>
                <w:rFonts w:asciiTheme="minorEastAsia" w:hAnsiTheme="minorEastAsia" w:cstheme="minorEastAsia"/>
                <w:sz w:val="18"/>
                <w:szCs w:val="18"/>
              </w:rPr>
            </w:pPr>
            <w:r>
              <w:rPr>
                <w:rFonts w:asciiTheme="minorEastAsia" w:hAnsiTheme="minorEastAsia" w:cstheme="minorEastAsia" w:hint="eastAsia"/>
                <w:sz w:val="18"/>
                <w:szCs w:val="18"/>
              </w:rPr>
              <w:t>4</w:t>
            </w:r>
          </w:p>
        </w:tc>
        <w:tc>
          <w:tcPr>
            <w:tcW w:w="1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spacing w:line="240" w:lineRule="exact"/>
              <w:jc w:val="center"/>
              <w:rPr>
                <w:rFonts w:asciiTheme="minorEastAsia" w:hAnsiTheme="minorEastAsia" w:cstheme="minorEastAsia"/>
                <w:sz w:val="18"/>
                <w:szCs w:val="18"/>
              </w:rPr>
            </w:pPr>
            <w:r>
              <w:rPr>
                <w:rFonts w:asciiTheme="minorEastAsia" w:hAnsiTheme="minorEastAsia" w:cstheme="minorEastAsia" w:hint="eastAsia"/>
                <w:sz w:val="18"/>
                <w:szCs w:val="18"/>
              </w:rPr>
              <w:t>（标称）东阳晟隆服饰有限公司</w:t>
            </w:r>
          </w:p>
        </w:tc>
        <w:tc>
          <w:tcPr>
            <w:tcW w:w="19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spacing w:line="240" w:lineRule="exact"/>
              <w:jc w:val="center"/>
              <w:rPr>
                <w:rFonts w:asciiTheme="minorEastAsia" w:hAnsiTheme="minorEastAsia" w:cstheme="minorEastAsia"/>
                <w:sz w:val="18"/>
                <w:szCs w:val="18"/>
              </w:rPr>
            </w:pPr>
            <w:r>
              <w:rPr>
                <w:rFonts w:asciiTheme="minorEastAsia" w:hAnsiTheme="minorEastAsia" w:cstheme="minorEastAsia" w:hint="eastAsia"/>
                <w:sz w:val="18"/>
                <w:szCs w:val="18"/>
              </w:rPr>
              <w:t>儿童内裤</w:t>
            </w:r>
          </w:p>
        </w:tc>
        <w:tc>
          <w:tcPr>
            <w:tcW w:w="13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spacing w:line="240" w:lineRule="exact"/>
              <w:jc w:val="center"/>
              <w:rPr>
                <w:rFonts w:asciiTheme="minorEastAsia" w:hAnsiTheme="minorEastAsia" w:cstheme="minorEastAsia"/>
                <w:sz w:val="18"/>
                <w:szCs w:val="18"/>
              </w:rPr>
            </w:pPr>
            <w:r>
              <w:rPr>
                <w:rFonts w:asciiTheme="minorEastAsia" w:hAnsiTheme="minorEastAsia" w:cstheme="minorEastAsia" w:hint="eastAsia"/>
                <w:sz w:val="18"/>
                <w:szCs w:val="18"/>
              </w:rPr>
              <w:t>日用品商城（C1-8-8）</w:t>
            </w:r>
          </w:p>
        </w:tc>
        <w:tc>
          <w:tcPr>
            <w:tcW w:w="12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spacing w:line="240" w:lineRule="exact"/>
              <w:jc w:val="center"/>
              <w:rPr>
                <w:rFonts w:asciiTheme="minorEastAsia" w:hAnsiTheme="minorEastAsia" w:cstheme="minorEastAsia"/>
                <w:sz w:val="18"/>
                <w:szCs w:val="18"/>
              </w:rPr>
            </w:pPr>
            <w:r>
              <w:rPr>
                <w:rFonts w:asciiTheme="minorEastAsia" w:hAnsiTheme="minorEastAsia" w:cstheme="minorEastAsia" w:hint="eastAsia"/>
                <w:sz w:val="18"/>
                <w:szCs w:val="18"/>
              </w:rPr>
              <w:t>棉95%</w:t>
            </w:r>
          </w:p>
          <w:p w:rsidR="00A96DF8" w:rsidRDefault="000811FE">
            <w:pPr>
              <w:spacing w:line="240" w:lineRule="exact"/>
              <w:jc w:val="center"/>
              <w:rPr>
                <w:rFonts w:asciiTheme="minorEastAsia" w:hAnsiTheme="minorEastAsia" w:cstheme="minorEastAsia"/>
                <w:sz w:val="18"/>
                <w:szCs w:val="18"/>
              </w:rPr>
            </w:pPr>
            <w:r>
              <w:rPr>
                <w:rFonts w:asciiTheme="minorEastAsia" w:hAnsiTheme="minorEastAsia" w:cstheme="minorEastAsia" w:hint="eastAsia"/>
                <w:sz w:val="18"/>
                <w:szCs w:val="18"/>
              </w:rPr>
              <w:t>氨纶5%</w:t>
            </w:r>
          </w:p>
        </w:tc>
        <w:tc>
          <w:tcPr>
            <w:tcW w:w="11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spacing w:line="240" w:lineRule="exact"/>
              <w:jc w:val="center"/>
              <w:rPr>
                <w:rFonts w:asciiTheme="minorEastAsia" w:hAnsiTheme="minorEastAsia" w:cstheme="minorEastAsia"/>
                <w:sz w:val="18"/>
                <w:szCs w:val="18"/>
              </w:rPr>
            </w:pPr>
            <w:r>
              <w:rPr>
                <w:rFonts w:asciiTheme="minorEastAsia" w:hAnsiTheme="minorEastAsia" w:cstheme="minorEastAsia" w:hint="eastAsia"/>
                <w:sz w:val="18"/>
                <w:szCs w:val="18"/>
              </w:rPr>
              <w:t>棉95.0%</w:t>
            </w:r>
          </w:p>
          <w:p w:rsidR="00A96DF8" w:rsidRDefault="000811FE">
            <w:pPr>
              <w:spacing w:line="240" w:lineRule="exact"/>
              <w:jc w:val="center"/>
              <w:rPr>
                <w:rFonts w:asciiTheme="minorEastAsia" w:hAnsiTheme="minorEastAsia" w:cstheme="minorEastAsia"/>
                <w:sz w:val="18"/>
                <w:szCs w:val="18"/>
              </w:rPr>
            </w:pPr>
            <w:r>
              <w:rPr>
                <w:rFonts w:asciiTheme="minorEastAsia" w:hAnsiTheme="minorEastAsia" w:cstheme="minorEastAsia" w:hint="eastAsia"/>
                <w:sz w:val="18"/>
                <w:szCs w:val="18"/>
              </w:rPr>
              <w:t>氨纶5.0%</w:t>
            </w:r>
          </w:p>
        </w:tc>
        <w:tc>
          <w:tcPr>
            <w:tcW w:w="14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A96DF8" w:rsidRDefault="000811FE">
            <w:pPr>
              <w:spacing w:line="240" w:lineRule="exact"/>
              <w:jc w:val="center"/>
              <w:rPr>
                <w:rFonts w:asciiTheme="minorEastAsia" w:hAnsiTheme="minorEastAsia" w:cstheme="minorEastAsia"/>
                <w:sz w:val="18"/>
                <w:szCs w:val="18"/>
              </w:rPr>
            </w:pPr>
            <w:r>
              <w:rPr>
                <w:rFonts w:asciiTheme="minorEastAsia" w:hAnsiTheme="minorEastAsia" w:cstheme="minorEastAsia" w:hint="eastAsia"/>
                <w:sz w:val="18"/>
                <w:szCs w:val="18"/>
              </w:rPr>
              <w:t>小标签、零星区域有荧光</w:t>
            </w:r>
          </w:p>
        </w:tc>
        <w:tc>
          <w:tcPr>
            <w:tcW w:w="98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A96DF8" w:rsidRDefault="000811FE">
            <w:pPr>
              <w:spacing w:line="240" w:lineRule="exact"/>
              <w:jc w:val="center"/>
              <w:rPr>
                <w:rFonts w:asciiTheme="minorEastAsia" w:hAnsiTheme="minorEastAsia" w:cstheme="minorEastAsia"/>
                <w:sz w:val="18"/>
                <w:szCs w:val="18"/>
              </w:rPr>
            </w:pPr>
            <w:r>
              <w:rPr>
                <w:rFonts w:asciiTheme="minorEastAsia" w:hAnsiTheme="minorEastAsia" w:cstheme="minorEastAsia" w:hint="eastAsia"/>
                <w:sz w:val="18"/>
                <w:szCs w:val="18"/>
              </w:rPr>
              <w:t>符合</w:t>
            </w:r>
          </w:p>
        </w:tc>
      </w:tr>
      <w:tr w:rsidR="00A96DF8">
        <w:trPr>
          <w:trHeight w:val="729"/>
        </w:trPr>
        <w:tc>
          <w:tcPr>
            <w:tcW w:w="6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spacing w:line="240" w:lineRule="exact"/>
              <w:jc w:val="center"/>
              <w:rPr>
                <w:rFonts w:asciiTheme="minorEastAsia" w:hAnsiTheme="minorEastAsia" w:cstheme="minorEastAsia"/>
                <w:sz w:val="18"/>
                <w:szCs w:val="18"/>
              </w:rPr>
            </w:pPr>
            <w:r>
              <w:rPr>
                <w:rFonts w:asciiTheme="minorEastAsia" w:hAnsiTheme="minorEastAsia" w:cstheme="minorEastAsia" w:hint="eastAsia"/>
                <w:sz w:val="18"/>
                <w:szCs w:val="18"/>
              </w:rPr>
              <w:t>5</w:t>
            </w:r>
          </w:p>
        </w:tc>
        <w:tc>
          <w:tcPr>
            <w:tcW w:w="1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spacing w:line="240" w:lineRule="exact"/>
              <w:jc w:val="center"/>
              <w:rPr>
                <w:rFonts w:asciiTheme="minorEastAsia" w:hAnsiTheme="minorEastAsia" w:cstheme="minorEastAsia"/>
                <w:sz w:val="18"/>
                <w:szCs w:val="18"/>
              </w:rPr>
            </w:pPr>
            <w:r>
              <w:rPr>
                <w:rFonts w:asciiTheme="minorEastAsia" w:hAnsiTheme="minorEastAsia" w:cstheme="minorEastAsia" w:hint="eastAsia"/>
                <w:sz w:val="18"/>
                <w:szCs w:val="18"/>
              </w:rPr>
              <w:t>（标称）天津市婴泰服饰有限公司</w:t>
            </w:r>
          </w:p>
        </w:tc>
        <w:tc>
          <w:tcPr>
            <w:tcW w:w="19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spacing w:line="240" w:lineRule="exact"/>
              <w:jc w:val="center"/>
              <w:rPr>
                <w:rFonts w:asciiTheme="minorEastAsia" w:hAnsiTheme="minorEastAsia" w:cstheme="minorEastAsia"/>
                <w:sz w:val="18"/>
                <w:szCs w:val="18"/>
              </w:rPr>
            </w:pPr>
            <w:r>
              <w:rPr>
                <w:rFonts w:asciiTheme="minorEastAsia" w:hAnsiTheme="minorEastAsia" w:cstheme="minorEastAsia" w:hint="eastAsia"/>
                <w:sz w:val="18"/>
                <w:szCs w:val="18"/>
              </w:rPr>
              <w:t>男童高腰平角内裤</w:t>
            </w:r>
          </w:p>
        </w:tc>
        <w:tc>
          <w:tcPr>
            <w:tcW w:w="13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spacing w:line="240" w:lineRule="exact"/>
              <w:jc w:val="center"/>
              <w:rPr>
                <w:rFonts w:asciiTheme="minorEastAsia" w:hAnsiTheme="minorEastAsia" w:cstheme="minorEastAsia"/>
                <w:sz w:val="18"/>
                <w:szCs w:val="18"/>
              </w:rPr>
            </w:pPr>
            <w:r>
              <w:rPr>
                <w:rFonts w:asciiTheme="minorEastAsia" w:hAnsiTheme="minorEastAsia" w:cstheme="minorEastAsia" w:hint="eastAsia"/>
                <w:sz w:val="18"/>
                <w:szCs w:val="18"/>
              </w:rPr>
              <w:t>日用品商城（C1-9-26-36）</w:t>
            </w:r>
          </w:p>
        </w:tc>
        <w:tc>
          <w:tcPr>
            <w:tcW w:w="12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spacing w:line="240" w:lineRule="exact"/>
              <w:jc w:val="center"/>
              <w:rPr>
                <w:rFonts w:asciiTheme="minorEastAsia" w:hAnsiTheme="minorEastAsia" w:cstheme="minorEastAsia"/>
                <w:sz w:val="18"/>
                <w:szCs w:val="18"/>
              </w:rPr>
            </w:pPr>
            <w:r>
              <w:rPr>
                <w:rFonts w:asciiTheme="minorEastAsia" w:hAnsiTheme="minorEastAsia" w:cstheme="minorEastAsia" w:hint="eastAsia"/>
                <w:sz w:val="18"/>
                <w:szCs w:val="18"/>
              </w:rPr>
              <w:t>棉95%</w:t>
            </w:r>
          </w:p>
          <w:p w:rsidR="00A96DF8" w:rsidRDefault="000811FE">
            <w:pPr>
              <w:spacing w:line="240" w:lineRule="exact"/>
              <w:jc w:val="center"/>
              <w:rPr>
                <w:rFonts w:asciiTheme="minorEastAsia" w:hAnsiTheme="minorEastAsia" w:cstheme="minorEastAsia"/>
                <w:sz w:val="18"/>
                <w:szCs w:val="18"/>
              </w:rPr>
            </w:pPr>
            <w:r>
              <w:rPr>
                <w:rFonts w:asciiTheme="minorEastAsia" w:hAnsiTheme="minorEastAsia" w:cstheme="minorEastAsia" w:hint="eastAsia"/>
                <w:sz w:val="18"/>
                <w:szCs w:val="18"/>
              </w:rPr>
              <w:t>氨纶5%</w:t>
            </w:r>
          </w:p>
        </w:tc>
        <w:tc>
          <w:tcPr>
            <w:tcW w:w="11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spacing w:line="240" w:lineRule="exact"/>
              <w:jc w:val="center"/>
              <w:rPr>
                <w:rFonts w:asciiTheme="minorEastAsia" w:hAnsiTheme="minorEastAsia" w:cstheme="minorEastAsia"/>
                <w:sz w:val="18"/>
                <w:szCs w:val="18"/>
              </w:rPr>
            </w:pPr>
            <w:r>
              <w:rPr>
                <w:rFonts w:asciiTheme="minorEastAsia" w:hAnsiTheme="minorEastAsia" w:cstheme="minorEastAsia" w:hint="eastAsia"/>
                <w:sz w:val="18"/>
                <w:szCs w:val="18"/>
              </w:rPr>
              <w:t>棉94.8%</w:t>
            </w:r>
          </w:p>
          <w:p w:rsidR="00A96DF8" w:rsidRDefault="000811FE">
            <w:pPr>
              <w:spacing w:line="240" w:lineRule="exact"/>
              <w:jc w:val="center"/>
              <w:rPr>
                <w:rFonts w:asciiTheme="minorEastAsia" w:hAnsiTheme="minorEastAsia" w:cstheme="minorEastAsia"/>
                <w:sz w:val="18"/>
                <w:szCs w:val="18"/>
              </w:rPr>
            </w:pPr>
            <w:r>
              <w:rPr>
                <w:rFonts w:asciiTheme="minorEastAsia" w:hAnsiTheme="minorEastAsia" w:cstheme="minorEastAsia" w:hint="eastAsia"/>
                <w:sz w:val="18"/>
                <w:szCs w:val="18"/>
              </w:rPr>
              <w:t>氨纶5.2%</w:t>
            </w:r>
          </w:p>
        </w:tc>
        <w:tc>
          <w:tcPr>
            <w:tcW w:w="14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A96DF8" w:rsidRDefault="000811FE">
            <w:pPr>
              <w:spacing w:line="240" w:lineRule="exact"/>
              <w:jc w:val="center"/>
              <w:rPr>
                <w:rFonts w:asciiTheme="minorEastAsia" w:hAnsiTheme="minorEastAsia" w:cstheme="minorEastAsia"/>
                <w:sz w:val="18"/>
                <w:szCs w:val="18"/>
              </w:rPr>
            </w:pPr>
            <w:r>
              <w:rPr>
                <w:rFonts w:asciiTheme="minorEastAsia" w:hAnsiTheme="minorEastAsia" w:cstheme="minorEastAsia" w:hint="eastAsia"/>
                <w:sz w:val="18"/>
                <w:szCs w:val="18"/>
              </w:rPr>
              <w:t>标签内容印刷的字、零星区域、缝制用线有荧光</w:t>
            </w:r>
          </w:p>
        </w:tc>
        <w:tc>
          <w:tcPr>
            <w:tcW w:w="98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A96DF8" w:rsidRDefault="000811FE">
            <w:pPr>
              <w:spacing w:line="240" w:lineRule="exact"/>
              <w:jc w:val="center"/>
              <w:rPr>
                <w:rFonts w:asciiTheme="minorEastAsia" w:hAnsiTheme="minorEastAsia" w:cstheme="minorEastAsia"/>
                <w:sz w:val="18"/>
                <w:szCs w:val="18"/>
              </w:rPr>
            </w:pPr>
            <w:r>
              <w:rPr>
                <w:rFonts w:asciiTheme="minorEastAsia" w:hAnsiTheme="minorEastAsia" w:cstheme="minorEastAsia" w:hint="eastAsia"/>
                <w:sz w:val="18"/>
                <w:szCs w:val="18"/>
              </w:rPr>
              <w:t>符合</w:t>
            </w:r>
          </w:p>
        </w:tc>
      </w:tr>
      <w:tr w:rsidR="00A96DF8">
        <w:trPr>
          <w:trHeight w:val="729"/>
        </w:trPr>
        <w:tc>
          <w:tcPr>
            <w:tcW w:w="6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spacing w:line="240" w:lineRule="exact"/>
              <w:jc w:val="center"/>
              <w:rPr>
                <w:rFonts w:asciiTheme="minorEastAsia" w:hAnsiTheme="minorEastAsia" w:cstheme="minorEastAsia"/>
                <w:sz w:val="18"/>
                <w:szCs w:val="18"/>
              </w:rPr>
            </w:pPr>
            <w:r>
              <w:rPr>
                <w:rFonts w:asciiTheme="minorEastAsia" w:hAnsiTheme="minorEastAsia" w:cstheme="minorEastAsia" w:hint="eastAsia"/>
                <w:sz w:val="18"/>
                <w:szCs w:val="18"/>
              </w:rPr>
              <w:t>6</w:t>
            </w:r>
          </w:p>
        </w:tc>
        <w:tc>
          <w:tcPr>
            <w:tcW w:w="1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spacing w:line="240" w:lineRule="exact"/>
              <w:jc w:val="center"/>
              <w:rPr>
                <w:rFonts w:asciiTheme="minorEastAsia" w:hAnsiTheme="minorEastAsia" w:cstheme="minorEastAsia"/>
                <w:sz w:val="18"/>
                <w:szCs w:val="18"/>
              </w:rPr>
            </w:pPr>
            <w:r>
              <w:rPr>
                <w:rFonts w:asciiTheme="minorEastAsia" w:hAnsiTheme="minorEastAsia" w:cstheme="minorEastAsia" w:hint="eastAsia"/>
                <w:sz w:val="18"/>
                <w:szCs w:val="18"/>
              </w:rPr>
              <w:t>（标称）安阳夏尚针织有限公司</w:t>
            </w:r>
          </w:p>
        </w:tc>
        <w:tc>
          <w:tcPr>
            <w:tcW w:w="19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spacing w:line="240" w:lineRule="exact"/>
              <w:jc w:val="center"/>
              <w:rPr>
                <w:rFonts w:asciiTheme="minorEastAsia" w:hAnsiTheme="minorEastAsia" w:cstheme="minorEastAsia"/>
                <w:sz w:val="18"/>
                <w:szCs w:val="18"/>
              </w:rPr>
            </w:pPr>
            <w:r>
              <w:rPr>
                <w:rFonts w:asciiTheme="minorEastAsia" w:hAnsiTheme="minorEastAsia" w:cstheme="minorEastAsia" w:hint="eastAsia"/>
                <w:sz w:val="18"/>
                <w:szCs w:val="18"/>
              </w:rPr>
              <w:t>（收纳盒）女童云绒棉平角裤</w:t>
            </w:r>
          </w:p>
        </w:tc>
        <w:tc>
          <w:tcPr>
            <w:tcW w:w="13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spacing w:line="240" w:lineRule="exact"/>
              <w:jc w:val="center"/>
              <w:rPr>
                <w:rFonts w:asciiTheme="minorEastAsia" w:hAnsiTheme="minorEastAsia" w:cstheme="minorEastAsia"/>
                <w:sz w:val="18"/>
                <w:szCs w:val="18"/>
              </w:rPr>
            </w:pPr>
            <w:r>
              <w:rPr>
                <w:rFonts w:asciiTheme="minorEastAsia" w:hAnsiTheme="minorEastAsia" w:cstheme="minorEastAsia" w:hint="eastAsia"/>
                <w:sz w:val="18"/>
                <w:szCs w:val="18"/>
              </w:rPr>
              <w:t>日用品商城（C1-10-8）</w:t>
            </w:r>
          </w:p>
        </w:tc>
        <w:tc>
          <w:tcPr>
            <w:tcW w:w="12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spacing w:line="240" w:lineRule="exact"/>
              <w:jc w:val="center"/>
              <w:rPr>
                <w:rFonts w:asciiTheme="minorEastAsia" w:hAnsiTheme="minorEastAsia" w:cstheme="minorEastAsia"/>
                <w:sz w:val="18"/>
                <w:szCs w:val="18"/>
              </w:rPr>
            </w:pPr>
            <w:r>
              <w:rPr>
                <w:rFonts w:asciiTheme="minorEastAsia" w:hAnsiTheme="minorEastAsia" w:cstheme="minorEastAsia" w:hint="eastAsia"/>
                <w:sz w:val="18"/>
                <w:szCs w:val="18"/>
              </w:rPr>
              <w:t>棉95%</w:t>
            </w:r>
          </w:p>
          <w:p w:rsidR="00A96DF8" w:rsidRDefault="000811FE">
            <w:pPr>
              <w:spacing w:line="240" w:lineRule="exact"/>
              <w:jc w:val="center"/>
              <w:rPr>
                <w:rFonts w:asciiTheme="minorEastAsia" w:hAnsiTheme="minorEastAsia" w:cstheme="minorEastAsia"/>
                <w:sz w:val="18"/>
                <w:szCs w:val="18"/>
              </w:rPr>
            </w:pPr>
            <w:r>
              <w:rPr>
                <w:rFonts w:asciiTheme="minorEastAsia" w:hAnsiTheme="minorEastAsia" w:cstheme="minorEastAsia" w:hint="eastAsia"/>
                <w:sz w:val="18"/>
                <w:szCs w:val="18"/>
              </w:rPr>
              <w:t>氨纶5%</w:t>
            </w:r>
          </w:p>
        </w:tc>
        <w:tc>
          <w:tcPr>
            <w:tcW w:w="11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spacing w:line="240" w:lineRule="exact"/>
              <w:jc w:val="center"/>
              <w:rPr>
                <w:rFonts w:asciiTheme="minorEastAsia" w:hAnsiTheme="minorEastAsia" w:cstheme="minorEastAsia"/>
                <w:sz w:val="18"/>
                <w:szCs w:val="18"/>
              </w:rPr>
            </w:pPr>
            <w:r>
              <w:rPr>
                <w:rFonts w:asciiTheme="minorEastAsia" w:hAnsiTheme="minorEastAsia" w:cstheme="minorEastAsia" w:hint="eastAsia"/>
                <w:sz w:val="18"/>
                <w:szCs w:val="18"/>
              </w:rPr>
              <w:t>棉94.0%</w:t>
            </w:r>
          </w:p>
          <w:p w:rsidR="00A96DF8" w:rsidRDefault="000811FE">
            <w:pPr>
              <w:spacing w:line="240" w:lineRule="exact"/>
              <w:jc w:val="center"/>
              <w:rPr>
                <w:rFonts w:asciiTheme="minorEastAsia" w:hAnsiTheme="minorEastAsia" w:cstheme="minorEastAsia"/>
                <w:sz w:val="18"/>
                <w:szCs w:val="18"/>
              </w:rPr>
            </w:pPr>
            <w:r>
              <w:rPr>
                <w:rFonts w:asciiTheme="minorEastAsia" w:hAnsiTheme="minorEastAsia" w:cstheme="minorEastAsia" w:hint="eastAsia"/>
                <w:sz w:val="18"/>
                <w:szCs w:val="18"/>
              </w:rPr>
              <w:t>氨纶6.0%</w:t>
            </w:r>
          </w:p>
        </w:tc>
        <w:tc>
          <w:tcPr>
            <w:tcW w:w="14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A96DF8" w:rsidRDefault="000811FE">
            <w:pPr>
              <w:spacing w:line="240" w:lineRule="exact"/>
              <w:jc w:val="center"/>
              <w:rPr>
                <w:rFonts w:asciiTheme="minorEastAsia" w:hAnsiTheme="minorEastAsia" w:cstheme="minorEastAsia"/>
                <w:sz w:val="18"/>
                <w:szCs w:val="18"/>
              </w:rPr>
            </w:pPr>
            <w:r>
              <w:rPr>
                <w:rFonts w:asciiTheme="minorEastAsia" w:hAnsiTheme="minorEastAsia" w:cstheme="minorEastAsia" w:hint="eastAsia"/>
                <w:sz w:val="18"/>
                <w:szCs w:val="18"/>
              </w:rPr>
              <w:t>缝制用线有荧光</w:t>
            </w:r>
          </w:p>
        </w:tc>
        <w:tc>
          <w:tcPr>
            <w:tcW w:w="98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A96DF8" w:rsidRDefault="000811FE">
            <w:pPr>
              <w:spacing w:line="240" w:lineRule="exact"/>
              <w:jc w:val="center"/>
              <w:rPr>
                <w:rFonts w:asciiTheme="minorEastAsia" w:hAnsiTheme="minorEastAsia" w:cstheme="minorEastAsia"/>
                <w:sz w:val="18"/>
                <w:szCs w:val="18"/>
              </w:rPr>
            </w:pPr>
            <w:r>
              <w:rPr>
                <w:rFonts w:asciiTheme="minorEastAsia" w:hAnsiTheme="minorEastAsia" w:cstheme="minorEastAsia" w:hint="eastAsia"/>
                <w:sz w:val="18"/>
                <w:szCs w:val="18"/>
              </w:rPr>
              <w:t>符合</w:t>
            </w:r>
          </w:p>
        </w:tc>
      </w:tr>
      <w:tr w:rsidR="00A96DF8">
        <w:trPr>
          <w:trHeight w:val="500"/>
        </w:trPr>
        <w:tc>
          <w:tcPr>
            <w:tcW w:w="6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spacing w:line="240" w:lineRule="exact"/>
              <w:jc w:val="center"/>
              <w:rPr>
                <w:rFonts w:asciiTheme="minorEastAsia" w:hAnsiTheme="minorEastAsia" w:cstheme="minorEastAsia"/>
                <w:sz w:val="18"/>
                <w:szCs w:val="18"/>
              </w:rPr>
            </w:pPr>
            <w:r>
              <w:rPr>
                <w:rFonts w:asciiTheme="minorEastAsia" w:hAnsiTheme="minorEastAsia" w:cstheme="minorEastAsia" w:hint="eastAsia"/>
                <w:sz w:val="18"/>
                <w:szCs w:val="18"/>
              </w:rPr>
              <w:t>7</w:t>
            </w:r>
          </w:p>
        </w:tc>
        <w:tc>
          <w:tcPr>
            <w:tcW w:w="1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spacing w:line="240" w:lineRule="exact"/>
              <w:jc w:val="center"/>
              <w:rPr>
                <w:rFonts w:asciiTheme="minorEastAsia" w:hAnsiTheme="minorEastAsia" w:cstheme="minorEastAsia"/>
                <w:sz w:val="18"/>
                <w:szCs w:val="18"/>
              </w:rPr>
            </w:pPr>
            <w:r>
              <w:rPr>
                <w:rFonts w:asciiTheme="minorEastAsia" w:hAnsiTheme="minorEastAsia" w:cstheme="minorEastAsia" w:hint="eastAsia"/>
                <w:sz w:val="18"/>
                <w:szCs w:val="18"/>
              </w:rPr>
              <w:t>/</w:t>
            </w:r>
          </w:p>
        </w:tc>
        <w:tc>
          <w:tcPr>
            <w:tcW w:w="19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spacing w:line="240" w:lineRule="exact"/>
              <w:jc w:val="center"/>
              <w:rPr>
                <w:rFonts w:asciiTheme="minorEastAsia" w:hAnsiTheme="minorEastAsia" w:cstheme="minorEastAsia"/>
                <w:sz w:val="18"/>
                <w:szCs w:val="18"/>
              </w:rPr>
            </w:pPr>
            <w:r>
              <w:rPr>
                <w:rFonts w:asciiTheme="minorEastAsia" w:hAnsiTheme="minorEastAsia" w:cstheme="minorEastAsia" w:hint="eastAsia"/>
                <w:sz w:val="18"/>
                <w:szCs w:val="18"/>
              </w:rPr>
              <w:t>儿童内裤</w:t>
            </w:r>
          </w:p>
        </w:tc>
        <w:tc>
          <w:tcPr>
            <w:tcW w:w="13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spacing w:line="240" w:lineRule="exact"/>
              <w:jc w:val="center"/>
              <w:rPr>
                <w:rFonts w:asciiTheme="minorEastAsia" w:hAnsiTheme="minorEastAsia" w:cstheme="minorEastAsia"/>
                <w:sz w:val="18"/>
                <w:szCs w:val="18"/>
              </w:rPr>
            </w:pPr>
            <w:r>
              <w:rPr>
                <w:rFonts w:asciiTheme="minorEastAsia" w:hAnsiTheme="minorEastAsia" w:cstheme="minorEastAsia" w:hint="eastAsia"/>
                <w:sz w:val="18"/>
                <w:szCs w:val="18"/>
              </w:rPr>
              <w:t>新安夜市摊位</w:t>
            </w:r>
          </w:p>
        </w:tc>
        <w:tc>
          <w:tcPr>
            <w:tcW w:w="12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spacing w:line="240" w:lineRule="exact"/>
              <w:jc w:val="center"/>
              <w:rPr>
                <w:rFonts w:asciiTheme="minorEastAsia" w:hAnsiTheme="minorEastAsia" w:cstheme="minorEastAsia"/>
                <w:sz w:val="18"/>
                <w:szCs w:val="18"/>
              </w:rPr>
            </w:pPr>
            <w:r>
              <w:rPr>
                <w:rFonts w:asciiTheme="minorEastAsia" w:hAnsiTheme="minorEastAsia" w:cstheme="minorEastAsia" w:hint="eastAsia"/>
                <w:sz w:val="18"/>
                <w:szCs w:val="18"/>
              </w:rPr>
              <w:t>棉95%</w:t>
            </w:r>
          </w:p>
          <w:p w:rsidR="00A96DF8" w:rsidRDefault="000811FE">
            <w:pPr>
              <w:spacing w:line="240" w:lineRule="exact"/>
              <w:jc w:val="center"/>
              <w:rPr>
                <w:rFonts w:asciiTheme="minorEastAsia" w:hAnsiTheme="minorEastAsia" w:cstheme="minorEastAsia"/>
                <w:sz w:val="18"/>
                <w:szCs w:val="18"/>
              </w:rPr>
            </w:pPr>
            <w:r>
              <w:rPr>
                <w:rFonts w:asciiTheme="minorEastAsia" w:hAnsiTheme="minorEastAsia" w:cstheme="minorEastAsia" w:hint="eastAsia"/>
                <w:sz w:val="18"/>
                <w:szCs w:val="18"/>
              </w:rPr>
              <w:t>氨纶5%</w:t>
            </w:r>
          </w:p>
        </w:tc>
        <w:tc>
          <w:tcPr>
            <w:tcW w:w="11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spacing w:line="240" w:lineRule="exact"/>
              <w:jc w:val="center"/>
              <w:rPr>
                <w:rFonts w:asciiTheme="minorEastAsia" w:hAnsiTheme="minorEastAsia" w:cstheme="minorEastAsia"/>
                <w:sz w:val="18"/>
                <w:szCs w:val="18"/>
              </w:rPr>
            </w:pPr>
            <w:r>
              <w:rPr>
                <w:rFonts w:asciiTheme="minorEastAsia" w:hAnsiTheme="minorEastAsia" w:cstheme="minorEastAsia" w:hint="eastAsia"/>
                <w:sz w:val="18"/>
                <w:szCs w:val="18"/>
              </w:rPr>
              <w:t>棉96.9%</w:t>
            </w:r>
          </w:p>
          <w:p w:rsidR="00A96DF8" w:rsidRDefault="000811FE">
            <w:pPr>
              <w:spacing w:line="240" w:lineRule="exact"/>
              <w:jc w:val="center"/>
              <w:rPr>
                <w:rFonts w:asciiTheme="minorEastAsia" w:hAnsiTheme="minorEastAsia" w:cstheme="minorEastAsia"/>
                <w:sz w:val="18"/>
                <w:szCs w:val="18"/>
              </w:rPr>
            </w:pPr>
            <w:r>
              <w:rPr>
                <w:rFonts w:asciiTheme="minorEastAsia" w:hAnsiTheme="minorEastAsia" w:cstheme="minorEastAsia" w:hint="eastAsia"/>
                <w:sz w:val="18"/>
                <w:szCs w:val="18"/>
              </w:rPr>
              <w:t>氨纶3.1%</w:t>
            </w:r>
          </w:p>
        </w:tc>
        <w:tc>
          <w:tcPr>
            <w:tcW w:w="14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A96DF8" w:rsidRDefault="000811FE">
            <w:pPr>
              <w:spacing w:line="240" w:lineRule="exact"/>
              <w:jc w:val="center"/>
              <w:rPr>
                <w:rFonts w:asciiTheme="minorEastAsia" w:hAnsiTheme="minorEastAsia" w:cstheme="minorEastAsia"/>
                <w:sz w:val="18"/>
                <w:szCs w:val="18"/>
              </w:rPr>
            </w:pPr>
            <w:r>
              <w:rPr>
                <w:rFonts w:asciiTheme="minorEastAsia" w:hAnsiTheme="minorEastAsia" w:cstheme="minorEastAsia" w:hint="eastAsia"/>
                <w:sz w:val="18"/>
                <w:szCs w:val="18"/>
              </w:rPr>
              <w:t>小标签、缝制用线、零星区域有荧光</w:t>
            </w:r>
          </w:p>
        </w:tc>
        <w:tc>
          <w:tcPr>
            <w:tcW w:w="98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A96DF8" w:rsidRDefault="000811FE">
            <w:pPr>
              <w:spacing w:line="240" w:lineRule="exact"/>
              <w:jc w:val="center"/>
              <w:rPr>
                <w:rFonts w:asciiTheme="minorEastAsia" w:hAnsiTheme="minorEastAsia" w:cstheme="minorEastAsia"/>
                <w:sz w:val="18"/>
                <w:szCs w:val="18"/>
              </w:rPr>
            </w:pPr>
            <w:r>
              <w:rPr>
                <w:rFonts w:asciiTheme="minorEastAsia" w:hAnsiTheme="minorEastAsia" w:cstheme="minorEastAsia" w:hint="eastAsia"/>
                <w:sz w:val="18"/>
                <w:szCs w:val="18"/>
              </w:rPr>
              <w:t>符合</w:t>
            </w:r>
          </w:p>
        </w:tc>
      </w:tr>
      <w:tr w:rsidR="00A96DF8">
        <w:trPr>
          <w:trHeight w:val="729"/>
        </w:trPr>
        <w:tc>
          <w:tcPr>
            <w:tcW w:w="6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spacing w:line="240" w:lineRule="exact"/>
              <w:jc w:val="center"/>
              <w:rPr>
                <w:rFonts w:asciiTheme="minorEastAsia" w:hAnsiTheme="minorEastAsia" w:cstheme="minorEastAsia"/>
                <w:sz w:val="18"/>
                <w:szCs w:val="18"/>
              </w:rPr>
            </w:pPr>
            <w:r>
              <w:rPr>
                <w:rFonts w:asciiTheme="minorEastAsia" w:hAnsiTheme="minorEastAsia" w:cstheme="minorEastAsia" w:hint="eastAsia"/>
                <w:sz w:val="18"/>
                <w:szCs w:val="18"/>
              </w:rPr>
              <w:t>8</w:t>
            </w:r>
          </w:p>
        </w:tc>
        <w:tc>
          <w:tcPr>
            <w:tcW w:w="1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spacing w:line="240" w:lineRule="exact"/>
              <w:jc w:val="center"/>
              <w:rPr>
                <w:rFonts w:asciiTheme="minorEastAsia" w:hAnsiTheme="minorEastAsia" w:cstheme="minorEastAsia"/>
                <w:sz w:val="18"/>
                <w:szCs w:val="18"/>
              </w:rPr>
            </w:pPr>
            <w:r>
              <w:rPr>
                <w:rFonts w:asciiTheme="minorEastAsia" w:hAnsiTheme="minorEastAsia" w:cstheme="minorEastAsia" w:hint="eastAsia"/>
                <w:sz w:val="18"/>
                <w:szCs w:val="18"/>
              </w:rPr>
              <w:t>（标称）杭州日冠服饰有限公司</w:t>
            </w:r>
          </w:p>
        </w:tc>
        <w:tc>
          <w:tcPr>
            <w:tcW w:w="19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spacing w:line="240" w:lineRule="exact"/>
              <w:jc w:val="center"/>
              <w:rPr>
                <w:rFonts w:asciiTheme="minorEastAsia" w:hAnsiTheme="minorEastAsia" w:cstheme="minorEastAsia"/>
                <w:sz w:val="18"/>
                <w:szCs w:val="18"/>
              </w:rPr>
            </w:pPr>
            <w:r>
              <w:rPr>
                <w:rFonts w:asciiTheme="minorEastAsia" w:hAnsiTheme="minorEastAsia" w:cstheme="minorEastAsia" w:hint="eastAsia"/>
                <w:sz w:val="18"/>
                <w:szCs w:val="18"/>
              </w:rPr>
              <w:t>内裤</w:t>
            </w:r>
          </w:p>
        </w:tc>
        <w:tc>
          <w:tcPr>
            <w:tcW w:w="13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spacing w:line="240" w:lineRule="exact"/>
              <w:jc w:val="center"/>
              <w:rPr>
                <w:rFonts w:asciiTheme="minorEastAsia" w:hAnsiTheme="minorEastAsia" w:cstheme="minorEastAsia"/>
                <w:sz w:val="18"/>
                <w:szCs w:val="18"/>
              </w:rPr>
            </w:pPr>
            <w:r>
              <w:rPr>
                <w:rFonts w:asciiTheme="minorEastAsia" w:hAnsiTheme="minorEastAsia" w:cstheme="minorEastAsia" w:hint="eastAsia"/>
                <w:sz w:val="18"/>
                <w:szCs w:val="18"/>
              </w:rPr>
              <w:t>中盛广场（戴维贝拉）</w:t>
            </w:r>
          </w:p>
        </w:tc>
        <w:tc>
          <w:tcPr>
            <w:tcW w:w="121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A96DF8" w:rsidRDefault="000811FE">
            <w:pPr>
              <w:spacing w:line="240" w:lineRule="exact"/>
              <w:jc w:val="center"/>
              <w:rPr>
                <w:rFonts w:asciiTheme="minorEastAsia" w:hAnsiTheme="minorEastAsia" w:cstheme="minorEastAsia"/>
                <w:sz w:val="18"/>
                <w:szCs w:val="18"/>
              </w:rPr>
            </w:pPr>
            <w:r>
              <w:rPr>
                <w:rFonts w:asciiTheme="minorEastAsia" w:hAnsiTheme="minorEastAsia" w:cstheme="minorEastAsia" w:hint="eastAsia"/>
                <w:sz w:val="18"/>
                <w:szCs w:val="18"/>
              </w:rPr>
              <w:t>莫代尔纤维48%</w:t>
            </w:r>
          </w:p>
          <w:p w:rsidR="00A96DF8" w:rsidRDefault="000811FE">
            <w:pPr>
              <w:spacing w:line="240" w:lineRule="exact"/>
              <w:jc w:val="center"/>
              <w:rPr>
                <w:rFonts w:asciiTheme="minorEastAsia" w:hAnsiTheme="minorEastAsia" w:cstheme="minorEastAsia"/>
                <w:sz w:val="18"/>
                <w:szCs w:val="18"/>
              </w:rPr>
            </w:pPr>
            <w:r>
              <w:rPr>
                <w:rFonts w:asciiTheme="minorEastAsia" w:hAnsiTheme="minorEastAsia" w:cstheme="minorEastAsia" w:hint="eastAsia"/>
                <w:sz w:val="18"/>
                <w:szCs w:val="18"/>
              </w:rPr>
              <w:t>棉43%</w:t>
            </w:r>
          </w:p>
          <w:p w:rsidR="00A96DF8" w:rsidRDefault="000811FE">
            <w:pPr>
              <w:spacing w:line="240" w:lineRule="exact"/>
              <w:jc w:val="center"/>
              <w:rPr>
                <w:rFonts w:asciiTheme="minorEastAsia" w:hAnsiTheme="minorEastAsia" w:cstheme="minorEastAsia"/>
                <w:sz w:val="18"/>
                <w:szCs w:val="18"/>
              </w:rPr>
            </w:pPr>
            <w:r>
              <w:rPr>
                <w:rFonts w:asciiTheme="minorEastAsia" w:hAnsiTheme="minorEastAsia" w:cstheme="minorEastAsia" w:hint="eastAsia"/>
                <w:sz w:val="18"/>
                <w:szCs w:val="18"/>
              </w:rPr>
              <w:t>氨纶9%</w:t>
            </w:r>
          </w:p>
        </w:tc>
        <w:tc>
          <w:tcPr>
            <w:tcW w:w="11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A96DF8" w:rsidRDefault="000811FE">
            <w:pPr>
              <w:spacing w:line="240" w:lineRule="exact"/>
              <w:jc w:val="center"/>
              <w:rPr>
                <w:rFonts w:asciiTheme="minorEastAsia" w:hAnsiTheme="minorEastAsia" w:cstheme="minorEastAsia"/>
                <w:sz w:val="18"/>
                <w:szCs w:val="18"/>
              </w:rPr>
            </w:pPr>
            <w:r>
              <w:rPr>
                <w:rFonts w:asciiTheme="minorEastAsia" w:hAnsiTheme="minorEastAsia" w:cstheme="minorEastAsia" w:hint="eastAsia"/>
                <w:sz w:val="18"/>
                <w:szCs w:val="18"/>
              </w:rPr>
              <w:t>莫代尔纤维32.4%</w:t>
            </w:r>
          </w:p>
          <w:p w:rsidR="00A96DF8" w:rsidRDefault="000811FE">
            <w:pPr>
              <w:spacing w:line="240" w:lineRule="exact"/>
              <w:jc w:val="center"/>
              <w:rPr>
                <w:rFonts w:asciiTheme="minorEastAsia" w:hAnsiTheme="minorEastAsia" w:cstheme="minorEastAsia"/>
                <w:sz w:val="18"/>
                <w:szCs w:val="18"/>
              </w:rPr>
            </w:pPr>
            <w:r>
              <w:rPr>
                <w:rFonts w:asciiTheme="minorEastAsia" w:hAnsiTheme="minorEastAsia" w:cstheme="minorEastAsia" w:hint="eastAsia"/>
                <w:sz w:val="18"/>
                <w:szCs w:val="18"/>
              </w:rPr>
              <w:t>棉61.1%</w:t>
            </w:r>
          </w:p>
          <w:p w:rsidR="00A96DF8" w:rsidRDefault="000811FE">
            <w:pPr>
              <w:spacing w:line="240" w:lineRule="exact"/>
              <w:jc w:val="center"/>
              <w:rPr>
                <w:rFonts w:asciiTheme="minorEastAsia" w:hAnsiTheme="minorEastAsia" w:cstheme="minorEastAsia"/>
                <w:sz w:val="18"/>
                <w:szCs w:val="18"/>
              </w:rPr>
            </w:pPr>
            <w:r>
              <w:rPr>
                <w:rFonts w:asciiTheme="minorEastAsia" w:hAnsiTheme="minorEastAsia" w:cstheme="minorEastAsia" w:hint="eastAsia"/>
                <w:sz w:val="18"/>
                <w:szCs w:val="18"/>
              </w:rPr>
              <w:t>氨纶6.5%</w:t>
            </w:r>
          </w:p>
        </w:tc>
        <w:tc>
          <w:tcPr>
            <w:tcW w:w="14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A96DF8" w:rsidRDefault="000811FE">
            <w:pPr>
              <w:spacing w:line="240" w:lineRule="exact"/>
              <w:jc w:val="center"/>
              <w:rPr>
                <w:rFonts w:asciiTheme="minorEastAsia" w:hAnsiTheme="minorEastAsia" w:cstheme="minorEastAsia"/>
                <w:sz w:val="18"/>
                <w:szCs w:val="18"/>
              </w:rPr>
            </w:pPr>
            <w:r>
              <w:rPr>
                <w:rFonts w:asciiTheme="minorEastAsia" w:hAnsiTheme="minorEastAsia" w:cstheme="minorEastAsia" w:hint="eastAsia"/>
                <w:sz w:val="18"/>
                <w:szCs w:val="18"/>
              </w:rPr>
              <w:t>小标签、缝制用线有荧光</w:t>
            </w:r>
          </w:p>
        </w:tc>
        <w:tc>
          <w:tcPr>
            <w:tcW w:w="98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A96DF8" w:rsidRDefault="000811FE">
            <w:pPr>
              <w:spacing w:line="240" w:lineRule="exact"/>
              <w:jc w:val="center"/>
              <w:rPr>
                <w:rFonts w:asciiTheme="minorEastAsia" w:hAnsiTheme="minorEastAsia" w:cstheme="minorEastAsia"/>
                <w:sz w:val="18"/>
                <w:szCs w:val="18"/>
              </w:rPr>
            </w:pPr>
            <w:r>
              <w:rPr>
                <w:rFonts w:asciiTheme="minorEastAsia" w:hAnsiTheme="minorEastAsia" w:cstheme="minorEastAsia" w:hint="eastAsia"/>
                <w:sz w:val="18"/>
                <w:szCs w:val="18"/>
              </w:rPr>
              <w:t>不符合</w:t>
            </w:r>
          </w:p>
        </w:tc>
      </w:tr>
      <w:tr w:rsidR="00A96DF8">
        <w:trPr>
          <w:trHeight w:val="969"/>
        </w:trPr>
        <w:tc>
          <w:tcPr>
            <w:tcW w:w="6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spacing w:line="240" w:lineRule="exact"/>
              <w:jc w:val="center"/>
              <w:rPr>
                <w:rFonts w:asciiTheme="minorEastAsia" w:hAnsiTheme="minorEastAsia" w:cstheme="minorEastAsia"/>
                <w:sz w:val="18"/>
                <w:szCs w:val="18"/>
              </w:rPr>
            </w:pPr>
            <w:r>
              <w:rPr>
                <w:rFonts w:asciiTheme="minorEastAsia" w:hAnsiTheme="minorEastAsia" w:cstheme="minorEastAsia" w:hint="eastAsia"/>
                <w:sz w:val="18"/>
                <w:szCs w:val="18"/>
              </w:rPr>
              <w:t>9</w:t>
            </w:r>
          </w:p>
        </w:tc>
        <w:tc>
          <w:tcPr>
            <w:tcW w:w="1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spacing w:line="240" w:lineRule="exact"/>
              <w:jc w:val="center"/>
              <w:rPr>
                <w:rFonts w:asciiTheme="minorEastAsia" w:hAnsiTheme="minorEastAsia" w:cstheme="minorEastAsia"/>
                <w:sz w:val="18"/>
                <w:szCs w:val="18"/>
              </w:rPr>
            </w:pPr>
            <w:r>
              <w:rPr>
                <w:rFonts w:asciiTheme="minorEastAsia" w:hAnsiTheme="minorEastAsia" w:cstheme="minorEastAsia" w:hint="eastAsia"/>
                <w:sz w:val="18"/>
                <w:szCs w:val="18"/>
              </w:rPr>
              <w:t>（标称）海恩斯莫里斯（上海）商业有限公司</w:t>
            </w:r>
          </w:p>
        </w:tc>
        <w:tc>
          <w:tcPr>
            <w:tcW w:w="19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spacing w:line="240" w:lineRule="exact"/>
              <w:jc w:val="center"/>
              <w:rPr>
                <w:rFonts w:asciiTheme="minorEastAsia" w:hAnsiTheme="minorEastAsia" w:cstheme="minorEastAsia"/>
                <w:sz w:val="18"/>
                <w:szCs w:val="18"/>
              </w:rPr>
            </w:pPr>
            <w:r>
              <w:rPr>
                <w:rFonts w:asciiTheme="minorEastAsia" w:hAnsiTheme="minorEastAsia" w:cstheme="minorEastAsia" w:hint="eastAsia"/>
                <w:sz w:val="18"/>
                <w:szCs w:val="18"/>
              </w:rPr>
              <w:t>婴儿短裤</w:t>
            </w:r>
          </w:p>
        </w:tc>
        <w:tc>
          <w:tcPr>
            <w:tcW w:w="13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spacing w:line="240" w:lineRule="exact"/>
              <w:jc w:val="center"/>
              <w:rPr>
                <w:rFonts w:asciiTheme="minorEastAsia" w:hAnsiTheme="minorEastAsia" w:cstheme="minorEastAsia"/>
                <w:sz w:val="18"/>
                <w:szCs w:val="18"/>
              </w:rPr>
            </w:pPr>
            <w:r>
              <w:rPr>
                <w:rFonts w:asciiTheme="minorEastAsia" w:hAnsiTheme="minorEastAsia" w:cstheme="minorEastAsia" w:hint="eastAsia"/>
                <w:sz w:val="18"/>
                <w:szCs w:val="18"/>
              </w:rPr>
              <w:t>中盛广场（H&amp;M）</w:t>
            </w:r>
          </w:p>
        </w:tc>
        <w:tc>
          <w:tcPr>
            <w:tcW w:w="121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A96DF8" w:rsidRDefault="000811FE">
            <w:pPr>
              <w:spacing w:line="240" w:lineRule="exact"/>
              <w:jc w:val="center"/>
              <w:rPr>
                <w:rFonts w:asciiTheme="minorEastAsia" w:hAnsiTheme="minorEastAsia" w:cstheme="minorEastAsia"/>
                <w:sz w:val="18"/>
                <w:szCs w:val="18"/>
              </w:rPr>
            </w:pPr>
            <w:r>
              <w:rPr>
                <w:rFonts w:asciiTheme="minorEastAsia" w:hAnsiTheme="minorEastAsia" w:cstheme="minorEastAsia" w:hint="eastAsia"/>
                <w:sz w:val="18"/>
                <w:szCs w:val="18"/>
              </w:rPr>
              <w:t>棉100%</w:t>
            </w:r>
          </w:p>
        </w:tc>
        <w:tc>
          <w:tcPr>
            <w:tcW w:w="11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A96DF8" w:rsidRDefault="000811FE">
            <w:pPr>
              <w:spacing w:line="240" w:lineRule="exact"/>
              <w:jc w:val="center"/>
              <w:rPr>
                <w:rFonts w:asciiTheme="minorEastAsia" w:hAnsiTheme="minorEastAsia" w:cstheme="minorEastAsia"/>
                <w:sz w:val="18"/>
                <w:szCs w:val="18"/>
              </w:rPr>
            </w:pPr>
            <w:r>
              <w:rPr>
                <w:rFonts w:asciiTheme="minorEastAsia" w:hAnsiTheme="minorEastAsia" w:cstheme="minorEastAsia" w:hint="eastAsia"/>
                <w:sz w:val="18"/>
                <w:szCs w:val="18"/>
              </w:rPr>
              <w:t>棉100%</w:t>
            </w:r>
          </w:p>
        </w:tc>
        <w:tc>
          <w:tcPr>
            <w:tcW w:w="14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A96DF8" w:rsidRDefault="000811FE">
            <w:pPr>
              <w:spacing w:line="240" w:lineRule="exact"/>
              <w:jc w:val="center"/>
              <w:rPr>
                <w:rFonts w:asciiTheme="minorEastAsia" w:hAnsiTheme="minorEastAsia" w:cstheme="minorEastAsia"/>
                <w:sz w:val="18"/>
                <w:szCs w:val="18"/>
              </w:rPr>
            </w:pPr>
            <w:r>
              <w:rPr>
                <w:rFonts w:asciiTheme="minorEastAsia" w:hAnsiTheme="minorEastAsia" w:cstheme="minorEastAsia" w:hint="eastAsia"/>
                <w:sz w:val="18"/>
                <w:szCs w:val="18"/>
              </w:rPr>
              <w:t>缝制用线、松紧带边上的白色线、零星区域有荧光</w:t>
            </w:r>
          </w:p>
        </w:tc>
        <w:tc>
          <w:tcPr>
            <w:tcW w:w="98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A96DF8" w:rsidRDefault="000811FE">
            <w:pPr>
              <w:spacing w:line="240" w:lineRule="exact"/>
              <w:jc w:val="center"/>
              <w:rPr>
                <w:rFonts w:asciiTheme="minorEastAsia" w:hAnsiTheme="minorEastAsia" w:cstheme="minorEastAsia"/>
                <w:sz w:val="18"/>
                <w:szCs w:val="18"/>
              </w:rPr>
            </w:pPr>
            <w:r>
              <w:rPr>
                <w:rFonts w:asciiTheme="minorEastAsia" w:hAnsiTheme="minorEastAsia" w:cstheme="minorEastAsia" w:hint="eastAsia"/>
                <w:sz w:val="18"/>
                <w:szCs w:val="18"/>
              </w:rPr>
              <w:t>符合</w:t>
            </w:r>
          </w:p>
        </w:tc>
      </w:tr>
      <w:tr w:rsidR="00A96DF8">
        <w:trPr>
          <w:trHeight w:val="738"/>
        </w:trPr>
        <w:tc>
          <w:tcPr>
            <w:tcW w:w="6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spacing w:line="240" w:lineRule="exact"/>
              <w:jc w:val="center"/>
              <w:rPr>
                <w:rFonts w:asciiTheme="minorEastAsia" w:hAnsiTheme="minorEastAsia" w:cstheme="minorEastAsia"/>
                <w:sz w:val="18"/>
                <w:szCs w:val="18"/>
              </w:rPr>
            </w:pPr>
            <w:r>
              <w:rPr>
                <w:rFonts w:asciiTheme="minorEastAsia" w:hAnsiTheme="minorEastAsia" w:cstheme="minorEastAsia" w:hint="eastAsia"/>
                <w:sz w:val="18"/>
                <w:szCs w:val="18"/>
              </w:rPr>
              <w:t>10</w:t>
            </w:r>
          </w:p>
        </w:tc>
        <w:tc>
          <w:tcPr>
            <w:tcW w:w="1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spacing w:line="240" w:lineRule="exact"/>
              <w:jc w:val="center"/>
              <w:rPr>
                <w:rFonts w:asciiTheme="minorEastAsia" w:hAnsiTheme="minorEastAsia" w:cstheme="minorEastAsia"/>
                <w:sz w:val="18"/>
                <w:szCs w:val="18"/>
              </w:rPr>
            </w:pPr>
            <w:r>
              <w:rPr>
                <w:rFonts w:asciiTheme="minorEastAsia" w:hAnsiTheme="minorEastAsia" w:cstheme="minorEastAsia" w:hint="eastAsia"/>
                <w:sz w:val="18"/>
                <w:szCs w:val="18"/>
              </w:rPr>
              <w:t>（标称）烟台粒粒仔服饰有限公司</w:t>
            </w:r>
          </w:p>
        </w:tc>
        <w:tc>
          <w:tcPr>
            <w:tcW w:w="19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spacing w:line="240" w:lineRule="exact"/>
              <w:jc w:val="center"/>
              <w:rPr>
                <w:rFonts w:asciiTheme="minorEastAsia" w:hAnsiTheme="minorEastAsia" w:cstheme="minorEastAsia"/>
                <w:sz w:val="18"/>
                <w:szCs w:val="18"/>
              </w:rPr>
            </w:pPr>
            <w:r>
              <w:rPr>
                <w:rFonts w:asciiTheme="minorEastAsia" w:hAnsiTheme="minorEastAsia" w:cstheme="minorEastAsia" w:hint="eastAsia"/>
                <w:sz w:val="18"/>
                <w:szCs w:val="18"/>
              </w:rPr>
              <w:t>内裤</w:t>
            </w:r>
          </w:p>
        </w:tc>
        <w:tc>
          <w:tcPr>
            <w:tcW w:w="13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spacing w:line="240" w:lineRule="exact"/>
              <w:jc w:val="center"/>
              <w:rPr>
                <w:rFonts w:asciiTheme="minorEastAsia" w:hAnsiTheme="minorEastAsia" w:cstheme="minorEastAsia"/>
                <w:sz w:val="18"/>
                <w:szCs w:val="18"/>
              </w:rPr>
            </w:pPr>
            <w:r>
              <w:rPr>
                <w:rFonts w:asciiTheme="minorEastAsia" w:hAnsiTheme="minorEastAsia" w:cstheme="minorEastAsia" w:hint="eastAsia"/>
                <w:sz w:val="18"/>
                <w:szCs w:val="18"/>
              </w:rPr>
              <w:t>曼妮芬专卖店</w:t>
            </w:r>
          </w:p>
        </w:tc>
        <w:tc>
          <w:tcPr>
            <w:tcW w:w="12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spacing w:line="240" w:lineRule="exact"/>
              <w:jc w:val="center"/>
              <w:rPr>
                <w:rFonts w:asciiTheme="minorEastAsia" w:hAnsiTheme="minorEastAsia" w:cstheme="minorEastAsia"/>
                <w:sz w:val="18"/>
                <w:szCs w:val="18"/>
              </w:rPr>
            </w:pPr>
            <w:r>
              <w:rPr>
                <w:rFonts w:asciiTheme="minorEastAsia" w:hAnsiTheme="minorEastAsia" w:cstheme="minorEastAsia" w:hint="eastAsia"/>
                <w:sz w:val="18"/>
                <w:szCs w:val="18"/>
              </w:rPr>
              <w:t>莫代尔纤维47%</w:t>
            </w:r>
          </w:p>
          <w:p w:rsidR="00A96DF8" w:rsidRDefault="000811FE">
            <w:pPr>
              <w:spacing w:line="240" w:lineRule="exact"/>
              <w:jc w:val="center"/>
              <w:rPr>
                <w:rFonts w:asciiTheme="minorEastAsia" w:hAnsiTheme="minorEastAsia" w:cstheme="minorEastAsia"/>
                <w:sz w:val="18"/>
                <w:szCs w:val="18"/>
              </w:rPr>
            </w:pPr>
            <w:r>
              <w:rPr>
                <w:rFonts w:asciiTheme="minorEastAsia" w:hAnsiTheme="minorEastAsia" w:cstheme="minorEastAsia" w:hint="eastAsia"/>
                <w:sz w:val="18"/>
                <w:szCs w:val="18"/>
              </w:rPr>
              <w:t>棉47%</w:t>
            </w:r>
          </w:p>
          <w:p w:rsidR="00A96DF8" w:rsidRDefault="000811FE">
            <w:pPr>
              <w:spacing w:line="240" w:lineRule="exact"/>
              <w:jc w:val="center"/>
              <w:rPr>
                <w:rFonts w:asciiTheme="minorEastAsia" w:hAnsiTheme="minorEastAsia" w:cstheme="minorEastAsia"/>
                <w:sz w:val="18"/>
                <w:szCs w:val="18"/>
              </w:rPr>
            </w:pPr>
            <w:r>
              <w:rPr>
                <w:rFonts w:asciiTheme="minorEastAsia" w:hAnsiTheme="minorEastAsia" w:cstheme="minorEastAsia" w:hint="eastAsia"/>
                <w:sz w:val="18"/>
                <w:szCs w:val="18"/>
              </w:rPr>
              <w:t>氨纶6%</w:t>
            </w:r>
          </w:p>
        </w:tc>
        <w:tc>
          <w:tcPr>
            <w:tcW w:w="11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spacing w:line="240" w:lineRule="exact"/>
              <w:jc w:val="center"/>
              <w:rPr>
                <w:rFonts w:asciiTheme="minorEastAsia" w:hAnsiTheme="minorEastAsia" w:cstheme="minorEastAsia"/>
                <w:sz w:val="18"/>
                <w:szCs w:val="18"/>
              </w:rPr>
            </w:pPr>
            <w:r>
              <w:rPr>
                <w:rFonts w:asciiTheme="minorEastAsia" w:hAnsiTheme="minorEastAsia" w:cstheme="minorEastAsia" w:hint="eastAsia"/>
                <w:sz w:val="18"/>
                <w:szCs w:val="18"/>
              </w:rPr>
              <w:t>莫代尔纤维31.2%</w:t>
            </w:r>
          </w:p>
          <w:p w:rsidR="00A96DF8" w:rsidRDefault="000811FE">
            <w:pPr>
              <w:spacing w:line="240" w:lineRule="exact"/>
              <w:jc w:val="center"/>
              <w:rPr>
                <w:rFonts w:asciiTheme="minorEastAsia" w:hAnsiTheme="minorEastAsia" w:cstheme="minorEastAsia"/>
                <w:sz w:val="18"/>
                <w:szCs w:val="18"/>
              </w:rPr>
            </w:pPr>
            <w:r>
              <w:rPr>
                <w:rFonts w:asciiTheme="minorEastAsia" w:hAnsiTheme="minorEastAsia" w:cstheme="minorEastAsia" w:hint="eastAsia"/>
                <w:sz w:val="18"/>
                <w:szCs w:val="18"/>
              </w:rPr>
              <w:t>棉62.5%</w:t>
            </w:r>
          </w:p>
          <w:p w:rsidR="00A96DF8" w:rsidRDefault="000811FE">
            <w:pPr>
              <w:spacing w:line="240" w:lineRule="exact"/>
              <w:jc w:val="center"/>
              <w:rPr>
                <w:rFonts w:asciiTheme="minorEastAsia" w:hAnsiTheme="minorEastAsia" w:cstheme="minorEastAsia"/>
                <w:sz w:val="18"/>
                <w:szCs w:val="18"/>
              </w:rPr>
            </w:pPr>
            <w:r>
              <w:rPr>
                <w:rFonts w:asciiTheme="minorEastAsia" w:hAnsiTheme="minorEastAsia" w:cstheme="minorEastAsia" w:hint="eastAsia"/>
                <w:sz w:val="18"/>
                <w:szCs w:val="18"/>
              </w:rPr>
              <w:t>氨纶6.3%</w:t>
            </w:r>
          </w:p>
        </w:tc>
        <w:tc>
          <w:tcPr>
            <w:tcW w:w="14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A96DF8" w:rsidRDefault="000811FE">
            <w:pPr>
              <w:spacing w:line="240" w:lineRule="exact"/>
              <w:jc w:val="center"/>
              <w:rPr>
                <w:rFonts w:asciiTheme="minorEastAsia" w:hAnsiTheme="minorEastAsia" w:cstheme="minorEastAsia"/>
                <w:sz w:val="18"/>
                <w:szCs w:val="18"/>
              </w:rPr>
            </w:pPr>
            <w:r>
              <w:rPr>
                <w:rFonts w:asciiTheme="minorEastAsia" w:hAnsiTheme="minorEastAsia" w:cstheme="minorEastAsia" w:hint="eastAsia"/>
                <w:sz w:val="18"/>
                <w:szCs w:val="18"/>
              </w:rPr>
              <w:t>小标签、缝制用线、零星区域有荧光</w:t>
            </w:r>
          </w:p>
        </w:tc>
        <w:tc>
          <w:tcPr>
            <w:tcW w:w="98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A96DF8" w:rsidRDefault="000811FE">
            <w:pPr>
              <w:spacing w:line="240" w:lineRule="exact"/>
              <w:jc w:val="center"/>
              <w:rPr>
                <w:rFonts w:asciiTheme="minorEastAsia" w:hAnsiTheme="minorEastAsia" w:cstheme="minorEastAsia"/>
                <w:sz w:val="18"/>
                <w:szCs w:val="18"/>
              </w:rPr>
            </w:pPr>
            <w:r>
              <w:rPr>
                <w:rFonts w:asciiTheme="minorEastAsia" w:hAnsiTheme="minorEastAsia" w:cstheme="minorEastAsia" w:hint="eastAsia"/>
                <w:sz w:val="18"/>
                <w:szCs w:val="18"/>
              </w:rPr>
              <w:t>不符合</w:t>
            </w:r>
          </w:p>
        </w:tc>
      </w:tr>
      <w:tr w:rsidR="00A96DF8">
        <w:trPr>
          <w:trHeight w:val="969"/>
        </w:trPr>
        <w:tc>
          <w:tcPr>
            <w:tcW w:w="6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spacing w:line="240" w:lineRule="exact"/>
              <w:jc w:val="center"/>
              <w:rPr>
                <w:rFonts w:asciiTheme="minorEastAsia" w:hAnsiTheme="minorEastAsia" w:cstheme="minorEastAsia"/>
                <w:sz w:val="18"/>
                <w:szCs w:val="18"/>
              </w:rPr>
            </w:pPr>
            <w:r>
              <w:rPr>
                <w:rFonts w:asciiTheme="minorEastAsia" w:hAnsiTheme="minorEastAsia" w:cstheme="minorEastAsia" w:hint="eastAsia"/>
                <w:sz w:val="18"/>
                <w:szCs w:val="18"/>
              </w:rPr>
              <w:t>11</w:t>
            </w:r>
          </w:p>
        </w:tc>
        <w:tc>
          <w:tcPr>
            <w:tcW w:w="1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spacing w:line="240" w:lineRule="exact"/>
              <w:jc w:val="center"/>
              <w:rPr>
                <w:rFonts w:asciiTheme="minorEastAsia" w:hAnsiTheme="minorEastAsia" w:cstheme="minorEastAsia"/>
                <w:sz w:val="18"/>
                <w:szCs w:val="18"/>
              </w:rPr>
            </w:pPr>
            <w:r>
              <w:rPr>
                <w:rFonts w:asciiTheme="minorEastAsia" w:hAnsiTheme="minorEastAsia" w:cstheme="minorEastAsia" w:hint="eastAsia"/>
                <w:sz w:val="18"/>
                <w:szCs w:val="18"/>
              </w:rPr>
              <w:t>（标称）汕头市米妮宝宝实业有限公司</w:t>
            </w:r>
          </w:p>
        </w:tc>
        <w:tc>
          <w:tcPr>
            <w:tcW w:w="19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spacing w:line="240" w:lineRule="exact"/>
              <w:jc w:val="center"/>
              <w:rPr>
                <w:rFonts w:asciiTheme="minorEastAsia" w:hAnsiTheme="minorEastAsia" w:cstheme="minorEastAsia"/>
                <w:sz w:val="18"/>
                <w:szCs w:val="18"/>
              </w:rPr>
            </w:pPr>
            <w:r>
              <w:rPr>
                <w:rFonts w:asciiTheme="minorEastAsia" w:hAnsiTheme="minorEastAsia" w:cstheme="minorEastAsia" w:hint="eastAsia"/>
                <w:sz w:val="18"/>
                <w:szCs w:val="18"/>
              </w:rPr>
              <w:t>可爱小猴子男平角裤</w:t>
            </w:r>
          </w:p>
        </w:tc>
        <w:tc>
          <w:tcPr>
            <w:tcW w:w="13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spacing w:line="240" w:lineRule="exact"/>
              <w:jc w:val="center"/>
              <w:rPr>
                <w:rFonts w:asciiTheme="minorEastAsia" w:hAnsiTheme="minorEastAsia" w:cstheme="minorEastAsia"/>
                <w:sz w:val="18"/>
                <w:szCs w:val="18"/>
              </w:rPr>
            </w:pPr>
            <w:r>
              <w:rPr>
                <w:rFonts w:asciiTheme="minorEastAsia" w:hAnsiTheme="minorEastAsia" w:cstheme="minorEastAsia" w:hint="eastAsia"/>
                <w:sz w:val="18"/>
                <w:szCs w:val="18"/>
              </w:rPr>
              <w:t>亮仔宝贝</w:t>
            </w:r>
          </w:p>
        </w:tc>
        <w:tc>
          <w:tcPr>
            <w:tcW w:w="12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spacing w:line="240" w:lineRule="exact"/>
              <w:jc w:val="center"/>
              <w:rPr>
                <w:rFonts w:asciiTheme="minorEastAsia" w:hAnsiTheme="minorEastAsia" w:cstheme="minorEastAsia"/>
                <w:sz w:val="18"/>
                <w:szCs w:val="18"/>
              </w:rPr>
            </w:pPr>
            <w:r>
              <w:rPr>
                <w:rFonts w:asciiTheme="minorEastAsia" w:hAnsiTheme="minorEastAsia" w:cstheme="minorEastAsia" w:hint="eastAsia"/>
                <w:sz w:val="18"/>
                <w:szCs w:val="18"/>
              </w:rPr>
              <w:t>棉95%</w:t>
            </w:r>
          </w:p>
          <w:p w:rsidR="00A96DF8" w:rsidRDefault="000811FE">
            <w:pPr>
              <w:spacing w:line="240" w:lineRule="exact"/>
              <w:jc w:val="center"/>
              <w:rPr>
                <w:rFonts w:asciiTheme="minorEastAsia" w:hAnsiTheme="minorEastAsia" w:cstheme="minorEastAsia"/>
                <w:sz w:val="18"/>
                <w:szCs w:val="18"/>
              </w:rPr>
            </w:pPr>
            <w:r>
              <w:rPr>
                <w:rFonts w:asciiTheme="minorEastAsia" w:hAnsiTheme="minorEastAsia" w:cstheme="minorEastAsia" w:hint="eastAsia"/>
                <w:sz w:val="18"/>
                <w:szCs w:val="18"/>
              </w:rPr>
              <w:t>氨纶5%</w:t>
            </w:r>
          </w:p>
        </w:tc>
        <w:tc>
          <w:tcPr>
            <w:tcW w:w="11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spacing w:line="240" w:lineRule="exact"/>
              <w:jc w:val="center"/>
              <w:rPr>
                <w:rFonts w:asciiTheme="minorEastAsia" w:hAnsiTheme="minorEastAsia" w:cstheme="minorEastAsia"/>
                <w:sz w:val="18"/>
                <w:szCs w:val="18"/>
              </w:rPr>
            </w:pPr>
            <w:r>
              <w:rPr>
                <w:rFonts w:asciiTheme="minorEastAsia" w:hAnsiTheme="minorEastAsia" w:cstheme="minorEastAsia" w:hint="eastAsia"/>
                <w:sz w:val="18"/>
                <w:szCs w:val="18"/>
              </w:rPr>
              <w:t>棉95.6%</w:t>
            </w:r>
          </w:p>
          <w:p w:rsidR="00A96DF8" w:rsidRDefault="000811FE">
            <w:pPr>
              <w:spacing w:line="240" w:lineRule="exact"/>
              <w:jc w:val="center"/>
              <w:rPr>
                <w:rFonts w:asciiTheme="minorEastAsia" w:hAnsiTheme="minorEastAsia" w:cstheme="minorEastAsia"/>
                <w:sz w:val="18"/>
                <w:szCs w:val="18"/>
              </w:rPr>
            </w:pPr>
            <w:r>
              <w:rPr>
                <w:rFonts w:asciiTheme="minorEastAsia" w:hAnsiTheme="minorEastAsia" w:cstheme="minorEastAsia" w:hint="eastAsia"/>
                <w:sz w:val="18"/>
                <w:szCs w:val="18"/>
              </w:rPr>
              <w:t>氨纶4.4%</w:t>
            </w:r>
          </w:p>
        </w:tc>
        <w:tc>
          <w:tcPr>
            <w:tcW w:w="14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A96DF8" w:rsidRDefault="000811FE">
            <w:pPr>
              <w:spacing w:line="240" w:lineRule="exact"/>
              <w:jc w:val="center"/>
              <w:rPr>
                <w:rFonts w:asciiTheme="minorEastAsia" w:hAnsiTheme="minorEastAsia" w:cstheme="minorEastAsia"/>
                <w:sz w:val="18"/>
                <w:szCs w:val="18"/>
              </w:rPr>
            </w:pPr>
            <w:r>
              <w:rPr>
                <w:rFonts w:asciiTheme="minorEastAsia" w:hAnsiTheme="minorEastAsia" w:cstheme="minorEastAsia" w:hint="eastAsia"/>
                <w:sz w:val="18"/>
                <w:szCs w:val="18"/>
              </w:rPr>
              <w:t>小标签、白色布料（主体）有荧光</w:t>
            </w:r>
          </w:p>
        </w:tc>
        <w:tc>
          <w:tcPr>
            <w:tcW w:w="98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A96DF8" w:rsidRDefault="000811FE">
            <w:pPr>
              <w:spacing w:line="240" w:lineRule="exact"/>
              <w:jc w:val="center"/>
              <w:rPr>
                <w:rFonts w:asciiTheme="minorEastAsia" w:hAnsiTheme="minorEastAsia" w:cstheme="minorEastAsia"/>
                <w:sz w:val="18"/>
                <w:szCs w:val="18"/>
              </w:rPr>
            </w:pPr>
            <w:r>
              <w:rPr>
                <w:rFonts w:asciiTheme="minorEastAsia" w:hAnsiTheme="minorEastAsia" w:cstheme="minorEastAsia" w:hint="eastAsia"/>
                <w:sz w:val="18"/>
                <w:szCs w:val="18"/>
              </w:rPr>
              <w:t>符合</w:t>
            </w:r>
          </w:p>
        </w:tc>
      </w:tr>
      <w:tr w:rsidR="00A96DF8">
        <w:trPr>
          <w:trHeight w:val="729"/>
        </w:trPr>
        <w:tc>
          <w:tcPr>
            <w:tcW w:w="6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spacing w:line="240" w:lineRule="exact"/>
              <w:jc w:val="center"/>
              <w:rPr>
                <w:rFonts w:asciiTheme="minorEastAsia" w:hAnsiTheme="minorEastAsia" w:cstheme="minorEastAsia"/>
                <w:sz w:val="18"/>
                <w:szCs w:val="18"/>
              </w:rPr>
            </w:pPr>
            <w:r>
              <w:rPr>
                <w:rFonts w:asciiTheme="minorEastAsia" w:hAnsiTheme="minorEastAsia" w:cstheme="minorEastAsia" w:hint="eastAsia"/>
                <w:sz w:val="18"/>
                <w:szCs w:val="18"/>
              </w:rPr>
              <w:t>12</w:t>
            </w:r>
          </w:p>
        </w:tc>
        <w:tc>
          <w:tcPr>
            <w:tcW w:w="1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spacing w:line="240" w:lineRule="exact"/>
              <w:jc w:val="center"/>
              <w:rPr>
                <w:rFonts w:asciiTheme="minorEastAsia" w:hAnsiTheme="minorEastAsia" w:cstheme="minorEastAsia"/>
                <w:sz w:val="18"/>
                <w:szCs w:val="18"/>
              </w:rPr>
            </w:pPr>
            <w:r>
              <w:rPr>
                <w:rFonts w:asciiTheme="minorEastAsia" w:hAnsiTheme="minorEastAsia" w:cstheme="minorEastAsia" w:hint="eastAsia"/>
                <w:sz w:val="18"/>
                <w:szCs w:val="18"/>
              </w:rPr>
              <w:t>（标称）中山市瑞婴服饰有限公司</w:t>
            </w:r>
          </w:p>
        </w:tc>
        <w:tc>
          <w:tcPr>
            <w:tcW w:w="19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spacing w:line="240" w:lineRule="exact"/>
              <w:jc w:val="center"/>
              <w:rPr>
                <w:rFonts w:asciiTheme="minorEastAsia" w:hAnsiTheme="minorEastAsia" w:cstheme="minorEastAsia"/>
                <w:sz w:val="18"/>
                <w:szCs w:val="18"/>
              </w:rPr>
            </w:pPr>
            <w:r>
              <w:rPr>
                <w:rFonts w:asciiTheme="minorEastAsia" w:hAnsiTheme="minorEastAsia" w:cstheme="minorEastAsia" w:hint="eastAsia"/>
                <w:sz w:val="18"/>
                <w:szCs w:val="18"/>
              </w:rPr>
              <w:t>咔琪咔诺儿童内裤</w:t>
            </w:r>
          </w:p>
        </w:tc>
        <w:tc>
          <w:tcPr>
            <w:tcW w:w="13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spacing w:line="240" w:lineRule="exact"/>
              <w:jc w:val="center"/>
              <w:rPr>
                <w:rFonts w:asciiTheme="minorEastAsia" w:hAnsiTheme="minorEastAsia" w:cstheme="minorEastAsia"/>
                <w:sz w:val="18"/>
                <w:szCs w:val="18"/>
              </w:rPr>
            </w:pPr>
            <w:r>
              <w:rPr>
                <w:rFonts w:asciiTheme="minorEastAsia" w:hAnsiTheme="minorEastAsia" w:cstheme="minorEastAsia" w:hint="eastAsia"/>
                <w:sz w:val="18"/>
                <w:szCs w:val="18"/>
              </w:rPr>
              <w:t>亮仔宝贝</w:t>
            </w:r>
          </w:p>
        </w:tc>
        <w:tc>
          <w:tcPr>
            <w:tcW w:w="12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spacing w:line="240" w:lineRule="exact"/>
              <w:jc w:val="center"/>
              <w:rPr>
                <w:rFonts w:asciiTheme="minorEastAsia" w:hAnsiTheme="minorEastAsia" w:cstheme="minorEastAsia"/>
                <w:sz w:val="18"/>
                <w:szCs w:val="18"/>
              </w:rPr>
            </w:pPr>
            <w:r>
              <w:rPr>
                <w:rFonts w:asciiTheme="minorEastAsia" w:hAnsiTheme="minorEastAsia" w:cstheme="minorEastAsia" w:hint="eastAsia"/>
                <w:sz w:val="18"/>
                <w:szCs w:val="18"/>
              </w:rPr>
              <w:t>莫代尔纤维48%</w:t>
            </w:r>
          </w:p>
          <w:p w:rsidR="00A96DF8" w:rsidRDefault="000811FE">
            <w:pPr>
              <w:spacing w:line="240" w:lineRule="exact"/>
              <w:jc w:val="center"/>
              <w:rPr>
                <w:rFonts w:asciiTheme="minorEastAsia" w:hAnsiTheme="minorEastAsia" w:cstheme="minorEastAsia"/>
                <w:sz w:val="18"/>
                <w:szCs w:val="18"/>
              </w:rPr>
            </w:pPr>
            <w:r>
              <w:rPr>
                <w:rFonts w:asciiTheme="minorEastAsia" w:hAnsiTheme="minorEastAsia" w:cstheme="minorEastAsia" w:hint="eastAsia"/>
                <w:sz w:val="18"/>
                <w:szCs w:val="18"/>
              </w:rPr>
              <w:t>棉47%</w:t>
            </w:r>
          </w:p>
          <w:p w:rsidR="00A96DF8" w:rsidRDefault="000811FE">
            <w:pPr>
              <w:spacing w:line="240" w:lineRule="exact"/>
              <w:jc w:val="center"/>
              <w:rPr>
                <w:rFonts w:asciiTheme="minorEastAsia" w:hAnsiTheme="minorEastAsia" w:cstheme="minorEastAsia"/>
                <w:sz w:val="18"/>
                <w:szCs w:val="18"/>
              </w:rPr>
            </w:pPr>
            <w:r>
              <w:rPr>
                <w:rFonts w:asciiTheme="minorEastAsia" w:hAnsiTheme="minorEastAsia" w:cstheme="minorEastAsia" w:hint="eastAsia"/>
                <w:sz w:val="18"/>
                <w:szCs w:val="18"/>
              </w:rPr>
              <w:t>氨纶5%</w:t>
            </w:r>
          </w:p>
        </w:tc>
        <w:tc>
          <w:tcPr>
            <w:tcW w:w="11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spacing w:line="240" w:lineRule="exact"/>
              <w:jc w:val="center"/>
              <w:rPr>
                <w:rFonts w:asciiTheme="minorEastAsia" w:hAnsiTheme="minorEastAsia" w:cstheme="minorEastAsia"/>
                <w:sz w:val="18"/>
                <w:szCs w:val="18"/>
              </w:rPr>
            </w:pPr>
            <w:r>
              <w:rPr>
                <w:rFonts w:asciiTheme="minorEastAsia" w:hAnsiTheme="minorEastAsia" w:cstheme="minorEastAsia" w:hint="eastAsia"/>
                <w:sz w:val="18"/>
                <w:szCs w:val="18"/>
              </w:rPr>
              <w:t>莫代尔纤维43.1%</w:t>
            </w:r>
          </w:p>
          <w:p w:rsidR="00A96DF8" w:rsidRDefault="000811FE">
            <w:pPr>
              <w:spacing w:line="240" w:lineRule="exact"/>
              <w:jc w:val="center"/>
              <w:rPr>
                <w:rFonts w:asciiTheme="minorEastAsia" w:hAnsiTheme="minorEastAsia" w:cstheme="minorEastAsia"/>
                <w:sz w:val="18"/>
                <w:szCs w:val="18"/>
              </w:rPr>
            </w:pPr>
            <w:r>
              <w:rPr>
                <w:rFonts w:asciiTheme="minorEastAsia" w:hAnsiTheme="minorEastAsia" w:cstheme="minorEastAsia" w:hint="eastAsia"/>
                <w:sz w:val="18"/>
                <w:szCs w:val="18"/>
              </w:rPr>
              <w:t>棉52.0%</w:t>
            </w:r>
          </w:p>
          <w:p w:rsidR="00A96DF8" w:rsidRDefault="000811FE">
            <w:pPr>
              <w:spacing w:line="240" w:lineRule="exact"/>
              <w:jc w:val="center"/>
              <w:rPr>
                <w:rFonts w:asciiTheme="minorEastAsia" w:hAnsiTheme="minorEastAsia" w:cstheme="minorEastAsia"/>
                <w:sz w:val="18"/>
                <w:szCs w:val="18"/>
              </w:rPr>
            </w:pPr>
            <w:r>
              <w:rPr>
                <w:rFonts w:asciiTheme="minorEastAsia" w:hAnsiTheme="minorEastAsia" w:cstheme="minorEastAsia" w:hint="eastAsia"/>
                <w:sz w:val="18"/>
                <w:szCs w:val="18"/>
              </w:rPr>
              <w:t>氨纶4.9%</w:t>
            </w:r>
          </w:p>
        </w:tc>
        <w:tc>
          <w:tcPr>
            <w:tcW w:w="14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A96DF8" w:rsidRDefault="000811FE">
            <w:pPr>
              <w:spacing w:line="240" w:lineRule="exact"/>
              <w:jc w:val="center"/>
              <w:rPr>
                <w:rFonts w:asciiTheme="minorEastAsia" w:hAnsiTheme="minorEastAsia" w:cstheme="minorEastAsia"/>
                <w:sz w:val="18"/>
                <w:szCs w:val="18"/>
              </w:rPr>
            </w:pPr>
            <w:r>
              <w:rPr>
                <w:rFonts w:asciiTheme="minorEastAsia" w:hAnsiTheme="minorEastAsia" w:cstheme="minorEastAsia" w:hint="eastAsia"/>
                <w:sz w:val="18"/>
                <w:szCs w:val="18"/>
              </w:rPr>
              <w:t>小标签、缝制用线、零星区域有荧光</w:t>
            </w:r>
          </w:p>
        </w:tc>
        <w:tc>
          <w:tcPr>
            <w:tcW w:w="98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A96DF8" w:rsidRDefault="000811FE">
            <w:pPr>
              <w:spacing w:line="240" w:lineRule="exact"/>
              <w:jc w:val="center"/>
              <w:rPr>
                <w:rFonts w:asciiTheme="minorEastAsia" w:hAnsiTheme="minorEastAsia" w:cstheme="minorEastAsia"/>
                <w:sz w:val="18"/>
                <w:szCs w:val="18"/>
              </w:rPr>
            </w:pPr>
            <w:r>
              <w:rPr>
                <w:rFonts w:asciiTheme="minorEastAsia" w:hAnsiTheme="minorEastAsia" w:cstheme="minorEastAsia" w:hint="eastAsia"/>
                <w:sz w:val="18"/>
                <w:szCs w:val="18"/>
              </w:rPr>
              <w:t>符合</w:t>
            </w:r>
          </w:p>
        </w:tc>
      </w:tr>
      <w:tr w:rsidR="00A96DF8">
        <w:trPr>
          <w:trHeight w:val="969"/>
        </w:trPr>
        <w:tc>
          <w:tcPr>
            <w:tcW w:w="6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spacing w:line="240" w:lineRule="exact"/>
              <w:jc w:val="center"/>
              <w:rPr>
                <w:rFonts w:asciiTheme="minorEastAsia" w:hAnsiTheme="minorEastAsia" w:cstheme="minorEastAsia"/>
                <w:sz w:val="18"/>
                <w:szCs w:val="18"/>
              </w:rPr>
            </w:pPr>
            <w:r>
              <w:rPr>
                <w:rFonts w:asciiTheme="minorEastAsia" w:hAnsiTheme="minorEastAsia" w:cstheme="minorEastAsia" w:hint="eastAsia"/>
                <w:sz w:val="18"/>
                <w:szCs w:val="18"/>
              </w:rPr>
              <w:t>13</w:t>
            </w:r>
          </w:p>
        </w:tc>
        <w:tc>
          <w:tcPr>
            <w:tcW w:w="1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spacing w:line="240" w:lineRule="exact"/>
              <w:jc w:val="center"/>
              <w:rPr>
                <w:rFonts w:asciiTheme="minorEastAsia" w:hAnsiTheme="minorEastAsia" w:cstheme="minorEastAsia"/>
                <w:sz w:val="18"/>
                <w:szCs w:val="18"/>
              </w:rPr>
            </w:pPr>
            <w:r>
              <w:rPr>
                <w:rFonts w:asciiTheme="minorEastAsia" w:hAnsiTheme="minorEastAsia" w:cstheme="minorEastAsia" w:hint="eastAsia"/>
                <w:sz w:val="18"/>
                <w:szCs w:val="18"/>
              </w:rPr>
              <w:t>（标称）中山市小榄镇广雅服装加工厂</w:t>
            </w:r>
          </w:p>
        </w:tc>
        <w:tc>
          <w:tcPr>
            <w:tcW w:w="19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spacing w:line="240" w:lineRule="exact"/>
              <w:jc w:val="center"/>
              <w:rPr>
                <w:rFonts w:asciiTheme="minorEastAsia" w:hAnsiTheme="minorEastAsia" w:cstheme="minorEastAsia"/>
                <w:sz w:val="18"/>
                <w:szCs w:val="18"/>
              </w:rPr>
            </w:pPr>
            <w:r>
              <w:rPr>
                <w:rFonts w:asciiTheme="minorEastAsia" w:hAnsiTheme="minorEastAsia" w:cstheme="minorEastAsia" w:hint="eastAsia"/>
                <w:sz w:val="18"/>
                <w:szCs w:val="18"/>
              </w:rPr>
              <w:t>男童内裤</w:t>
            </w:r>
          </w:p>
        </w:tc>
        <w:tc>
          <w:tcPr>
            <w:tcW w:w="13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spacing w:line="240" w:lineRule="exact"/>
              <w:jc w:val="center"/>
              <w:rPr>
                <w:rFonts w:asciiTheme="minorEastAsia" w:hAnsiTheme="minorEastAsia" w:cstheme="minorEastAsia"/>
                <w:sz w:val="18"/>
                <w:szCs w:val="18"/>
              </w:rPr>
            </w:pPr>
            <w:r>
              <w:rPr>
                <w:rFonts w:asciiTheme="minorEastAsia" w:hAnsiTheme="minorEastAsia" w:cstheme="minorEastAsia" w:hint="eastAsia"/>
                <w:sz w:val="18"/>
                <w:szCs w:val="18"/>
              </w:rPr>
              <w:t xml:space="preserve">（网店）中山市广衣电子商务有限公司 </w:t>
            </w:r>
          </w:p>
        </w:tc>
        <w:tc>
          <w:tcPr>
            <w:tcW w:w="12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spacing w:line="240" w:lineRule="exact"/>
              <w:jc w:val="center"/>
              <w:rPr>
                <w:rFonts w:asciiTheme="minorEastAsia" w:hAnsiTheme="minorEastAsia" w:cstheme="minorEastAsia"/>
                <w:sz w:val="18"/>
                <w:szCs w:val="18"/>
              </w:rPr>
            </w:pPr>
            <w:r>
              <w:rPr>
                <w:rFonts w:asciiTheme="minorEastAsia" w:hAnsiTheme="minorEastAsia" w:cstheme="minorEastAsia" w:hint="eastAsia"/>
                <w:sz w:val="18"/>
                <w:szCs w:val="18"/>
              </w:rPr>
              <w:t>棉95%</w:t>
            </w:r>
          </w:p>
          <w:p w:rsidR="00A96DF8" w:rsidRDefault="000811FE">
            <w:pPr>
              <w:spacing w:line="240" w:lineRule="exact"/>
              <w:jc w:val="center"/>
              <w:rPr>
                <w:rFonts w:asciiTheme="minorEastAsia" w:hAnsiTheme="minorEastAsia" w:cstheme="minorEastAsia"/>
                <w:sz w:val="18"/>
                <w:szCs w:val="18"/>
              </w:rPr>
            </w:pPr>
            <w:r>
              <w:rPr>
                <w:rFonts w:asciiTheme="minorEastAsia" w:hAnsiTheme="minorEastAsia" w:cstheme="minorEastAsia" w:hint="eastAsia"/>
                <w:sz w:val="18"/>
                <w:szCs w:val="18"/>
              </w:rPr>
              <w:t>氨纶5%</w:t>
            </w:r>
          </w:p>
        </w:tc>
        <w:tc>
          <w:tcPr>
            <w:tcW w:w="11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spacing w:line="240" w:lineRule="exact"/>
              <w:jc w:val="center"/>
              <w:rPr>
                <w:rFonts w:asciiTheme="minorEastAsia" w:hAnsiTheme="minorEastAsia" w:cstheme="minorEastAsia"/>
                <w:sz w:val="18"/>
                <w:szCs w:val="18"/>
              </w:rPr>
            </w:pPr>
            <w:r>
              <w:rPr>
                <w:rFonts w:asciiTheme="minorEastAsia" w:hAnsiTheme="minorEastAsia" w:cstheme="minorEastAsia" w:hint="eastAsia"/>
                <w:sz w:val="18"/>
                <w:szCs w:val="18"/>
              </w:rPr>
              <w:t>棉94.6%</w:t>
            </w:r>
          </w:p>
          <w:p w:rsidR="00A96DF8" w:rsidRDefault="000811FE">
            <w:pPr>
              <w:spacing w:line="240" w:lineRule="exact"/>
              <w:jc w:val="center"/>
              <w:rPr>
                <w:rFonts w:asciiTheme="minorEastAsia" w:hAnsiTheme="minorEastAsia" w:cstheme="minorEastAsia"/>
                <w:sz w:val="18"/>
                <w:szCs w:val="18"/>
              </w:rPr>
            </w:pPr>
            <w:r>
              <w:rPr>
                <w:rFonts w:asciiTheme="minorEastAsia" w:hAnsiTheme="minorEastAsia" w:cstheme="minorEastAsia" w:hint="eastAsia"/>
                <w:sz w:val="18"/>
                <w:szCs w:val="18"/>
              </w:rPr>
              <w:t>氨纶5.4%</w:t>
            </w:r>
          </w:p>
        </w:tc>
        <w:tc>
          <w:tcPr>
            <w:tcW w:w="14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A96DF8" w:rsidRDefault="000811FE">
            <w:pPr>
              <w:spacing w:line="240" w:lineRule="exact"/>
              <w:jc w:val="center"/>
              <w:rPr>
                <w:rFonts w:asciiTheme="minorEastAsia" w:hAnsiTheme="minorEastAsia" w:cstheme="minorEastAsia"/>
                <w:sz w:val="18"/>
                <w:szCs w:val="18"/>
              </w:rPr>
            </w:pPr>
            <w:r>
              <w:rPr>
                <w:rFonts w:asciiTheme="minorEastAsia" w:hAnsiTheme="minorEastAsia" w:cstheme="minorEastAsia" w:hint="eastAsia"/>
                <w:sz w:val="18"/>
                <w:szCs w:val="18"/>
              </w:rPr>
              <w:t>松紧带有明显荧光</w:t>
            </w:r>
          </w:p>
        </w:tc>
        <w:tc>
          <w:tcPr>
            <w:tcW w:w="98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A96DF8" w:rsidRDefault="000811FE">
            <w:pPr>
              <w:spacing w:line="240" w:lineRule="exact"/>
              <w:jc w:val="center"/>
              <w:rPr>
                <w:rFonts w:asciiTheme="minorEastAsia" w:hAnsiTheme="minorEastAsia" w:cstheme="minorEastAsia"/>
                <w:sz w:val="18"/>
                <w:szCs w:val="18"/>
              </w:rPr>
            </w:pPr>
            <w:r>
              <w:rPr>
                <w:rFonts w:asciiTheme="minorEastAsia" w:hAnsiTheme="minorEastAsia" w:cstheme="minorEastAsia" w:hint="eastAsia"/>
                <w:sz w:val="18"/>
                <w:szCs w:val="18"/>
              </w:rPr>
              <w:t>符合</w:t>
            </w:r>
          </w:p>
        </w:tc>
      </w:tr>
      <w:tr w:rsidR="00A96DF8">
        <w:trPr>
          <w:trHeight w:val="729"/>
        </w:trPr>
        <w:tc>
          <w:tcPr>
            <w:tcW w:w="6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spacing w:line="240" w:lineRule="exact"/>
              <w:jc w:val="center"/>
              <w:rPr>
                <w:rFonts w:asciiTheme="minorEastAsia" w:hAnsiTheme="minorEastAsia" w:cstheme="minorEastAsia"/>
                <w:sz w:val="18"/>
                <w:szCs w:val="18"/>
              </w:rPr>
            </w:pPr>
            <w:r>
              <w:rPr>
                <w:rFonts w:asciiTheme="minorEastAsia" w:hAnsiTheme="minorEastAsia" w:cstheme="minorEastAsia" w:hint="eastAsia"/>
                <w:sz w:val="18"/>
                <w:szCs w:val="18"/>
              </w:rPr>
              <w:t>14</w:t>
            </w:r>
          </w:p>
        </w:tc>
        <w:tc>
          <w:tcPr>
            <w:tcW w:w="1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spacing w:line="240" w:lineRule="exact"/>
              <w:jc w:val="center"/>
              <w:rPr>
                <w:rFonts w:asciiTheme="minorEastAsia" w:hAnsiTheme="minorEastAsia" w:cstheme="minorEastAsia"/>
                <w:sz w:val="18"/>
                <w:szCs w:val="18"/>
              </w:rPr>
            </w:pPr>
            <w:r>
              <w:rPr>
                <w:rFonts w:asciiTheme="minorEastAsia" w:hAnsiTheme="minorEastAsia" w:cstheme="minorEastAsia" w:hint="eastAsia"/>
                <w:sz w:val="18"/>
                <w:szCs w:val="18"/>
              </w:rPr>
              <w:t>/</w:t>
            </w:r>
          </w:p>
        </w:tc>
        <w:tc>
          <w:tcPr>
            <w:tcW w:w="19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spacing w:line="240" w:lineRule="exact"/>
              <w:jc w:val="center"/>
              <w:rPr>
                <w:rFonts w:asciiTheme="minorEastAsia" w:hAnsiTheme="minorEastAsia" w:cstheme="minorEastAsia"/>
                <w:sz w:val="18"/>
                <w:szCs w:val="18"/>
              </w:rPr>
            </w:pPr>
            <w:r>
              <w:rPr>
                <w:rFonts w:asciiTheme="minorEastAsia" w:hAnsiTheme="minorEastAsia" w:cstheme="minorEastAsia" w:hint="eastAsia"/>
                <w:sz w:val="18"/>
                <w:szCs w:val="18"/>
              </w:rPr>
              <w:t>儿童内裤</w:t>
            </w:r>
          </w:p>
        </w:tc>
        <w:tc>
          <w:tcPr>
            <w:tcW w:w="13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spacing w:line="240" w:lineRule="exact"/>
              <w:jc w:val="center"/>
              <w:rPr>
                <w:rFonts w:asciiTheme="minorEastAsia" w:hAnsiTheme="minorEastAsia" w:cstheme="minorEastAsia"/>
                <w:sz w:val="18"/>
                <w:szCs w:val="18"/>
              </w:rPr>
            </w:pPr>
            <w:r>
              <w:rPr>
                <w:rFonts w:asciiTheme="minorEastAsia" w:hAnsiTheme="minorEastAsia" w:cstheme="minorEastAsia" w:hint="eastAsia"/>
                <w:sz w:val="18"/>
                <w:szCs w:val="18"/>
              </w:rPr>
              <w:t>（网店）绍兴市柯桥区钱清镇曹党红百货商行</w:t>
            </w:r>
          </w:p>
        </w:tc>
        <w:tc>
          <w:tcPr>
            <w:tcW w:w="12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spacing w:line="240" w:lineRule="exact"/>
              <w:jc w:val="center"/>
              <w:rPr>
                <w:rFonts w:asciiTheme="minorEastAsia" w:hAnsiTheme="minorEastAsia" w:cstheme="minorEastAsia"/>
                <w:sz w:val="18"/>
                <w:szCs w:val="18"/>
              </w:rPr>
            </w:pPr>
            <w:r>
              <w:rPr>
                <w:rFonts w:asciiTheme="minorEastAsia" w:hAnsiTheme="minorEastAsia" w:cstheme="minorEastAsia" w:hint="eastAsia"/>
                <w:sz w:val="18"/>
                <w:szCs w:val="18"/>
              </w:rPr>
              <w:t>棉95%</w:t>
            </w:r>
          </w:p>
          <w:p w:rsidR="00A96DF8" w:rsidRDefault="000811FE">
            <w:pPr>
              <w:spacing w:line="240" w:lineRule="exact"/>
              <w:jc w:val="center"/>
              <w:rPr>
                <w:rFonts w:asciiTheme="minorEastAsia" w:hAnsiTheme="minorEastAsia" w:cstheme="minorEastAsia"/>
                <w:sz w:val="18"/>
                <w:szCs w:val="18"/>
              </w:rPr>
            </w:pPr>
            <w:r>
              <w:rPr>
                <w:rFonts w:asciiTheme="minorEastAsia" w:hAnsiTheme="minorEastAsia" w:cstheme="minorEastAsia" w:hint="eastAsia"/>
                <w:sz w:val="18"/>
                <w:szCs w:val="18"/>
              </w:rPr>
              <w:t>氨纶5%</w:t>
            </w:r>
          </w:p>
        </w:tc>
        <w:tc>
          <w:tcPr>
            <w:tcW w:w="11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spacing w:line="240" w:lineRule="exact"/>
              <w:jc w:val="center"/>
              <w:rPr>
                <w:rFonts w:asciiTheme="minorEastAsia" w:hAnsiTheme="minorEastAsia" w:cstheme="minorEastAsia"/>
                <w:sz w:val="18"/>
                <w:szCs w:val="18"/>
              </w:rPr>
            </w:pPr>
            <w:r>
              <w:rPr>
                <w:rFonts w:asciiTheme="minorEastAsia" w:hAnsiTheme="minorEastAsia" w:cstheme="minorEastAsia" w:hint="eastAsia"/>
                <w:sz w:val="18"/>
                <w:szCs w:val="18"/>
              </w:rPr>
              <w:t>棉94.0%</w:t>
            </w:r>
          </w:p>
          <w:p w:rsidR="00A96DF8" w:rsidRDefault="000811FE">
            <w:pPr>
              <w:spacing w:line="240" w:lineRule="exact"/>
              <w:jc w:val="center"/>
              <w:rPr>
                <w:rFonts w:asciiTheme="minorEastAsia" w:hAnsiTheme="minorEastAsia" w:cstheme="minorEastAsia"/>
                <w:sz w:val="18"/>
                <w:szCs w:val="18"/>
              </w:rPr>
            </w:pPr>
            <w:r>
              <w:rPr>
                <w:rFonts w:asciiTheme="minorEastAsia" w:hAnsiTheme="minorEastAsia" w:cstheme="minorEastAsia" w:hint="eastAsia"/>
                <w:sz w:val="18"/>
                <w:szCs w:val="18"/>
              </w:rPr>
              <w:t>氨纶6.0%</w:t>
            </w:r>
          </w:p>
        </w:tc>
        <w:tc>
          <w:tcPr>
            <w:tcW w:w="14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A96DF8" w:rsidRDefault="000811FE">
            <w:pPr>
              <w:spacing w:line="240" w:lineRule="exact"/>
              <w:jc w:val="center"/>
              <w:rPr>
                <w:rFonts w:asciiTheme="minorEastAsia" w:hAnsiTheme="minorEastAsia" w:cstheme="minorEastAsia"/>
                <w:sz w:val="18"/>
                <w:szCs w:val="18"/>
              </w:rPr>
            </w:pPr>
            <w:r>
              <w:rPr>
                <w:rFonts w:asciiTheme="minorEastAsia" w:hAnsiTheme="minorEastAsia" w:cstheme="minorEastAsia" w:hint="eastAsia"/>
                <w:sz w:val="18"/>
                <w:szCs w:val="18"/>
              </w:rPr>
              <w:t>小标签、图案上黄色区域有荧光</w:t>
            </w:r>
          </w:p>
        </w:tc>
        <w:tc>
          <w:tcPr>
            <w:tcW w:w="98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A96DF8" w:rsidRDefault="000811FE">
            <w:pPr>
              <w:spacing w:line="240" w:lineRule="exact"/>
              <w:jc w:val="center"/>
              <w:rPr>
                <w:rFonts w:asciiTheme="minorEastAsia" w:hAnsiTheme="minorEastAsia" w:cstheme="minorEastAsia"/>
                <w:sz w:val="18"/>
                <w:szCs w:val="18"/>
              </w:rPr>
            </w:pPr>
            <w:r>
              <w:rPr>
                <w:rFonts w:asciiTheme="minorEastAsia" w:hAnsiTheme="minorEastAsia" w:cstheme="minorEastAsia" w:hint="eastAsia"/>
                <w:sz w:val="18"/>
                <w:szCs w:val="18"/>
              </w:rPr>
              <w:t>符合</w:t>
            </w:r>
          </w:p>
        </w:tc>
      </w:tr>
      <w:tr w:rsidR="00A96DF8">
        <w:trPr>
          <w:trHeight w:val="520"/>
        </w:trPr>
        <w:tc>
          <w:tcPr>
            <w:tcW w:w="6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spacing w:line="240" w:lineRule="exact"/>
              <w:jc w:val="center"/>
              <w:rPr>
                <w:rFonts w:asciiTheme="minorEastAsia" w:hAnsiTheme="minorEastAsia" w:cstheme="minorEastAsia"/>
                <w:sz w:val="18"/>
                <w:szCs w:val="18"/>
              </w:rPr>
            </w:pPr>
            <w:r>
              <w:rPr>
                <w:rFonts w:asciiTheme="minorEastAsia" w:hAnsiTheme="minorEastAsia" w:cstheme="minorEastAsia" w:hint="eastAsia"/>
                <w:sz w:val="18"/>
                <w:szCs w:val="18"/>
              </w:rPr>
              <w:t>15</w:t>
            </w:r>
          </w:p>
        </w:tc>
        <w:tc>
          <w:tcPr>
            <w:tcW w:w="1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spacing w:line="240" w:lineRule="exact"/>
              <w:jc w:val="center"/>
              <w:rPr>
                <w:rFonts w:asciiTheme="minorEastAsia" w:hAnsiTheme="minorEastAsia" w:cstheme="minorEastAsia"/>
                <w:sz w:val="18"/>
                <w:szCs w:val="18"/>
              </w:rPr>
            </w:pPr>
            <w:r>
              <w:rPr>
                <w:rFonts w:asciiTheme="minorEastAsia" w:hAnsiTheme="minorEastAsia" w:cstheme="minorEastAsia" w:hint="eastAsia"/>
                <w:sz w:val="18"/>
                <w:szCs w:val="18"/>
              </w:rPr>
              <w:t>/</w:t>
            </w:r>
          </w:p>
        </w:tc>
        <w:tc>
          <w:tcPr>
            <w:tcW w:w="19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spacing w:line="240" w:lineRule="exact"/>
              <w:jc w:val="center"/>
              <w:rPr>
                <w:rFonts w:asciiTheme="minorEastAsia" w:hAnsiTheme="minorEastAsia" w:cstheme="minorEastAsia"/>
                <w:sz w:val="18"/>
                <w:szCs w:val="18"/>
              </w:rPr>
            </w:pPr>
            <w:r>
              <w:rPr>
                <w:rFonts w:asciiTheme="minorEastAsia" w:hAnsiTheme="minorEastAsia" w:cstheme="minorEastAsia" w:hint="eastAsia"/>
                <w:sz w:val="18"/>
                <w:szCs w:val="18"/>
              </w:rPr>
              <w:t>男童六条平角礼盒装</w:t>
            </w:r>
          </w:p>
        </w:tc>
        <w:tc>
          <w:tcPr>
            <w:tcW w:w="13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spacing w:line="240" w:lineRule="exact"/>
              <w:jc w:val="center"/>
              <w:rPr>
                <w:rFonts w:asciiTheme="minorEastAsia" w:hAnsiTheme="minorEastAsia" w:cstheme="minorEastAsia"/>
                <w:sz w:val="18"/>
                <w:szCs w:val="18"/>
              </w:rPr>
            </w:pPr>
            <w:r>
              <w:rPr>
                <w:rFonts w:asciiTheme="minorEastAsia" w:hAnsiTheme="minorEastAsia" w:cstheme="minorEastAsia" w:hint="eastAsia"/>
                <w:sz w:val="18"/>
                <w:szCs w:val="18"/>
              </w:rPr>
              <w:t>新安夜市（韩韩）</w:t>
            </w:r>
          </w:p>
        </w:tc>
        <w:tc>
          <w:tcPr>
            <w:tcW w:w="12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spacing w:line="240" w:lineRule="exact"/>
              <w:jc w:val="center"/>
              <w:rPr>
                <w:rFonts w:asciiTheme="minorEastAsia" w:hAnsiTheme="minorEastAsia" w:cstheme="minorEastAsia"/>
                <w:sz w:val="18"/>
                <w:szCs w:val="18"/>
              </w:rPr>
            </w:pPr>
            <w:r>
              <w:rPr>
                <w:rFonts w:asciiTheme="minorEastAsia" w:hAnsiTheme="minorEastAsia" w:cstheme="minorEastAsia" w:hint="eastAsia"/>
                <w:sz w:val="18"/>
                <w:szCs w:val="18"/>
              </w:rPr>
              <w:t>棉95%</w:t>
            </w:r>
          </w:p>
          <w:p w:rsidR="00A96DF8" w:rsidRDefault="000811FE">
            <w:pPr>
              <w:spacing w:line="240" w:lineRule="exact"/>
              <w:jc w:val="center"/>
              <w:rPr>
                <w:rFonts w:asciiTheme="minorEastAsia" w:hAnsiTheme="minorEastAsia" w:cstheme="minorEastAsia"/>
                <w:sz w:val="18"/>
                <w:szCs w:val="18"/>
              </w:rPr>
            </w:pPr>
            <w:r>
              <w:rPr>
                <w:rFonts w:asciiTheme="minorEastAsia" w:hAnsiTheme="minorEastAsia" w:cstheme="minorEastAsia" w:hint="eastAsia"/>
                <w:sz w:val="18"/>
                <w:szCs w:val="18"/>
              </w:rPr>
              <w:t>氨纶5%</w:t>
            </w:r>
          </w:p>
        </w:tc>
        <w:tc>
          <w:tcPr>
            <w:tcW w:w="11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DF8" w:rsidRDefault="000811FE">
            <w:pPr>
              <w:spacing w:line="240" w:lineRule="exact"/>
              <w:jc w:val="center"/>
              <w:rPr>
                <w:rFonts w:asciiTheme="minorEastAsia" w:hAnsiTheme="minorEastAsia" w:cstheme="minorEastAsia"/>
                <w:sz w:val="18"/>
                <w:szCs w:val="18"/>
              </w:rPr>
            </w:pPr>
            <w:r>
              <w:rPr>
                <w:rFonts w:asciiTheme="minorEastAsia" w:hAnsiTheme="minorEastAsia" w:cstheme="minorEastAsia" w:hint="eastAsia"/>
                <w:sz w:val="18"/>
                <w:szCs w:val="18"/>
              </w:rPr>
              <w:t>棉93.7%</w:t>
            </w:r>
          </w:p>
          <w:p w:rsidR="00A96DF8" w:rsidRDefault="000811FE">
            <w:pPr>
              <w:spacing w:line="240" w:lineRule="exact"/>
              <w:jc w:val="center"/>
              <w:rPr>
                <w:rFonts w:asciiTheme="minorEastAsia" w:hAnsiTheme="minorEastAsia" w:cstheme="minorEastAsia"/>
                <w:sz w:val="18"/>
                <w:szCs w:val="18"/>
              </w:rPr>
            </w:pPr>
            <w:r>
              <w:rPr>
                <w:rFonts w:asciiTheme="minorEastAsia" w:hAnsiTheme="minorEastAsia" w:cstheme="minorEastAsia" w:hint="eastAsia"/>
                <w:sz w:val="18"/>
                <w:szCs w:val="18"/>
              </w:rPr>
              <w:t>氨纶6.3%</w:t>
            </w:r>
          </w:p>
        </w:tc>
        <w:tc>
          <w:tcPr>
            <w:tcW w:w="14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A96DF8" w:rsidRDefault="000811FE">
            <w:pPr>
              <w:spacing w:line="240" w:lineRule="exact"/>
              <w:jc w:val="center"/>
              <w:rPr>
                <w:rFonts w:asciiTheme="minorEastAsia" w:hAnsiTheme="minorEastAsia" w:cstheme="minorEastAsia"/>
                <w:sz w:val="18"/>
                <w:szCs w:val="18"/>
              </w:rPr>
            </w:pPr>
            <w:r>
              <w:rPr>
                <w:rFonts w:asciiTheme="minorEastAsia" w:hAnsiTheme="minorEastAsia" w:cstheme="minorEastAsia" w:hint="eastAsia"/>
                <w:sz w:val="18"/>
                <w:szCs w:val="18"/>
              </w:rPr>
              <w:t>缝制用线有荧光</w:t>
            </w:r>
          </w:p>
        </w:tc>
        <w:tc>
          <w:tcPr>
            <w:tcW w:w="98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A96DF8" w:rsidRDefault="000811FE">
            <w:pPr>
              <w:spacing w:line="240" w:lineRule="exact"/>
              <w:jc w:val="center"/>
              <w:rPr>
                <w:rFonts w:asciiTheme="minorEastAsia" w:hAnsiTheme="minorEastAsia" w:cstheme="minorEastAsia"/>
                <w:sz w:val="18"/>
                <w:szCs w:val="18"/>
              </w:rPr>
            </w:pPr>
            <w:r>
              <w:rPr>
                <w:rFonts w:asciiTheme="minorEastAsia" w:hAnsiTheme="minorEastAsia" w:cstheme="minorEastAsia" w:hint="eastAsia"/>
                <w:sz w:val="18"/>
                <w:szCs w:val="18"/>
              </w:rPr>
              <w:t>符合</w:t>
            </w:r>
          </w:p>
        </w:tc>
      </w:tr>
    </w:tbl>
    <w:p w:rsidR="00A96DF8" w:rsidRDefault="00A96DF8">
      <w:pPr>
        <w:pStyle w:val="aa"/>
        <w:widowControl/>
        <w:spacing w:beforeAutospacing="0" w:afterAutospacing="0" w:line="360" w:lineRule="auto"/>
        <w:ind w:firstLineChars="200" w:firstLine="480"/>
        <w:rPr>
          <w:rFonts w:ascii="宋体" w:eastAsia="宋体" w:hAnsi="宋体" w:cs="宋体"/>
          <w:bCs/>
          <w:color w:val="FF0000"/>
          <w:kern w:val="2"/>
          <w:szCs w:val="32"/>
        </w:rPr>
      </w:pPr>
    </w:p>
    <w:p w:rsidR="00A96DF8" w:rsidRDefault="000811FE">
      <w:pPr>
        <w:pStyle w:val="aa"/>
        <w:widowControl/>
        <w:shd w:val="clear" w:color="auto" w:fill="FFFFFF"/>
        <w:spacing w:beforeAutospacing="0" w:afterAutospacing="0" w:line="360" w:lineRule="auto"/>
        <w:ind w:firstLineChars="200" w:firstLine="562"/>
        <w:jc w:val="both"/>
        <w:rPr>
          <w:rFonts w:eastAsia="宋体" w:hAnsi="宋体" w:cs="宋体"/>
          <w:b/>
          <w:bCs/>
          <w:kern w:val="2"/>
          <w:sz w:val="28"/>
          <w:szCs w:val="28"/>
        </w:rPr>
      </w:pPr>
      <w:r>
        <w:rPr>
          <w:rFonts w:eastAsia="宋体" w:hAnsi="宋体" w:cs="宋体" w:hint="eastAsia"/>
          <w:b/>
          <w:bCs/>
          <w:kern w:val="2"/>
          <w:sz w:val="28"/>
          <w:szCs w:val="28"/>
        </w:rPr>
        <w:t>五、结果分析评价</w:t>
      </w:r>
    </w:p>
    <w:p w:rsidR="00A96DF8" w:rsidRDefault="000811FE">
      <w:pPr>
        <w:pStyle w:val="aa"/>
        <w:widowControl/>
        <w:spacing w:beforeAutospacing="0" w:afterAutospacing="0" w:line="360" w:lineRule="auto"/>
        <w:ind w:firstLineChars="200" w:firstLine="560"/>
        <w:rPr>
          <w:rFonts w:ascii="宋体" w:eastAsia="宋体" w:hAnsi="宋体" w:cs="宋体"/>
          <w:bCs/>
          <w:kern w:val="2"/>
          <w:sz w:val="28"/>
          <w:szCs w:val="28"/>
        </w:rPr>
      </w:pPr>
      <w:r>
        <w:rPr>
          <w:rFonts w:ascii="宋体" w:eastAsia="宋体" w:hAnsi="宋体" w:cs="宋体" w:hint="eastAsia"/>
          <w:bCs/>
          <w:kern w:val="2"/>
          <w:sz w:val="28"/>
          <w:szCs w:val="28"/>
        </w:rPr>
        <w:t>根据本次15批次儿童内裤比较试验的检测结果，共发现2批次不合格（纤维含量不符，涉及样品为杭州日冠服饰有限公司和烟台粒粒仔服饰有限公司的样品），不合格发现率13.3%。对其中2批次（2条装、4条装）中的全部样品进行了检测，包括</w:t>
      </w:r>
      <w:r>
        <w:rPr>
          <w:rFonts w:ascii="宋体" w:eastAsia="宋体" w:hAnsi="宋体" w:cs="宋体" w:hint="eastAsia"/>
          <w:kern w:val="2"/>
          <w:sz w:val="28"/>
          <w:szCs w:val="28"/>
        </w:rPr>
        <w:t>中盛广场（戴维贝拉）</w:t>
      </w:r>
      <w:r>
        <w:rPr>
          <w:rFonts w:eastAsia="宋体" w:hAnsi="宋体" w:cs="宋体" w:hint="eastAsia"/>
          <w:kern w:val="2"/>
          <w:sz w:val="28"/>
          <w:szCs w:val="28"/>
        </w:rPr>
        <w:t>购</w:t>
      </w:r>
      <w:r>
        <w:rPr>
          <w:rFonts w:ascii="宋体" w:eastAsia="宋体" w:hAnsi="宋体" w:cs="宋体" w:hint="eastAsia"/>
          <w:bCs/>
          <w:kern w:val="2"/>
          <w:sz w:val="28"/>
          <w:szCs w:val="28"/>
        </w:rPr>
        <w:t>买的标称生产单位为杭州日冠服饰有限公司的1批次（2条装）、日用品商城购买的标称生产单位为安阳夏尚针织有限公司的1批次（4条装），检测结果比较一致。总体上，本次儿童内裤有三个主要特点：第一，安全指标要求都达到A类；第二，内裤都以纯棉或绵加莫代尔为原料生产；第三，整体浅色或白色的质量比浅色条纹或深色的要好。以下分别从安全指标、性能指标、价格等不同维度分析评价本次儿童内裤的质量情况。</w:t>
      </w:r>
    </w:p>
    <w:p w:rsidR="00A96DF8" w:rsidRDefault="000811FE">
      <w:pPr>
        <w:pStyle w:val="aa"/>
        <w:widowControl/>
        <w:shd w:val="clear" w:color="auto" w:fill="FFFFFF"/>
        <w:spacing w:beforeAutospacing="0" w:afterAutospacing="0" w:line="360" w:lineRule="auto"/>
        <w:ind w:firstLineChars="200" w:firstLine="562"/>
        <w:jc w:val="both"/>
        <w:rPr>
          <w:rFonts w:eastAsia="宋体" w:hAnsi="宋体" w:cs="宋体"/>
          <w:b/>
          <w:bCs/>
          <w:kern w:val="2"/>
          <w:sz w:val="28"/>
          <w:szCs w:val="28"/>
        </w:rPr>
      </w:pPr>
      <w:r>
        <w:rPr>
          <w:rFonts w:eastAsia="宋体" w:hAnsi="宋体" w:cs="宋体" w:hint="eastAsia"/>
          <w:b/>
          <w:bCs/>
          <w:kern w:val="2"/>
          <w:sz w:val="28"/>
          <w:szCs w:val="28"/>
        </w:rPr>
        <w:t>（一）从儿童内裤安全指标分析评价</w:t>
      </w:r>
    </w:p>
    <w:p w:rsidR="00A96DF8" w:rsidRDefault="000811FE">
      <w:pPr>
        <w:pStyle w:val="aa"/>
        <w:widowControl/>
        <w:spacing w:beforeAutospacing="0" w:afterAutospacing="0" w:line="360" w:lineRule="auto"/>
        <w:ind w:firstLineChars="200" w:firstLine="560"/>
        <w:rPr>
          <w:rFonts w:ascii="宋体" w:eastAsia="宋体" w:hAnsi="宋体" w:cs="宋体"/>
          <w:bCs/>
          <w:kern w:val="2"/>
          <w:sz w:val="28"/>
          <w:szCs w:val="28"/>
        </w:rPr>
      </w:pPr>
      <w:r>
        <w:rPr>
          <w:rFonts w:ascii="宋体" w:eastAsia="宋体" w:hAnsi="宋体" w:cs="宋体" w:hint="eastAsia"/>
          <w:bCs/>
          <w:kern w:val="2"/>
          <w:sz w:val="28"/>
          <w:szCs w:val="28"/>
        </w:rPr>
        <w:t>根据儿童内裤安全指标比较试验结果，进行分析评价。安全指标项目符合国家强制标准GB 31701-2015《婴幼儿及儿童纺织产品安全技术规范》的要求。</w:t>
      </w:r>
    </w:p>
    <w:p w:rsidR="00A96DF8" w:rsidRDefault="000811FE">
      <w:pPr>
        <w:pStyle w:val="aa"/>
        <w:widowControl/>
        <w:spacing w:beforeAutospacing="0" w:afterAutospacing="0" w:line="360" w:lineRule="auto"/>
        <w:ind w:firstLineChars="200" w:firstLine="560"/>
        <w:rPr>
          <w:rFonts w:ascii="宋体" w:eastAsia="宋体" w:hAnsi="宋体" w:cs="宋体"/>
          <w:bCs/>
          <w:kern w:val="2"/>
          <w:sz w:val="28"/>
          <w:szCs w:val="28"/>
        </w:rPr>
      </w:pPr>
      <w:r>
        <w:rPr>
          <w:rFonts w:ascii="宋体" w:eastAsia="宋体" w:hAnsi="宋体" w:cs="宋体" w:hint="eastAsia"/>
          <w:bCs/>
          <w:kern w:val="2"/>
          <w:sz w:val="28"/>
          <w:szCs w:val="28"/>
        </w:rPr>
        <w:t>从耐湿摩擦色牢度项目来看，1批次日用品商城采购的浅色条纹儿童内裤，2批次深色儿童内裤分别来自中盛广场和日用品商城的有轻微褪色。从实验结果来看深色儿童内裤比浅色儿童内裤更容易褪色。（见表5、图7）</w:t>
      </w:r>
    </w:p>
    <w:p w:rsidR="00A96DF8" w:rsidRDefault="000811FE">
      <w:pPr>
        <w:spacing w:line="360" w:lineRule="auto"/>
        <w:ind w:firstLineChars="200" w:firstLine="560"/>
        <w:jc w:val="center"/>
        <w:rPr>
          <w:rFonts w:ascii="宋体" w:eastAsia="宋体" w:hAnsi="宋体" w:cs="宋体"/>
          <w:bCs/>
          <w:sz w:val="28"/>
          <w:szCs w:val="28"/>
        </w:rPr>
      </w:pPr>
      <w:r>
        <w:rPr>
          <w:rFonts w:ascii="宋体" w:eastAsia="宋体" w:hAnsi="宋体" w:cs="宋体" w:hint="eastAsia"/>
          <w:bCs/>
          <w:sz w:val="28"/>
          <w:szCs w:val="28"/>
        </w:rPr>
        <w:t>表5 儿童内裤不同颜色的比较情况</w:t>
      </w:r>
    </w:p>
    <w:tbl>
      <w:tblPr>
        <w:tblStyle w:val="ab"/>
        <w:tblW w:w="7316" w:type="dxa"/>
        <w:jc w:val="center"/>
        <w:tblBorders>
          <w:top w:val="single" w:sz="12" w:space="0" w:color="000000" w:themeColor="text1"/>
          <w:left w:val="single" w:sz="12" w:space="0" w:color="000000" w:themeColor="text1"/>
          <w:bottom w:val="single" w:sz="12" w:space="0" w:color="000000" w:themeColor="text1"/>
          <w:right w:val="single" w:sz="12" w:space="0" w:color="auto"/>
          <w:insideH w:val="single" w:sz="4" w:space="0" w:color="000000" w:themeColor="text1"/>
        </w:tblBorders>
        <w:tblLook w:val="04A0" w:firstRow="1" w:lastRow="0" w:firstColumn="1" w:lastColumn="0" w:noHBand="0" w:noVBand="1"/>
      </w:tblPr>
      <w:tblGrid>
        <w:gridCol w:w="1765"/>
        <w:gridCol w:w="1413"/>
        <w:gridCol w:w="2028"/>
        <w:gridCol w:w="2110"/>
      </w:tblGrid>
      <w:tr w:rsidR="00A96DF8">
        <w:trPr>
          <w:trHeight w:val="590"/>
          <w:tblHeader/>
          <w:jc w:val="center"/>
        </w:trPr>
        <w:tc>
          <w:tcPr>
            <w:tcW w:w="1765" w:type="dxa"/>
            <w:vAlign w:val="center"/>
          </w:tcPr>
          <w:p w:rsidR="00A96DF8" w:rsidRDefault="000811FE">
            <w:pPr>
              <w:spacing w:line="240" w:lineRule="exact"/>
              <w:jc w:val="center"/>
              <w:rPr>
                <w:rFonts w:asciiTheme="minorEastAsia" w:hAnsiTheme="minorEastAsia" w:cs="宋体"/>
                <w:szCs w:val="21"/>
              </w:rPr>
            </w:pPr>
            <w:r>
              <w:rPr>
                <w:rFonts w:asciiTheme="minorEastAsia" w:hAnsiTheme="minorEastAsia" w:cs="宋体" w:hint="eastAsia"/>
                <w:szCs w:val="21"/>
              </w:rPr>
              <w:t>颜色</w:t>
            </w:r>
          </w:p>
        </w:tc>
        <w:tc>
          <w:tcPr>
            <w:tcW w:w="1413" w:type="dxa"/>
            <w:vAlign w:val="center"/>
          </w:tcPr>
          <w:p w:rsidR="00A96DF8" w:rsidRDefault="000811FE">
            <w:pPr>
              <w:spacing w:line="240" w:lineRule="exact"/>
              <w:jc w:val="center"/>
              <w:rPr>
                <w:rFonts w:asciiTheme="minorEastAsia" w:hAnsiTheme="minorEastAsia" w:cs="宋体"/>
                <w:szCs w:val="21"/>
              </w:rPr>
            </w:pPr>
            <w:r>
              <w:rPr>
                <w:rFonts w:asciiTheme="minorEastAsia" w:hAnsiTheme="minorEastAsia" w:cs="宋体" w:hint="eastAsia"/>
                <w:szCs w:val="21"/>
              </w:rPr>
              <w:t>批次</w:t>
            </w:r>
          </w:p>
        </w:tc>
        <w:tc>
          <w:tcPr>
            <w:tcW w:w="2028" w:type="dxa"/>
            <w:vAlign w:val="center"/>
          </w:tcPr>
          <w:p w:rsidR="00A96DF8" w:rsidRDefault="000811FE">
            <w:pPr>
              <w:spacing w:line="240" w:lineRule="exact"/>
              <w:jc w:val="center"/>
              <w:rPr>
                <w:rFonts w:asciiTheme="minorEastAsia" w:hAnsiTheme="minorEastAsia" w:cs="宋体"/>
                <w:szCs w:val="21"/>
              </w:rPr>
            </w:pPr>
            <w:r>
              <w:rPr>
                <w:rFonts w:asciiTheme="minorEastAsia" w:hAnsiTheme="minorEastAsia" w:cs="宋体" w:hint="eastAsia"/>
                <w:szCs w:val="21"/>
              </w:rPr>
              <w:t>不脱色批次</w:t>
            </w:r>
          </w:p>
        </w:tc>
        <w:tc>
          <w:tcPr>
            <w:tcW w:w="2110" w:type="dxa"/>
            <w:vAlign w:val="center"/>
          </w:tcPr>
          <w:p w:rsidR="00A96DF8" w:rsidRDefault="000811FE">
            <w:pPr>
              <w:spacing w:line="240" w:lineRule="exact"/>
              <w:jc w:val="center"/>
              <w:rPr>
                <w:rFonts w:asciiTheme="minorEastAsia" w:hAnsiTheme="minorEastAsia" w:cs="宋体"/>
                <w:szCs w:val="21"/>
              </w:rPr>
            </w:pPr>
            <w:r>
              <w:rPr>
                <w:rFonts w:asciiTheme="minorEastAsia" w:hAnsiTheme="minorEastAsia" w:cs="宋体" w:hint="eastAsia"/>
                <w:szCs w:val="21"/>
              </w:rPr>
              <w:t>轻微脱色批次</w:t>
            </w:r>
          </w:p>
        </w:tc>
      </w:tr>
      <w:tr w:rsidR="00A96DF8">
        <w:trPr>
          <w:trHeight w:val="570"/>
          <w:jc w:val="center"/>
        </w:trPr>
        <w:tc>
          <w:tcPr>
            <w:tcW w:w="1765" w:type="dxa"/>
            <w:vAlign w:val="center"/>
          </w:tcPr>
          <w:p w:rsidR="00A96DF8" w:rsidRDefault="000811FE">
            <w:pPr>
              <w:spacing w:line="240" w:lineRule="exact"/>
              <w:jc w:val="center"/>
              <w:rPr>
                <w:rFonts w:asciiTheme="minorEastAsia" w:hAnsiTheme="minorEastAsia"/>
                <w:bCs/>
                <w:szCs w:val="21"/>
              </w:rPr>
            </w:pPr>
            <w:r>
              <w:rPr>
                <w:rFonts w:asciiTheme="minorEastAsia" w:hAnsiTheme="minorEastAsia" w:hint="eastAsia"/>
                <w:bCs/>
                <w:szCs w:val="21"/>
              </w:rPr>
              <w:t>白色</w:t>
            </w:r>
          </w:p>
        </w:tc>
        <w:tc>
          <w:tcPr>
            <w:tcW w:w="1413" w:type="dxa"/>
            <w:vAlign w:val="center"/>
          </w:tcPr>
          <w:p w:rsidR="00A96DF8" w:rsidRDefault="000811FE">
            <w:pPr>
              <w:spacing w:line="240" w:lineRule="exact"/>
              <w:jc w:val="center"/>
              <w:rPr>
                <w:rFonts w:asciiTheme="minorEastAsia" w:hAnsiTheme="minorEastAsia"/>
                <w:bCs/>
                <w:szCs w:val="21"/>
              </w:rPr>
            </w:pPr>
            <w:r>
              <w:rPr>
                <w:rFonts w:asciiTheme="minorEastAsia" w:hAnsiTheme="minorEastAsia" w:hint="eastAsia"/>
                <w:bCs/>
                <w:szCs w:val="21"/>
              </w:rPr>
              <w:t>3</w:t>
            </w:r>
          </w:p>
        </w:tc>
        <w:tc>
          <w:tcPr>
            <w:tcW w:w="2028" w:type="dxa"/>
            <w:vAlign w:val="center"/>
          </w:tcPr>
          <w:p w:rsidR="00A96DF8" w:rsidRDefault="000811FE">
            <w:pPr>
              <w:spacing w:line="240" w:lineRule="exact"/>
              <w:jc w:val="center"/>
              <w:rPr>
                <w:rFonts w:asciiTheme="minorEastAsia" w:hAnsiTheme="minorEastAsia"/>
                <w:bCs/>
                <w:szCs w:val="21"/>
              </w:rPr>
            </w:pPr>
            <w:r>
              <w:rPr>
                <w:rFonts w:asciiTheme="minorEastAsia" w:hAnsiTheme="minorEastAsia" w:hint="eastAsia"/>
                <w:bCs/>
                <w:szCs w:val="21"/>
              </w:rPr>
              <w:t>3</w:t>
            </w:r>
          </w:p>
        </w:tc>
        <w:tc>
          <w:tcPr>
            <w:tcW w:w="2110" w:type="dxa"/>
            <w:vAlign w:val="center"/>
          </w:tcPr>
          <w:p w:rsidR="00A96DF8" w:rsidRDefault="000811FE">
            <w:pPr>
              <w:spacing w:line="240" w:lineRule="exact"/>
              <w:jc w:val="center"/>
              <w:rPr>
                <w:rFonts w:asciiTheme="minorEastAsia" w:hAnsiTheme="minorEastAsia"/>
                <w:bCs/>
                <w:szCs w:val="21"/>
              </w:rPr>
            </w:pPr>
            <w:r>
              <w:rPr>
                <w:rFonts w:asciiTheme="minorEastAsia" w:hAnsiTheme="minorEastAsia" w:hint="eastAsia"/>
                <w:bCs/>
                <w:szCs w:val="21"/>
              </w:rPr>
              <w:t>0</w:t>
            </w:r>
          </w:p>
        </w:tc>
      </w:tr>
      <w:tr w:rsidR="00A96DF8">
        <w:trPr>
          <w:trHeight w:val="540"/>
          <w:jc w:val="center"/>
        </w:trPr>
        <w:tc>
          <w:tcPr>
            <w:tcW w:w="1765" w:type="dxa"/>
            <w:vAlign w:val="center"/>
          </w:tcPr>
          <w:p w:rsidR="00A96DF8" w:rsidRDefault="000811FE">
            <w:pPr>
              <w:spacing w:line="240" w:lineRule="exact"/>
              <w:jc w:val="center"/>
              <w:rPr>
                <w:rFonts w:asciiTheme="minorEastAsia" w:hAnsiTheme="minorEastAsia"/>
                <w:bCs/>
                <w:szCs w:val="21"/>
              </w:rPr>
            </w:pPr>
            <w:r>
              <w:rPr>
                <w:rFonts w:asciiTheme="minorEastAsia" w:hAnsiTheme="minorEastAsia" w:hint="eastAsia"/>
                <w:bCs/>
                <w:szCs w:val="21"/>
              </w:rPr>
              <w:t>浅色</w:t>
            </w:r>
          </w:p>
        </w:tc>
        <w:tc>
          <w:tcPr>
            <w:tcW w:w="1413" w:type="dxa"/>
            <w:vAlign w:val="center"/>
          </w:tcPr>
          <w:p w:rsidR="00A96DF8" w:rsidRDefault="000811FE">
            <w:pPr>
              <w:spacing w:line="240" w:lineRule="exact"/>
              <w:jc w:val="center"/>
              <w:rPr>
                <w:rFonts w:asciiTheme="minorEastAsia" w:hAnsiTheme="minorEastAsia"/>
                <w:bCs/>
                <w:szCs w:val="21"/>
              </w:rPr>
            </w:pPr>
            <w:r>
              <w:rPr>
                <w:rFonts w:asciiTheme="minorEastAsia" w:hAnsiTheme="minorEastAsia" w:hint="eastAsia"/>
                <w:bCs/>
                <w:szCs w:val="21"/>
              </w:rPr>
              <w:t>8</w:t>
            </w:r>
          </w:p>
        </w:tc>
        <w:tc>
          <w:tcPr>
            <w:tcW w:w="2028" w:type="dxa"/>
            <w:vAlign w:val="center"/>
          </w:tcPr>
          <w:p w:rsidR="00A96DF8" w:rsidRDefault="000811FE">
            <w:pPr>
              <w:spacing w:line="240" w:lineRule="exact"/>
              <w:jc w:val="center"/>
              <w:rPr>
                <w:rFonts w:asciiTheme="minorEastAsia" w:hAnsiTheme="minorEastAsia"/>
                <w:bCs/>
                <w:szCs w:val="21"/>
              </w:rPr>
            </w:pPr>
            <w:r>
              <w:rPr>
                <w:rFonts w:asciiTheme="minorEastAsia" w:hAnsiTheme="minorEastAsia" w:hint="eastAsia"/>
                <w:bCs/>
                <w:szCs w:val="21"/>
              </w:rPr>
              <w:t>7</w:t>
            </w:r>
          </w:p>
        </w:tc>
        <w:tc>
          <w:tcPr>
            <w:tcW w:w="2110" w:type="dxa"/>
            <w:vAlign w:val="center"/>
          </w:tcPr>
          <w:p w:rsidR="00A96DF8" w:rsidRDefault="000811FE">
            <w:pPr>
              <w:spacing w:line="240" w:lineRule="exact"/>
              <w:jc w:val="center"/>
              <w:rPr>
                <w:rFonts w:asciiTheme="minorEastAsia" w:hAnsiTheme="minorEastAsia"/>
                <w:bCs/>
                <w:szCs w:val="21"/>
              </w:rPr>
            </w:pPr>
            <w:r>
              <w:rPr>
                <w:rFonts w:asciiTheme="minorEastAsia" w:hAnsiTheme="minorEastAsia" w:hint="eastAsia"/>
                <w:bCs/>
                <w:szCs w:val="21"/>
              </w:rPr>
              <w:t>1</w:t>
            </w:r>
          </w:p>
        </w:tc>
      </w:tr>
      <w:tr w:rsidR="00A96DF8">
        <w:trPr>
          <w:trHeight w:val="540"/>
          <w:jc w:val="center"/>
        </w:trPr>
        <w:tc>
          <w:tcPr>
            <w:tcW w:w="1765" w:type="dxa"/>
            <w:vAlign w:val="center"/>
          </w:tcPr>
          <w:p w:rsidR="00A96DF8" w:rsidRDefault="000811FE">
            <w:pPr>
              <w:spacing w:line="240" w:lineRule="exact"/>
              <w:jc w:val="center"/>
              <w:rPr>
                <w:rFonts w:asciiTheme="minorEastAsia" w:hAnsiTheme="minorEastAsia"/>
                <w:bCs/>
                <w:szCs w:val="21"/>
              </w:rPr>
            </w:pPr>
            <w:r>
              <w:rPr>
                <w:rFonts w:asciiTheme="minorEastAsia" w:hAnsiTheme="minorEastAsia" w:hint="eastAsia"/>
                <w:bCs/>
                <w:szCs w:val="21"/>
              </w:rPr>
              <w:t>深色</w:t>
            </w:r>
          </w:p>
        </w:tc>
        <w:tc>
          <w:tcPr>
            <w:tcW w:w="1413" w:type="dxa"/>
            <w:vAlign w:val="center"/>
          </w:tcPr>
          <w:p w:rsidR="00A96DF8" w:rsidRDefault="000811FE">
            <w:pPr>
              <w:spacing w:line="240" w:lineRule="exact"/>
              <w:jc w:val="center"/>
              <w:rPr>
                <w:rFonts w:asciiTheme="minorEastAsia" w:hAnsiTheme="minorEastAsia"/>
                <w:bCs/>
                <w:szCs w:val="21"/>
              </w:rPr>
            </w:pPr>
            <w:r>
              <w:rPr>
                <w:rFonts w:asciiTheme="minorEastAsia" w:hAnsiTheme="minorEastAsia" w:hint="eastAsia"/>
                <w:bCs/>
                <w:szCs w:val="21"/>
              </w:rPr>
              <w:t>4</w:t>
            </w:r>
          </w:p>
        </w:tc>
        <w:tc>
          <w:tcPr>
            <w:tcW w:w="2028" w:type="dxa"/>
            <w:vAlign w:val="center"/>
          </w:tcPr>
          <w:p w:rsidR="00A96DF8" w:rsidRDefault="000811FE">
            <w:pPr>
              <w:spacing w:line="240" w:lineRule="exact"/>
              <w:jc w:val="center"/>
              <w:rPr>
                <w:rFonts w:asciiTheme="minorEastAsia" w:hAnsiTheme="minorEastAsia"/>
                <w:bCs/>
                <w:szCs w:val="21"/>
              </w:rPr>
            </w:pPr>
            <w:r>
              <w:rPr>
                <w:rFonts w:asciiTheme="minorEastAsia" w:hAnsiTheme="minorEastAsia" w:hint="eastAsia"/>
                <w:bCs/>
                <w:szCs w:val="21"/>
              </w:rPr>
              <w:t>2</w:t>
            </w:r>
          </w:p>
        </w:tc>
        <w:tc>
          <w:tcPr>
            <w:tcW w:w="2110" w:type="dxa"/>
            <w:vAlign w:val="center"/>
          </w:tcPr>
          <w:p w:rsidR="00A96DF8" w:rsidRDefault="000811FE">
            <w:pPr>
              <w:spacing w:line="240" w:lineRule="exact"/>
              <w:jc w:val="center"/>
              <w:rPr>
                <w:rFonts w:asciiTheme="minorEastAsia" w:hAnsiTheme="minorEastAsia"/>
                <w:bCs/>
                <w:szCs w:val="21"/>
              </w:rPr>
            </w:pPr>
            <w:r>
              <w:rPr>
                <w:rFonts w:asciiTheme="minorEastAsia" w:hAnsiTheme="minorEastAsia" w:hint="eastAsia"/>
                <w:bCs/>
                <w:szCs w:val="21"/>
              </w:rPr>
              <w:t>2</w:t>
            </w:r>
          </w:p>
        </w:tc>
      </w:tr>
    </w:tbl>
    <w:p w:rsidR="00A96DF8" w:rsidRDefault="00A96DF8">
      <w:pPr>
        <w:pStyle w:val="aa"/>
        <w:widowControl/>
        <w:spacing w:beforeAutospacing="0" w:afterAutospacing="0" w:line="360" w:lineRule="auto"/>
        <w:ind w:firstLineChars="200" w:firstLine="560"/>
        <w:rPr>
          <w:rFonts w:ascii="宋体" w:eastAsia="宋体" w:hAnsi="宋体" w:cs="宋体"/>
          <w:bCs/>
          <w:kern w:val="2"/>
          <w:sz w:val="28"/>
          <w:szCs w:val="28"/>
        </w:rPr>
      </w:pPr>
    </w:p>
    <w:p w:rsidR="00A96DF8" w:rsidRDefault="000811FE">
      <w:pPr>
        <w:pStyle w:val="aa"/>
        <w:widowControl/>
        <w:spacing w:beforeAutospacing="0" w:afterAutospacing="0" w:line="360" w:lineRule="auto"/>
        <w:ind w:firstLineChars="200" w:firstLine="480"/>
      </w:pPr>
      <w:r>
        <w:rPr>
          <w:noProof/>
        </w:rPr>
        <w:drawing>
          <wp:inline distT="0" distB="0" distL="114300" distR="114300">
            <wp:extent cx="4919345" cy="2639695"/>
            <wp:effectExtent l="4445" t="4445" r="10160" b="22860"/>
            <wp:docPr id="65" name="图表 11" descr="7b0a202020202263686172745265734964223a202234373039323231220a7d0a"/>
            <wp:cNvGraphicFramePr/>
            <a:graphic xmlns:a="http://schemas.openxmlformats.org/drawingml/2006/main">
              <a:graphicData uri="http://schemas.openxmlformats.org/drawingml/2006/chart">
                <c:chart xmlns:c="http://schemas.openxmlformats.org/drawingml/2006/chart" xmlns:r="http://schemas.openxmlformats.org/officeDocument/2006/relationships" r:id="rId78"/>
              </a:graphicData>
            </a:graphic>
          </wp:inline>
        </w:drawing>
      </w:r>
    </w:p>
    <w:p w:rsidR="00A96DF8" w:rsidRDefault="00A96DF8">
      <w:pPr>
        <w:pStyle w:val="aa"/>
        <w:widowControl/>
        <w:spacing w:beforeAutospacing="0" w:afterAutospacing="0" w:line="360" w:lineRule="auto"/>
        <w:ind w:firstLineChars="200" w:firstLine="560"/>
        <w:rPr>
          <w:rFonts w:ascii="宋体" w:eastAsia="宋体" w:hAnsi="宋体" w:cs="宋体"/>
          <w:bCs/>
          <w:kern w:val="2"/>
          <w:sz w:val="28"/>
          <w:szCs w:val="28"/>
        </w:rPr>
      </w:pPr>
    </w:p>
    <w:p w:rsidR="00A96DF8" w:rsidRDefault="000811FE">
      <w:pPr>
        <w:ind w:firstLineChars="200" w:firstLine="560"/>
        <w:jc w:val="left"/>
      </w:pPr>
      <w:r>
        <w:rPr>
          <w:rFonts w:ascii="宋体" w:eastAsia="宋体" w:hAnsi="宋体" w:cs="宋体" w:hint="eastAsia"/>
          <w:bCs/>
          <w:sz w:val="28"/>
          <w:szCs w:val="28"/>
        </w:rPr>
        <w:t>从重金属（铅、镉）项目来看，本次所采集的样品含涂层量较少，检测按整体进行检测，检测数据上存在偏差。1批次来自新安夜市的样品检测结果较高，结果为12.7mg/kg，其他样品结果基本都在3mg/kg以下（见图8）。建议采购儿童内裤时尽量避开有印花或有涂层的内裤。</w:t>
      </w:r>
      <w:r>
        <w:rPr>
          <w:noProof/>
        </w:rPr>
        <w:drawing>
          <wp:inline distT="0" distB="0" distL="114300" distR="114300">
            <wp:extent cx="5241925" cy="2017395"/>
            <wp:effectExtent l="4445" t="4445" r="11430" b="54610"/>
            <wp:docPr id="66" name="图表 19" descr="7b0a202020202263686172745265734964223a20223230343736333439220a7d0a"/>
            <wp:cNvGraphicFramePr/>
            <a:graphic xmlns:a="http://schemas.openxmlformats.org/drawingml/2006/main">
              <a:graphicData uri="http://schemas.openxmlformats.org/drawingml/2006/chart">
                <c:chart xmlns:c="http://schemas.openxmlformats.org/drawingml/2006/chart" xmlns:r="http://schemas.openxmlformats.org/officeDocument/2006/relationships" r:id="rId79"/>
              </a:graphicData>
            </a:graphic>
          </wp:inline>
        </w:drawing>
      </w:r>
    </w:p>
    <w:p w:rsidR="00A96DF8" w:rsidRDefault="00A96DF8">
      <w:pPr>
        <w:spacing w:beforeLines="50" w:before="156" w:line="360" w:lineRule="auto"/>
        <w:ind w:leftChars="200" w:left="420"/>
        <w:rPr>
          <w:rFonts w:eastAsia="宋体" w:hAnsi="宋体" w:cs="宋体"/>
          <w:b/>
          <w:bCs/>
          <w:sz w:val="28"/>
          <w:szCs w:val="28"/>
        </w:rPr>
      </w:pPr>
    </w:p>
    <w:p w:rsidR="00A96DF8" w:rsidRDefault="000811FE">
      <w:pPr>
        <w:spacing w:beforeLines="50" w:before="156" w:line="360" w:lineRule="auto"/>
        <w:ind w:leftChars="200" w:left="420"/>
        <w:rPr>
          <w:rFonts w:eastAsia="宋体" w:hAnsi="宋体" w:cs="宋体"/>
          <w:b/>
          <w:bCs/>
          <w:sz w:val="28"/>
          <w:szCs w:val="28"/>
        </w:rPr>
      </w:pPr>
      <w:r>
        <w:rPr>
          <w:rFonts w:eastAsia="宋体" w:hAnsi="宋体" w:cs="宋体" w:hint="eastAsia"/>
          <w:b/>
          <w:bCs/>
          <w:sz w:val="28"/>
          <w:szCs w:val="28"/>
        </w:rPr>
        <w:t>（二）从价格分析评价</w:t>
      </w:r>
    </w:p>
    <w:p w:rsidR="00A96DF8" w:rsidRDefault="000811FE">
      <w:pPr>
        <w:spacing w:line="360" w:lineRule="auto"/>
        <w:ind w:firstLineChars="200" w:firstLine="560"/>
        <w:rPr>
          <w:rFonts w:ascii="宋体" w:eastAsia="宋体" w:hAnsi="宋体" w:cs="宋体"/>
          <w:bCs/>
          <w:sz w:val="28"/>
          <w:szCs w:val="28"/>
        </w:rPr>
      </w:pPr>
      <w:r>
        <w:rPr>
          <w:rFonts w:ascii="宋体" w:eastAsia="宋体" w:hAnsi="宋体" w:cs="宋体" w:hint="eastAsia"/>
          <w:bCs/>
          <w:sz w:val="28"/>
          <w:szCs w:val="28"/>
        </w:rPr>
        <w:t>根据本次儿童内裤的购买每条价格，分成10元以下，10元～20元（不含20元），20元以上的3个价格区段，结合比较试验结果，进行分析评价。</w:t>
      </w:r>
    </w:p>
    <w:p w:rsidR="00A96DF8" w:rsidRDefault="000811FE">
      <w:pPr>
        <w:spacing w:line="360" w:lineRule="auto"/>
        <w:ind w:firstLineChars="200" w:firstLine="560"/>
        <w:rPr>
          <w:rFonts w:ascii="宋体" w:eastAsia="宋体" w:hAnsi="宋体" w:cs="宋体"/>
          <w:bCs/>
          <w:sz w:val="28"/>
          <w:szCs w:val="28"/>
        </w:rPr>
      </w:pPr>
      <w:r>
        <w:rPr>
          <w:rFonts w:ascii="宋体" w:eastAsia="宋体" w:hAnsi="宋体" w:cs="宋体" w:hint="eastAsia"/>
          <w:bCs/>
          <w:sz w:val="28"/>
          <w:szCs w:val="28"/>
        </w:rPr>
        <w:t>综合分析，综合质量较差的主要集中在新安街夜市、日用品商城购买的儿童内裤，价格在10元以下每条。现在市场上儿童内裤价格主要集中在20元以下每条，主要是内裤原料基本决定了价格，含有莫代尔纤维的儿童内裤价格普遍比纯棉的儿童内裤高，实体商城、品牌店销售的儿童内裤价格普遍比网购、日用品商城的儿童内裤高，日用品商城和新安街夜市价格比较低。新安街夜市采购3批次样品标签均不符合要求、网络平台采购的2批次样品中有1批次标签不符合要求，主要存在未标注生产单位、执行标准等信息，无法</w:t>
      </w:r>
      <w:r>
        <w:rPr>
          <w:rFonts w:ascii="宋体" w:eastAsia="宋体" w:hAnsi="宋体" w:cs="宋体"/>
          <w:bCs/>
          <w:sz w:val="28"/>
          <w:szCs w:val="28"/>
        </w:rPr>
        <w:t>维护自身的合法权益</w:t>
      </w:r>
      <w:r>
        <w:rPr>
          <w:rFonts w:ascii="宋体" w:eastAsia="宋体" w:hAnsi="宋体" w:cs="宋体" w:hint="eastAsia"/>
          <w:bCs/>
          <w:sz w:val="28"/>
          <w:szCs w:val="28"/>
        </w:rPr>
        <w:t>。（见表6）</w:t>
      </w:r>
    </w:p>
    <w:p w:rsidR="00A96DF8" w:rsidRDefault="000811FE">
      <w:pPr>
        <w:spacing w:line="360" w:lineRule="auto"/>
        <w:jc w:val="center"/>
        <w:rPr>
          <w:rFonts w:ascii="宋体" w:eastAsia="宋体" w:hAnsi="宋体" w:cs="宋体"/>
          <w:bCs/>
          <w:sz w:val="28"/>
          <w:szCs w:val="28"/>
        </w:rPr>
      </w:pPr>
      <w:r>
        <w:rPr>
          <w:rFonts w:ascii="宋体" w:eastAsia="宋体" w:hAnsi="宋体" w:cs="宋体" w:hint="eastAsia"/>
          <w:bCs/>
          <w:sz w:val="28"/>
          <w:szCs w:val="28"/>
        </w:rPr>
        <w:t>表6 不同价格的分析评价情况</w:t>
      </w:r>
    </w:p>
    <w:tbl>
      <w:tblPr>
        <w:tblStyle w:val="ab"/>
        <w:tblW w:w="8305" w:type="dxa"/>
        <w:jc w:val="center"/>
        <w:tblBorders>
          <w:top w:val="single" w:sz="12" w:space="0" w:color="000000" w:themeColor="text1"/>
          <w:left w:val="single" w:sz="12" w:space="0" w:color="000000" w:themeColor="text1"/>
          <w:bottom w:val="single" w:sz="12" w:space="0" w:color="000000" w:themeColor="text1"/>
          <w:right w:val="single" w:sz="12" w:space="0" w:color="auto"/>
          <w:insideH w:val="single" w:sz="4" w:space="0" w:color="000000" w:themeColor="text1"/>
        </w:tblBorders>
        <w:tblLook w:val="04A0" w:firstRow="1" w:lastRow="0" w:firstColumn="1" w:lastColumn="0" w:noHBand="0" w:noVBand="1"/>
      </w:tblPr>
      <w:tblGrid>
        <w:gridCol w:w="2410"/>
        <w:gridCol w:w="1985"/>
        <w:gridCol w:w="1984"/>
        <w:gridCol w:w="1926"/>
      </w:tblGrid>
      <w:tr w:rsidR="00A96DF8">
        <w:trPr>
          <w:trHeight w:val="428"/>
          <w:tblHeader/>
          <w:jc w:val="center"/>
        </w:trPr>
        <w:tc>
          <w:tcPr>
            <w:tcW w:w="2410" w:type="dxa"/>
            <w:vAlign w:val="center"/>
          </w:tcPr>
          <w:p w:rsidR="00A96DF8" w:rsidRDefault="000811FE">
            <w:pPr>
              <w:spacing w:line="240" w:lineRule="exact"/>
              <w:jc w:val="center"/>
              <w:rPr>
                <w:rFonts w:asciiTheme="minorEastAsia" w:hAnsiTheme="minorEastAsia" w:cs="宋体"/>
                <w:szCs w:val="21"/>
              </w:rPr>
            </w:pPr>
            <w:r>
              <w:rPr>
                <w:rFonts w:asciiTheme="minorEastAsia" w:hAnsiTheme="minorEastAsia" w:cs="宋体" w:hint="eastAsia"/>
                <w:szCs w:val="21"/>
              </w:rPr>
              <w:t>价格区段</w:t>
            </w:r>
          </w:p>
        </w:tc>
        <w:tc>
          <w:tcPr>
            <w:tcW w:w="1985" w:type="dxa"/>
            <w:vAlign w:val="center"/>
          </w:tcPr>
          <w:p w:rsidR="00A96DF8" w:rsidRDefault="000811FE">
            <w:pPr>
              <w:spacing w:line="240" w:lineRule="exact"/>
              <w:jc w:val="center"/>
              <w:rPr>
                <w:rFonts w:asciiTheme="minorEastAsia" w:hAnsiTheme="minorEastAsia" w:cs="宋体"/>
                <w:szCs w:val="21"/>
              </w:rPr>
            </w:pPr>
            <w:r>
              <w:rPr>
                <w:rFonts w:asciiTheme="minorEastAsia" w:hAnsiTheme="minorEastAsia" w:cs="宋体" w:hint="eastAsia"/>
                <w:szCs w:val="21"/>
              </w:rPr>
              <w:t>购买批次</w:t>
            </w:r>
          </w:p>
        </w:tc>
        <w:tc>
          <w:tcPr>
            <w:tcW w:w="1984" w:type="dxa"/>
            <w:vAlign w:val="center"/>
          </w:tcPr>
          <w:p w:rsidR="00A96DF8" w:rsidRDefault="000811FE">
            <w:pPr>
              <w:spacing w:line="240" w:lineRule="exact"/>
              <w:jc w:val="center"/>
              <w:rPr>
                <w:rFonts w:asciiTheme="minorEastAsia" w:hAnsiTheme="minorEastAsia" w:cs="宋体"/>
                <w:szCs w:val="21"/>
              </w:rPr>
            </w:pPr>
            <w:r>
              <w:rPr>
                <w:rFonts w:asciiTheme="minorEastAsia" w:hAnsiTheme="minorEastAsia" w:cs="宋体" w:hint="eastAsia"/>
                <w:szCs w:val="21"/>
              </w:rPr>
              <w:t>性能指标</w:t>
            </w:r>
          </w:p>
          <w:p w:rsidR="00A96DF8" w:rsidRDefault="000811FE">
            <w:pPr>
              <w:spacing w:line="240" w:lineRule="exact"/>
              <w:jc w:val="center"/>
              <w:rPr>
                <w:rFonts w:asciiTheme="minorEastAsia" w:hAnsiTheme="minorEastAsia" w:cs="宋体"/>
                <w:szCs w:val="21"/>
              </w:rPr>
            </w:pPr>
            <w:r>
              <w:rPr>
                <w:rFonts w:asciiTheme="minorEastAsia" w:hAnsiTheme="minorEastAsia" w:cs="宋体" w:hint="eastAsia"/>
                <w:szCs w:val="21"/>
              </w:rPr>
              <w:t>结果较高批次</w:t>
            </w:r>
          </w:p>
        </w:tc>
        <w:tc>
          <w:tcPr>
            <w:tcW w:w="1926" w:type="dxa"/>
            <w:vAlign w:val="center"/>
          </w:tcPr>
          <w:p w:rsidR="00A96DF8" w:rsidRDefault="000811FE">
            <w:pPr>
              <w:spacing w:line="240" w:lineRule="exact"/>
              <w:jc w:val="center"/>
              <w:rPr>
                <w:rFonts w:asciiTheme="minorEastAsia" w:hAnsiTheme="minorEastAsia" w:cs="宋体"/>
                <w:szCs w:val="21"/>
              </w:rPr>
            </w:pPr>
            <w:r>
              <w:rPr>
                <w:rFonts w:asciiTheme="minorEastAsia" w:hAnsiTheme="minorEastAsia" w:cs="宋体" w:hint="eastAsia"/>
                <w:szCs w:val="21"/>
              </w:rPr>
              <w:t>安全指标</w:t>
            </w:r>
          </w:p>
          <w:p w:rsidR="00A96DF8" w:rsidRDefault="000811FE">
            <w:pPr>
              <w:spacing w:line="240" w:lineRule="exact"/>
              <w:jc w:val="center"/>
              <w:rPr>
                <w:rFonts w:asciiTheme="minorEastAsia" w:hAnsiTheme="minorEastAsia" w:cs="宋体"/>
                <w:szCs w:val="21"/>
              </w:rPr>
            </w:pPr>
            <w:r>
              <w:rPr>
                <w:rFonts w:asciiTheme="minorEastAsia" w:hAnsiTheme="minorEastAsia" w:cs="宋体" w:hint="eastAsia"/>
                <w:szCs w:val="21"/>
              </w:rPr>
              <w:t>结果较高批次</w:t>
            </w:r>
          </w:p>
        </w:tc>
      </w:tr>
      <w:tr w:rsidR="00A96DF8">
        <w:trPr>
          <w:trHeight w:val="428"/>
          <w:jc w:val="center"/>
        </w:trPr>
        <w:tc>
          <w:tcPr>
            <w:tcW w:w="2410" w:type="dxa"/>
            <w:vAlign w:val="center"/>
          </w:tcPr>
          <w:p w:rsidR="00A96DF8" w:rsidRDefault="000811FE">
            <w:pPr>
              <w:spacing w:line="240" w:lineRule="exact"/>
              <w:jc w:val="center"/>
              <w:rPr>
                <w:rFonts w:asciiTheme="minorEastAsia" w:hAnsiTheme="minorEastAsia" w:cs="宋体"/>
                <w:szCs w:val="21"/>
              </w:rPr>
            </w:pPr>
            <w:r>
              <w:rPr>
                <w:rFonts w:asciiTheme="minorEastAsia" w:hAnsiTheme="minorEastAsia" w:hint="eastAsia"/>
                <w:bCs/>
                <w:szCs w:val="21"/>
              </w:rPr>
              <w:t>＜10元</w:t>
            </w:r>
          </w:p>
        </w:tc>
        <w:tc>
          <w:tcPr>
            <w:tcW w:w="1985" w:type="dxa"/>
            <w:vAlign w:val="center"/>
          </w:tcPr>
          <w:p w:rsidR="00A96DF8" w:rsidRDefault="000811FE">
            <w:pPr>
              <w:spacing w:line="240" w:lineRule="exact"/>
              <w:jc w:val="center"/>
              <w:rPr>
                <w:rFonts w:asciiTheme="minorEastAsia" w:hAnsiTheme="minorEastAsia" w:cs="宋体"/>
                <w:szCs w:val="21"/>
              </w:rPr>
            </w:pPr>
            <w:r>
              <w:rPr>
                <w:rFonts w:asciiTheme="minorEastAsia" w:hAnsiTheme="minorEastAsia" w:cs="宋体" w:hint="eastAsia"/>
                <w:szCs w:val="21"/>
              </w:rPr>
              <w:t>5</w:t>
            </w:r>
          </w:p>
        </w:tc>
        <w:tc>
          <w:tcPr>
            <w:tcW w:w="1984" w:type="dxa"/>
            <w:vAlign w:val="center"/>
          </w:tcPr>
          <w:p w:rsidR="00A96DF8" w:rsidRDefault="000811FE">
            <w:pPr>
              <w:spacing w:line="240" w:lineRule="exact"/>
              <w:jc w:val="center"/>
              <w:rPr>
                <w:rFonts w:asciiTheme="minorEastAsia" w:hAnsiTheme="minorEastAsia" w:cs="宋体"/>
                <w:szCs w:val="21"/>
              </w:rPr>
            </w:pPr>
            <w:r>
              <w:rPr>
                <w:rFonts w:asciiTheme="minorEastAsia" w:hAnsiTheme="minorEastAsia" w:cs="宋体" w:hint="eastAsia"/>
                <w:szCs w:val="21"/>
              </w:rPr>
              <w:t>1</w:t>
            </w:r>
          </w:p>
        </w:tc>
        <w:tc>
          <w:tcPr>
            <w:tcW w:w="1926" w:type="dxa"/>
            <w:vAlign w:val="center"/>
          </w:tcPr>
          <w:p w:rsidR="00A96DF8" w:rsidRDefault="000811FE">
            <w:pPr>
              <w:spacing w:line="240" w:lineRule="exact"/>
              <w:jc w:val="center"/>
              <w:rPr>
                <w:rFonts w:asciiTheme="minorEastAsia" w:hAnsiTheme="minorEastAsia" w:cs="宋体"/>
                <w:szCs w:val="21"/>
              </w:rPr>
            </w:pPr>
            <w:r>
              <w:rPr>
                <w:rFonts w:asciiTheme="minorEastAsia" w:hAnsiTheme="minorEastAsia" w:cs="宋体" w:hint="eastAsia"/>
                <w:szCs w:val="21"/>
              </w:rPr>
              <w:t>1</w:t>
            </w:r>
          </w:p>
        </w:tc>
      </w:tr>
      <w:tr w:rsidR="00A96DF8">
        <w:trPr>
          <w:trHeight w:val="428"/>
          <w:jc w:val="center"/>
        </w:trPr>
        <w:tc>
          <w:tcPr>
            <w:tcW w:w="2410" w:type="dxa"/>
            <w:vAlign w:val="center"/>
          </w:tcPr>
          <w:p w:rsidR="00A96DF8" w:rsidRDefault="000811FE">
            <w:pPr>
              <w:spacing w:line="240" w:lineRule="exact"/>
              <w:jc w:val="center"/>
              <w:rPr>
                <w:rFonts w:asciiTheme="minorEastAsia" w:hAnsiTheme="minorEastAsia" w:cs="宋体"/>
                <w:szCs w:val="21"/>
              </w:rPr>
            </w:pPr>
            <w:r>
              <w:rPr>
                <w:rFonts w:asciiTheme="minorEastAsia" w:hAnsiTheme="minorEastAsia" w:hint="eastAsia"/>
                <w:bCs/>
                <w:szCs w:val="21"/>
              </w:rPr>
              <w:t>（10≤x＜20）元</w:t>
            </w:r>
          </w:p>
        </w:tc>
        <w:tc>
          <w:tcPr>
            <w:tcW w:w="1985" w:type="dxa"/>
            <w:vAlign w:val="center"/>
          </w:tcPr>
          <w:p w:rsidR="00A96DF8" w:rsidRDefault="000811FE">
            <w:pPr>
              <w:spacing w:line="240" w:lineRule="exact"/>
              <w:jc w:val="center"/>
              <w:rPr>
                <w:rFonts w:asciiTheme="minorEastAsia" w:hAnsiTheme="minorEastAsia" w:cs="宋体"/>
                <w:szCs w:val="21"/>
              </w:rPr>
            </w:pPr>
            <w:r>
              <w:rPr>
                <w:rFonts w:asciiTheme="minorEastAsia" w:hAnsiTheme="minorEastAsia" w:cs="宋体" w:hint="eastAsia"/>
                <w:szCs w:val="21"/>
              </w:rPr>
              <w:t>9</w:t>
            </w:r>
          </w:p>
        </w:tc>
        <w:tc>
          <w:tcPr>
            <w:tcW w:w="1984" w:type="dxa"/>
            <w:vAlign w:val="center"/>
          </w:tcPr>
          <w:p w:rsidR="00A96DF8" w:rsidRDefault="000811FE">
            <w:pPr>
              <w:spacing w:line="240" w:lineRule="exact"/>
              <w:jc w:val="center"/>
              <w:rPr>
                <w:rFonts w:asciiTheme="minorEastAsia" w:hAnsiTheme="minorEastAsia" w:cs="宋体"/>
                <w:szCs w:val="21"/>
              </w:rPr>
            </w:pPr>
            <w:r>
              <w:rPr>
                <w:rFonts w:asciiTheme="minorEastAsia" w:hAnsiTheme="minorEastAsia" w:cs="宋体" w:hint="eastAsia"/>
                <w:szCs w:val="21"/>
              </w:rPr>
              <w:t>2</w:t>
            </w:r>
          </w:p>
        </w:tc>
        <w:tc>
          <w:tcPr>
            <w:tcW w:w="1926" w:type="dxa"/>
            <w:vAlign w:val="center"/>
          </w:tcPr>
          <w:p w:rsidR="00A96DF8" w:rsidRDefault="000811FE">
            <w:pPr>
              <w:spacing w:line="240" w:lineRule="exact"/>
              <w:jc w:val="center"/>
              <w:rPr>
                <w:rFonts w:asciiTheme="minorEastAsia" w:hAnsiTheme="minorEastAsia" w:cs="宋体"/>
                <w:szCs w:val="21"/>
              </w:rPr>
            </w:pPr>
            <w:r>
              <w:rPr>
                <w:rFonts w:asciiTheme="minorEastAsia" w:hAnsiTheme="minorEastAsia" w:cs="宋体" w:hint="eastAsia"/>
                <w:szCs w:val="21"/>
              </w:rPr>
              <w:t>2</w:t>
            </w:r>
          </w:p>
        </w:tc>
      </w:tr>
      <w:tr w:rsidR="00A96DF8">
        <w:trPr>
          <w:trHeight w:val="428"/>
          <w:jc w:val="center"/>
        </w:trPr>
        <w:tc>
          <w:tcPr>
            <w:tcW w:w="2410" w:type="dxa"/>
            <w:vAlign w:val="center"/>
          </w:tcPr>
          <w:p w:rsidR="00A96DF8" w:rsidRDefault="000811FE">
            <w:pPr>
              <w:spacing w:line="240" w:lineRule="exact"/>
              <w:jc w:val="center"/>
              <w:rPr>
                <w:rFonts w:asciiTheme="minorEastAsia" w:hAnsiTheme="minorEastAsia" w:cs="宋体"/>
                <w:szCs w:val="21"/>
              </w:rPr>
            </w:pPr>
            <w:r>
              <w:rPr>
                <w:rFonts w:asciiTheme="minorEastAsia" w:hAnsiTheme="minorEastAsia" w:hint="eastAsia"/>
                <w:bCs/>
                <w:szCs w:val="21"/>
              </w:rPr>
              <w:t>≥20元</w:t>
            </w:r>
          </w:p>
        </w:tc>
        <w:tc>
          <w:tcPr>
            <w:tcW w:w="1985" w:type="dxa"/>
            <w:vAlign w:val="center"/>
          </w:tcPr>
          <w:p w:rsidR="00A96DF8" w:rsidRDefault="000811FE">
            <w:pPr>
              <w:spacing w:line="240" w:lineRule="exact"/>
              <w:jc w:val="center"/>
              <w:rPr>
                <w:rFonts w:asciiTheme="minorEastAsia" w:hAnsiTheme="minorEastAsia" w:cs="宋体"/>
                <w:szCs w:val="21"/>
              </w:rPr>
            </w:pPr>
            <w:r>
              <w:rPr>
                <w:rFonts w:asciiTheme="minorEastAsia" w:hAnsiTheme="minorEastAsia" w:cs="宋体" w:hint="eastAsia"/>
                <w:szCs w:val="21"/>
              </w:rPr>
              <w:t>1</w:t>
            </w:r>
          </w:p>
        </w:tc>
        <w:tc>
          <w:tcPr>
            <w:tcW w:w="1984" w:type="dxa"/>
            <w:vAlign w:val="center"/>
          </w:tcPr>
          <w:p w:rsidR="00A96DF8" w:rsidRDefault="000811FE">
            <w:pPr>
              <w:spacing w:line="240" w:lineRule="exact"/>
              <w:jc w:val="center"/>
              <w:rPr>
                <w:rFonts w:asciiTheme="minorEastAsia" w:hAnsiTheme="minorEastAsia" w:cs="宋体"/>
                <w:szCs w:val="21"/>
              </w:rPr>
            </w:pPr>
            <w:r>
              <w:rPr>
                <w:rFonts w:asciiTheme="minorEastAsia" w:hAnsiTheme="minorEastAsia" w:cs="宋体" w:hint="eastAsia"/>
                <w:szCs w:val="21"/>
              </w:rPr>
              <w:t>0</w:t>
            </w:r>
          </w:p>
        </w:tc>
        <w:tc>
          <w:tcPr>
            <w:tcW w:w="1926" w:type="dxa"/>
            <w:vAlign w:val="center"/>
          </w:tcPr>
          <w:p w:rsidR="00A96DF8" w:rsidRDefault="000811FE">
            <w:pPr>
              <w:spacing w:line="240" w:lineRule="exact"/>
              <w:jc w:val="center"/>
              <w:rPr>
                <w:rFonts w:asciiTheme="minorEastAsia" w:hAnsiTheme="minorEastAsia" w:cs="宋体"/>
                <w:szCs w:val="21"/>
              </w:rPr>
            </w:pPr>
            <w:r>
              <w:rPr>
                <w:rFonts w:asciiTheme="minorEastAsia" w:hAnsiTheme="minorEastAsia" w:cs="宋体" w:hint="eastAsia"/>
                <w:szCs w:val="21"/>
              </w:rPr>
              <w:t>1</w:t>
            </w:r>
          </w:p>
        </w:tc>
      </w:tr>
      <w:tr w:rsidR="00A96DF8">
        <w:trPr>
          <w:trHeight w:val="428"/>
          <w:jc w:val="center"/>
        </w:trPr>
        <w:tc>
          <w:tcPr>
            <w:tcW w:w="2410" w:type="dxa"/>
            <w:vAlign w:val="center"/>
          </w:tcPr>
          <w:p w:rsidR="00A96DF8" w:rsidRDefault="000811FE">
            <w:pPr>
              <w:spacing w:line="240" w:lineRule="exact"/>
              <w:jc w:val="center"/>
              <w:rPr>
                <w:rFonts w:asciiTheme="minorEastAsia" w:hAnsiTheme="minorEastAsia"/>
                <w:bCs/>
                <w:szCs w:val="21"/>
              </w:rPr>
            </w:pPr>
            <w:r>
              <w:rPr>
                <w:rFonts w:asciiTheme="minorEastAsia" w:hAnsiTheme="minorEastAsia" w:hint="eastAsia"/>
                <w:bCs/>
                <w:szCs w:val="21"/>
              </w:rPr>
              <w:t>总 计</w:t>
            </w:r>
          </w:p>
        </w:tc>
        <w:tc>
          <w:tcPr>
            <w:tcW w:w="1985" w:type="dxa"/>
            <w:vAlign w:val="center"/>
          </w:tcPr>
          <w:p w:rsidR="00A96DF8" w:rsidRDefault="000811FE">
            <w:pPr>
              <w:spacing w:line="240" w:lineRule="exact"/>
              <w:jc w:val="center"/>
              <w:rPr>
                <w:rFonts w:asciiTheme="minorEastAsia" w:hAnsiTheme="minorEastAsia" w:cs="宋体"/>
                <w:szCs w:val="21"/>
              </w:rPr>
            </w:pPr>
            <w:r>
              <w:rPr>
                <w:rFonts w:asciiTheme="minorEastAsia" w:hAnsiTheme="minorEastAsia" w:cs="宋体" w:hint="eastAsia"/>
                <w:szCs w:val="21"/>
              </w:rPr>
              <w:t>15</w:t>
            </w:r>
          </w:p>
        </w:tc>
        <w:tc>
          <w:tcPr>
            <w:tcW w:w="1984" w:type="dxa"/>
            <w:vAlign w:val="center"/>
          </w:tcPr>
          <w:p w:rsidR="00A96DF8" w:rsidRDefault="000811FE">
            <w:pPr>
              <w:spacing w:line="240" w:lineRule="exact"/>
              <w:jc w:val="center"/>
              <w:rPr>
                <w:rFonts w:asciiTheme="minorEastAsia" w:hAnsiTheme="minorEastAsia" w:cs="宋体"/>
                <w:b/>
                <w:szCs w:val="21"/>
              </w:rPr>
            </w:pPr>
            <w:r>
              <w:rPr>
                <w:rFonts w:asciiTheme="minorEastAsia" w:hAnsiTheme="minorEastAsia" w:cs="宋体" w:hint="eastAsia"/>
                <w:szCs w:val="21"/>
              </w:rPr>
              <w:t>3</w:t>
            </w:r>
          </w:p>
        </w:tc>
        <w:tc>
          <w:tcPr>
            <w:tcW w:w="1926" w:type="dxa"/>
            <w:vAlign w:val="center"/>
          </w:tcPr>
          <w:p w:rsidR="00A96DF8" w:rsidRDefault="000811FE">
            <w:pPr>
              <w:spacing w:line="240" w:lineRule="exact"/>
              <w:jc w:val="center"/>
              <w:rPr>
                <w:rFonts w:asciiTheme="minorEastAsia" w:hAnsiTheme="minorEastAsia" w:cs="宋体"/>
                <w:szCs w:val="21"/>
              </w:rPr>
            </w:pPr>
            <w:r>
              <w:rPr>
                <w:rFonts w:asciiTheme="minorEastAsia" w:hAnsiTheme="minorEastAsia" w:cs="宋体" w:hint="eastAsia"/>
                <w:szCs w:val="21"/>
              </w:rPr>
              <w:t>4</w:t>
            </w:r>
          </w:p>
        </w:tc>
      </w:tr>
    </w:tbl>
    <w:p w:rsidR="00A96DF8" w:rsidRDefault="00A96DF8">
      <w:pPr>
        <w:spacing w:beforeLines="50" w:before="156" w:line="360" w:lineRule="auto"/>
        <w:ind w:leftChars="200" w:left="420"/>
        <w:jc w:val="center"/>
        <w:rPr>
          <w:rFonts w:ascii="宋体" w:eastAsia="宋体" w:hAnsi="宋体" w:cs="宋体"/>
          <w:sz w:val="24"/>
          <w:szCs w:val="32"/>
        </w:rPr>
      </w:pPr>
    </w:p>
    <w:p w:rsidR="00A96DF8" w:rsidRDefault="000811FE">
      <w:pPr>
        <w:spacing w:beforeLines="50" w:before="156" w:line="360" w:lineRule="auto"/>
        <w:ind w:leftChars="200" w:left="420"/>
        <w:rPr>
          <w:rFonts w:eastAsia="宋体" w:hAnsi="宋体" w:cs="宋体"/>
          <w:b/>
          <w:bCs/>
          <w:sz w:val="28"/>
          <w:szCs w:val="28"/>
        </w:rPr>
      </w:pPr>
      <w:r>
        <w:rPr>
          <w:rFonts w:eastAsia="宋体" w:hAnsi="宋体" w:cs="宋体" w:hint="eastAsia"/>
          <w:b/>
          <w:bCs/>
          <w:sz w:val="28"/>
          <w:szCs w:val="28"/>
        </w:rPr>
        <w:t>（三）从性能指标分析评价</w:t>
      </w:r>
    </w:p>
    <w:p w:rsidR="00A96DF8" w:rsidRDefault="000811FE">
      <w:pPr>
        <w:spacing w:line="360" w:lineRule="auto"/>
        <w:ind w:firstLineChars="200" w:firstLine="560"/>
        <w:rPr>
          <w:rFonts w:ascii="宋体" w:eastAsia="宋体" w:hAnsi="宋体" w:cs="宋体"/>
          <w:bCs/>
          <w:sz w:val="28"/>
          <w:szCs w:val="28"/>
        </w:rPr>
      </w:pPr>
      <w:r>
        <w:rPr>
          <w:rFonts w:ascii="宋体" w:eastAsia="宋体" w:hAnsi="宋体" w:cs="宋体" w:hint="eastAsia"/>
          <w:bCs/>
          <w:sz w:val="28"/>
          <w:szCs w:val="28"/>
        </w:rPr>
        <w:t>根据荧光增白剂（主体部分）、纤维成分的性能，按颜色分为白色、浅色、深色，结合比较试验结果，进行分析评价。</w:t>
      </w:r>
    </w:p>
    <w:p w:rsidR="00A96DF8" w:rsidRDefault="000811FE">
      <w:pPr>
        <w:spacing w:line="360" w:lineRule="auto"/>
        <w:ind w:firstLineChars="200" w:firstLine="560"/>
        <w:rPr>
          <w:rFonts w:ascii="宋体" w:eastAsia="宋体" w:hAnsi="宋体" w:cs="宋体"/>
          <w:bCs/>
          <w:sz w:val="28"/>
          <w:szCs w:val="28"/>
        </w:rPr>
      </w:pPr>
      <w:r>
        <w:rPr>
          <w:rFonts w:ascii="宋体" w:eastAsia="宋体" w:hAnsi="宋体" w:cs="宋体" w:hint="eastAsia"/>
          <w:bCs/>
          <w:sz w:val="28"/>
          <w:szCs w:val="28"/>
        </w:rPr>
        <w:t>综合分析：纯白色儿童内裤纤维含量不符合率为0%，荧光增白剂（主体）发现0批次，发现率为0%；浅色儿童内裤纤维含量不符合率0%，荧光增加剂（主体）发现1批次，发现率为12.5%；深色儿童内裤纤维含量不符合率50%，荧光增加剂（主体）发现0批次，发现率为0%。由此可见，儿童内裤选择白色或纯浅色，不建议选择深色。（见表7）</w:t>
      </w:r>
    </w:p>
    <w:p w:rsidR="00A96DF8" w:rsidRDefault="000811FE">
      <w:pPr>
        <w:spacing w:line="360" w:lineRule="auto"/>
        <w:ind w:firstLineChars="200" w:firstLine="560"/>
        <w:jc w:val="center"/>
        <w:rPr>
          <w:rFonts w:ascii="宋体" w:eastAsia="宋体" w:hAnsi="宋体" w:cs="宋体"/>
          <w:bCs/>
          <w:sz w:val="28"/>
          <w:szCs w:val="28"/>
        </w:rPr>
      </w:pPr>
      <w:r>
        <w:rPr>
          <w:rFonts w:ascii="宋体" w:eastAsia="宋体" w:hAnsi="宋体" w:cs="宋体" w:hint="eastAsia"/>
          <w:bCs/>
          <w:sz w:val="28"/>
          <w:szCs w:val="28"/>
        </w:rPr>
        <w:t>表7 儿童内裤不同颜色的比较情况</w:t>
      </w:r>
    </w:p>
    <w:tbl>
      <w:tblPr>
        <w:tblStyle w:val="ab"/>
        <w:tblW w:w="7644" w:type="dxa"/>
        <w:jc w:val="center"/>
        <w:tblBorders>
          <w:top w:val="single" w:sz="12" w:space="0" w:color="000000" w:themeColor="text1"/>
          <w:left w:val="single" w:sz="12" w:space="0" w:color="000000" w:themeColor="text1"/>
          <w:bottom w:val="single" w:sz="12" w:space="0" w:color="000000" w:themeColor="text1"/>
          <w:right w:val="single" w:sz="12" w:space="0" w:color="auto"/>
          <w:insideH w:val="single" w:sz="4" w:space="0" w:color="000000" w:themeColor="text1"/>
        </w:tblBorders>
        <w:tblLook w:val="04A0" w:firstRow="1" w:lastRow="0" w:firstColumn="1" w:lastColumn="0" w:noHBand="0" w:noVBand="1"/>
      </w:tblPr>
      <w:tblGrid>
        <w:gridCol w:w="1718"/>
        <w:gridCol w:w="1788"/>
        <w:gridCol w:w="2180"/>
        <w:gridCol w:w="1958"/>
      </w:tblGrid>
      <w:tr w:rsidR="00A96DF8">
        <w:trPr>
          <w:trHeight w:val="590"/>
          <w:tblHeader/>
          <w:jc w:val="center"/>
        </w:trPr>
        <w:tc>
          <w:tcPr>
            <w:tcW w:w="1718" w:type="dxa"/>
            <w:vAlign w:val="center"/>
          </w:tcPr>
          <w:p w:rsidR="00A96DF8" w:rsidRDefault="000811FE">
            <w:pPr>
              <w:spacing w:line="240" w:lineRule="exact"/>
              <w:jc w:val="center"/>
              <w:rPr>
                <w:rFonts w:asciiTheme="minorEastAsia" w:hAnsiTheme="minorEastAsia" w:cs="宋体"/>
                <w:szCs w:val="21"/>
              </w:rPr>
            </w:pPr>
            <w:r>
              <w:rPr>
                <w:rFonts w:asciiTheme="minorEastAsia" w:hAnsiTheme="minorEastAsia" w:cs="宋体" w:hint="eastAsia"/>
                <w:szCs w:val="21"/>
              </w:rPr>
              <w:t>颜色</w:t>
            </w:r>
          </w:p>
        </w:tc>
        <w:tc>
          <w:tcPr>
            <w:tcW w:w="1788" w:type="dxa"/>
            <w:vAlign w:val="center"/>
          </w:tcPr>
          <w:p w:rsidR="00A96DF8" w:rsidRDefault="000811FE">
            <w:pPr>
              <w:spacing w:line="240" w:lineRule="exact"/>
              <w:jc w:val="center"/>
              <w:rPr>
                <w:rFonts w:asciiTheme="minorEastAsia" w:hAnsiTheme="minorEastAsia" w:cs="宋体"/>
                <w:szCs w:val="21"/>
              </w:rPr>
            </w:pPr>
            <w:r>
              <w:rPr>
                <w:rFonts w:asciiTheme="minorEastAsia" w:hAnsiTheme="minorEastAsia" w:cs="宋体" w:hint="eastAsia"/>
                <w:szCs w:val="21"/>
              </w:rPr>
              <w:t>批次</w:t>
            </w:r>
          </w:p>
        </w:tc>
        <w:tc>
          <w:tcPr>
            <w:tcW w:w="2180" w:type="dxa"/>
            <w:vAlign w:val="center"/>
          </w:tcPr>
          <w:p w:rsidR="00A96DF8" w:rsidRDefault="000811FE">
            <w:pPr>
              <w:spacing w:line="240" w:lineRule="exact"/>
              <w:jc w:val="center"/>
              <w:rPr>
                <w:rFonts w:asciiTheme="minorEastAsia" w:hAnsiTheme="minorEastAsia" w:cs="宋体"/>
                <w:szCs w:val="21"/>
              </w:rPr>
            </w:pPr>
            <w:r>
              <w:rPr>
                <w:rFonts w:asciiTheme="minorEastAsia" w:hAnsiTheme="minorEastAsia" w:cs="宋体" w:hint="eastAsia"/>
                <w:szCs w:val="21"/>
              </w:rPr>
              <w:t>荧光增白剂(主体部分)发现批次</w:t>
            </w:r>
          </w:p>
        </w:tc>
        <w:tc>
          <w:tcPr>
            <w:tcW w:w="1958" w:type="dxa"/>
            <w:vAlign w:val="center"/>
          </w:tcPr>
          <w:p w:rsidR="00A96DF8" w:rsidRDefault="000811FE">
            <w:pPr>
              <w:spacing w:line="240" w:lineRule="exact"/>
              <w:jc w:val="center"/>
              <w:rPr>
                <w:rFonts w:asciiTheme="minorEastAsia" w:hAnsiTheme="minorEastAsia" w:cs="宋体"/>
                <w:szCs w:val="21"/>
              </w:rPr>
            </w:pPr>
            <w:r>
              <w:rPr>
                <w:rFonts w:asciiTheme="minorEastAsia" w:hAnsiTheme="minorEastAsia" w:cs="宋体" w:hint="eastAsia"/>
                <w:szCs w:val="21"/>
              </w:rPr>
              <w:t>纤维含量</w:t>
            </w:r>
          </w:p>
          <w:p w:rsidR="00A96DF8" w:rsidRDefault="000811FE">
            <w:pPr>
              <w:spacing w:line="240" w:lineRule="exact"/>
              <w:jc w:val="center"/>
              <w:rPr>
                <w:rFonts w:asciiTheme="minorEastAsia" w:hAnsiTheme="minorEastAsia" w:cs="宋体"/>
                <w:szCs w:val="21"/>
              </w:rPr>
            </w:pPr>
            <w:r>
              <w:rPr>
                <w:rFonts w:asciiTheme="minorEastAsia" w:hAnsiTheme="minorEastAsia" w:cs="宋体" w:hint="eastAsia"/>
                <w:szCs w:val="21"/>
              </w:rPr>
              <w:t>不符合批次</w:t>
            </w:r>
          </w:p>
        </w:tc>
      </w:tr>
      <w:tr w:rsidR="00A96DF8">
        <w:trPr>
          <w:trHeight w:val="570"/>
          <w:jc w:val="center"/>
        </w:trPr>
        <w:tc>
          <w:tcPr>
            <w:tcW w:w="1718" w:type="dxa"/>
            <w:vAlign w:val="center"/>
          </w:tcPr>
          <w:p w:rsidR="00A96DF8" w:rsidRDefault="000811FE">
            <w:pPr>
              <w:spacing w:line="240" w:lineRule="exact"/>
              <w:jc w:val="center"/>
              <w:rPr>
                <w:rFonts w:asciiTheme="minorEastAsia" w:hAnsiTheme="minorEastAsia"/>
                <w:bCs/>
                <w:szCs w:val="21"/>
              </w:rPr>
            </w:pPr>
            <w:r>
              <w:rPr>
                <w:rFonts w:asciiTheme="minorEastAsia" w:hAnsiTheme="minorEastAsia" w:hint="eastAsia"/>
                <w:bCs/>
                <w:szCs w:val="21"/>
              </w:rPr>
              <w:t>白色</w:t>
            </w:r>
          </w:p>
        </w:tc>
        <w:tc>
          <w:tcPr>
            <w:tcW w:w="1788" w:type="dxa"/>
            <w:vAlign w:val="center"/>
          </w:tcPr>
          <w:p w:rsidR="00A96DF8" w:rsidRDefault="000811FE">
            <w:pPr>
              <w:spacing w:line="240" w:lineRule="exact"/>
              <w:jc w:val="center"/>
              <w:rPr>
                <w:rFonts w:asciiTheme="minorEastAsia" w:hAnsiTheme="minorEastAsia"/>
                <w:bCs/>
                <w:szCs w:val="21"/>
              </w:rPr>
            </w:pPr>
            <w:r>
              <w:rPr>
                <w:rFonts w:asciiTheme="minorEastAsia" w:hAnsiTheme="minorEastAsia" w:hint="eastAsia"/>
                <w:bCs/>
                <w:szCs w:val="21"/>
              </w:rPr>
              <w:t>3</w:t>
            </w:r>
          </w:p>
        </w:tc>
        <w:tc>
          <w:tcPr>
            <w:tcW w:w="2180" w:type="dxa"/>
            <w:vAlign w:val="center"/>
          </w:tcPr>
          <w:p w:rsidR="00A96DF8" w:rsidRDefault="000811FE">
            <w:pPr>
              <w:spacing w:line="240" w:lineRule="exact"/>
              <w:jc w:val="center"/>
              <w:rPr>
                <w:rFonts w:asciiTheme="minorEastAsia" w:hAnsiTheme="minorEastAsia"/>
                <w:bCs/>
                <w:szCs w:val="21"/>
              </w:rPr>
            </w:pPr>
            <w:r>
              <w:rPr>
                <w:rFonts w:asciiTheme="minorEastAsia" w:hAnsiTheme="minorEastAsia" w:hint="eastAsia"/>
                <w:bCs/>
                <w:szCs w:val="21"/>
              </w:rPr>
              <w:t>0</w:t>
            </w:r>
          </w:p>
        </w:tc>
        <w:tc>
          <w:tcPr>
            <w:tcW w:w="1958" w:type="dxa"/>
            <w:vAlign w:val="center"/>
          </w:tcPr>
          <w:p w:rsidR="00A96DF8" w:rsidRDefault="000811FE">
            <w:pPr>
              <w:spacing w:line="240" w:lineRule="exact"/>
              <w:jc w:val="center"/>
              <w:rPr>
                <w:rFonts w:asciiTheme="minorEastAsia" w:hAnsiTheme="minorEastAsia"/>
                <w:bCs/>
                <w:szCs w:val="21"/>
              </w:rPr>
            </w:pPr>
            <w:r>
              <w:rPr>
                <w:rFonts w:asciiTheme="minorEastAsia" w:hAnsiTheme="minorEastAsia" w:hint="eastAsia"/>
                <w:bCs/>
                <w:szCs w:val="21"/>
              </w:rPr>
              <w:t>0</w:t>
            </w:r>
          </w:p>
        </w:tc>
      </w:tr>
      <w:tr w:rsidR="00A96DF8">
        <w:trPr>
          <w:trHeight w:val="540"/>
          <w:jc w:val="center"/>
        </w:trPr>
        <w:tc>
          <w:tcPr>
            <w:tcW w:w="1718" w:type="dxa"/>
            <w:vAlign w:val="center"/>
          </w:tcPr>
          <w:p w:rsidR="00A96DF8" w:rsidRDefault="000811FE">
            <w:pPr>
              <w:spacing w:line="240" w:lineRule="exact"/>
              <w:jc w:val="center"/>
              <w:rPr>
                <w:rFonts w:asciiTheme="minorEastAsia" w:hAnsiTheme="minorEastAsia"/>
                <w:bCs/>
                <w:szCs w:val="21"/>
              </w:rPr>
            </w:pPr>
            <w:r>
              <w:rPr>
                <w:rFonts w:asciiTheme="minorEastAsia" w:hAnsiTheme="minorEastAsia" w:hint="eastAsia"/>
                <w:bCs/>
                <w:szCs w:val="21"/>
              </w:rPr>
              <w:t>浅色</w:t>
            </w:r>
          </w:p>
        </w:tc>
        <w:tc>
          <w:tcPr>
            <w:tcW w:w="1788" w:type="dxa"/>
            <w:vAlign w:val="center"/>
          </w:tcPr>
          <w:p w:rsidR="00A96DF8" w:rsidRDefault="000811FE">
            <w:pPr>
              <w:spacing w:line="240" w:lineRule="exact"/>
              <w:jc w:val="center"/>
              <w:rPr>
                <w:rFonts w:asciiTheme="minorEastAsia" w:hAnsiTheme="minorEastAsia"/>
                <w:bCs/>
                <w:szCs w:val="21"/>
              </w:rPr>
            </w:pPr>
            <w:r>
              <w:rPr>
                <w:rFonts w:asciiTheme="minorEastAsia" w:hAnsiTheme="minorEastAsia" w:hint="eastAsia"/>
                <w:bCs/>
                <w:szCs w:val="21"/>
              </w:rPr>
              <w:t>8</w:t>
            </w:r>
          </w:p>
        </w:tc>
        <w:tc>
          <w:tcPr>
            <w:tcW w:w="2180" w:type="dxa"/>
            <w:vAlign w:val="center"/>
          </w:tcPr>
          <w:p w:rsidR="00A96DF8" w:rsidRDefault="000811FE">
            <w:pPr>
              <w:spacing w:line="240" w:lineRule="exact"/>
              <w:jc w:val="center"/>
              <w:rPr>
                <w:rFonts w:asciiTheme="minorEastAsia" w:hAnsiTheme="minorEastAsia"/>
                <w:bCs/>
                <w:szCs w:val="21"/>
              </w:rPr>
            </w:pPr>
            <w:r>
              <w:rPr>
                <w:rFonts w:asciiTheme="minorEastAsia" w:hAnsiTheme="minorEastAsia" w:hint="eastAsia"/>
                <w:bCs/>
                <w:szCs w:val="21"/>
              </w:rPr>
              <w:t>1</w:t>
            </w:r>
          </w:p>
        </w:tc>
        <w:tc>
          <w:tcPr>
            <w:tcW w:w="1958" w:type="dxa"/>
            <w:vAlign w:val="center"/>
          </w:tcPr>
          <w:p w:rsidR="00A96DF8" w:rsidRDefault="000811FE">
            <w:pPr>
              <w:spacing w:line="240" w:lineRule="exact"/>
              <w:jc w:val="center"/>
              <w:rPr>
                <w:rFonts w:asciiTheme="minorEastAsia" w:hAnsiTheme="minorEastAsia"/>
                <w:bCs/>
                <w:szCs w:val="21"/>
              </w:rPr>
            </w:pPr>
            <w:r>
              <w:rPr>
                <w:rFonts w:asciiTheme="minorEastAsia" w:hAnsiTheme="minorEastAsia" w:hint="eastAsia"/>
                <w:bCs/>
                <w:szCs w:val="21"/>
              </w:rPr>
              <w:t>0</w:t>
            </w:r>
          </w:p>
        </w:tc>
      </w:tr>
      <w:tr w:rsidR="00A96DF8">
        <w:trPr>
          <w:trHeight w:val="540"/>
          <w:jc w:val="center"/>
        </w:trPr>
        <w:tc>
          <w:tcPr>
            <w:tcW w:w="1718" w:type="dxa"/>
            <w:vAlign w:val="center"/>
          </w:tcPr>
          <w:p w:rsidR="00A96DF8" w:rsidRDefault="000811FE">
            <w:pPr>
              <w:spacing w:line="240" w:lineRule="exact"/>
              <w:jc w:val="center"/>
              <w:rPr>
                <w:rFonts w:asciiTheme="minorEastAsia" w:hAnsiTheme="minorEastAsia"/>
                <w:bCs/>
                <w:szCs w:val="21"/>
              </w:rPr>
            </w:pPr>
            <w:r>
              <w:rPr>
                <w:rFonts w:asciiTheme="minorEastAsia" w:hAnsiTheme="minorEastAsia" w:hint="eastAsia"/>
                <w:bCs/>
                <w:szCs w:val="21"/>
              </w:rPr>
              <w:t>深色</w:t>
            </w:r>
          </w:p>
        </w:tc>
        <w:tc>
          <w:tcPr>
            <w:tcW w:w="1788" w:type="dxa"/>
            <w:vAlign w:val="center"/>
          </w:tcPr>
          <w:p w:rsidR="00A96DF8" w:rsidRDefault="000811FE">
            <w:pPr>
              <w:spacing w:line="240" w:lineRule="exact"/>
              <w:jc w:val="center"/>
              <w:rPr>
                <w:rFonts w:asciiTheme="minorEastAsia" w:hAnsiTheme="minorEastAsia"/>
                <w:bCs/>
                <w:szCs w:val="21"/>
              </w:rPr>
            </w:pPr>
            <w:r>
              <w:rPr>
                <w:rFonts w:asciiTheme="minorEastAsia" w:hAnsiTheme="minorEastAsia" w:hint="eastAsia"/>
                <w:bCs/>
                <w:szCs w:val="21"/>
              </w:rPr>
              <w:t>4</w:t>
            </w:r>
          </w:p>
        </w:tc>
        <w:tc>
          <w:tcPr>
            <w:tcW w:w="2180" w:type="dxa"/>
            <w:vAlign w:val="center"/>
          </w:tcPr>
          <w:p w:rsidR="00A96DF8" w:rsidRDefault="000811FE">
            <w:pPr>
              <w:spacing w:line="240" w:lineRule="exact"/>
              <w:jc w:val="center"/>
              <w:rPr>
                <w:rFonts w:asciiTheme="minorEastAsia" w:hAnsiTheme="minorEastAsia"/>
                <w:bCs/>
                <w:szCs w:val="21"/>
              </w:rPr>
            </w:pPr>
            <w:r>
              <w:rPr>
                <w:rFonts w:asciiTheme="minorEastAsia" w:hAnsiTheme="minorEastAsia" w:hint="eastAsia"/>
                <w:bCs/>
                <w:szCs w:val="21"/>
              </w:rPr>
              <w:t>0</w:t>
            </w:r>
          </w:p>
        </w:tc>
        <w:tc>
          <w:tcPr>
            <w:tcW w:w="1958" w:type="dxa"/>
            <w:vAlign w:val="center"/>
          </w:tcPr>
          <w:p w:rsidR="00A96DF8" w:rsidRDefault="000811FE">
            <w:pPr>
              <w:spacing w:line="240" w:lineRule="exact"/>
              <w:jc w:val="center"/>
              <w:rPr>
                <w:rFonts w:asciiTheme="minorEastAsia" w:hAnsiTheme="minorEastAsia"/>
                <w:bCs/>
                <w:szCs w:val="21"/>
              </w:rPr>
            </w:pPr>
            <w:r>
              <w:rPr>
                <w:rFonts w:asciiTheme="minorEastAsia" w:hAnsiTheme="minorEastAsia" w:hint="eastAsia"/>
                <w:bCs/>
                <w:szCs w:val="21"/>
              </w:rPr>
              <w:t>2</w:t>
            </w:r>
          </w:p>
        </w:tc>
      </w:tr>
    </w:tbl>
    <w:p w:rsidR="00A96DF8" w:rsidRDefault="00A96DF8">
      <w:pPr>
        <w:spacing w:beforeLines="50" w:before="156" w:line="360" w:lineRule="auto"/>
        <w:rPr>
          <w:rFonts w:ascii="宋体" w:eastAsia="宋体" w:hAnsi="宋体" w:cs="宋体"/>
          <w:b/>
          <w:sz w:val="24"/>
          <w:szCs w:val="32"/>
        </w:rPr>
      </w:pPr>
    </w:p>
    <w:p w:rsidR="00A96DF8" w:rsidRDefault="000811FE">
      <w:pPr>
        <w:spacing w:beforeLines="50" w:before="156" w:line="360" w:lineRule="auto"/>
        <w:ind w:leftChars="200" w:left="420"/>
        <w:rPr>
          <w:rFonts w:eastAsia="宋体" w:hAnsi="宋体" w:cs="宋体"/>
          <w:b/>
          <w:bCs/>
          <w:sz w:val="28"/>
          <w:szCs w:val="28"/>
        </w:rPr>
      </w:pPr>
      <w:r>
        <w:rPr>
          <w:rFonts w:eastAsia="宋体" w:hAnsi="宋体" w:cs="宋体" w:hint="eastAsia"/>
          <w:b/>
          <w:bCs/>
          <w:sz w:val="28"/>
          <w:szCs w:val="28"/>
        </w:rPr>
        <w:t>六、消费提示</w:t>
      </w:r>
    </w:p>
    <w:p w:rsidR="00A96DF8" w:rsidRDefault="000811FE">
      <w:pPr>
        <w:spacing w:line="360" w:lineRule="auto"/>
        <w:ind w:firstLineChars="200" w:firstLine="560"/>
        <w:rPr>
          <w:rFonts w:ascii="宋体" w:eastAsia="宋体" w:hAnsi="宋体" w:cs="宋体"/>
          <w:bCs/>
          <w:sz w:val="28"/>
          <w:szCs w:val="28"/>
        </w:rPr>
      </w:pPr>
      <w:r>
        <w:rPr>
          <w:rFonts w:ascii="宋体" w:eastAsia="宋体" w:hAnsi="宋体" w:cs="宋体"/>
          <w:bCs/>
          <w:sz w:val="28"/>
          <w:szCs w:val="28"/>
        </w:rPr>
        <w:t>针对此次比较试验发现的问题，</w:t>
      </w:r>
      <w:r>
        <w:rPr>
          <w:rFonts w:ascii="宋体" w:eastAsia="宋体" w:hAnsi="宋体" w:cs="宋体" w:hint="eastAsia"/>
          <w:bCs/>
          <w:sz w:val="28"/>
          <w:szCs w:val="28"/>
        </w:rPr>
        <w:t>路桥区</w:t>
      </w:r>
      <w:r>
        <w:rPr>
          <w:rFonts w:ascii="宋体" w:eastAsia="宋体" w:hAnsi="宋体" w:cs="宋体"/>
          <w:bCs/>
          <w:sz w:val="28"/>
          <w:szCs w:val="28"/>
        </w:rPr>
        <w:t>消保委提醒消费者在选购</w:t>
      </w:r>
      <w:r>
        <w:rPr>
          <w:rFonts w:ascii="宋体" w:eastAsia="宋体" w:hAnsi="宋体" w:cs="宋体" w:hint="eastAsia"/>
          <w:bCs/>
          <w:sz w:val="28"/>
          <w:szCs w:val="28"/>
        </w:rPr>
        <w:t>儿童内裤</w:t>
      </w:r>
      <w:r>
        <w:rPr>
          <w:rFonts w:ascii="宋体" w:eastAsia="宋体" w:hAnsi="宋体" w:cs="宋体"/>
          <w:bCs/>
          <w:sz w:val="28"/>
          <w:szCs w:val="28"/>
        </w:rPr>
        <w:t>时应注意以下几点：</w:t>
      </w:r>
    </w:p>
    <w:p w:rsidR="00A96DF8" w:rsidRDefault="000811FE">
      <w:pPr>
        <w:spacing w:line="360" w:lineRule="auto"/>
        <w:ind w:firstLineChars="200" w:firstLine="560"/>
        <w:rPr>
          <w:rFonts w:ascii="宋体" w:eastAsia="宋体" w:hAnsi="宋体" w:cs="宋体"/>
          <w:bCs/>
          <w:sz w:val="28"/>
          <w:szCs w:val="28"/>
        </w:rPr>
      </w:pPr>
      <w:r>
        <w:rPr>
          <w:rFonts w:ascii="宋体" w:eastAsia="宋体" w:hAnsi="宋体" w:cs="宋体"/>
          <w:bCs/>
          <w:sz w:val="28"/>
          <w:szCs w:val="28"/>
        </w:rPr>
        <w:t>1.选择口碑好的品牌和</w:t>
      </w:r>
      <w:r>
        <w:rPr>
          <w:rFonts w:ascii="宋体" w:eastAsia="宋体" w:hAnsi="宋体" w:cs="宋体" w:hint="eastAsia"/>
          <w:bCs/>
          <w:sz w:val="28"/>
          <w:szCs w:val="28"/>
        </w:rPr>
        <w:t>商店</w:t>
      </w:r>
      <w:r>
        <w:rPr>
          <w:rFonts w:ascii="宋体" w:eastAsia="宋体" w:hAnsi="宋体" w:cs="宋体"/>
          <w:bCs/>
          <w:sz w:val="28"/>
          <w:szCs w:val="28"/>
        </w:rPr>
        <w:t>。儿童内裤的安全性很重要，建议购</w:t>
      </w:r>
      <w:r>
        <w:rPr>
          <w:rFonts w:ascii="宋体" w:eastAsia="宋体" w:hAnsi="宋体" w:cs="宋体" w:hint="eastAsia"/>
          <w:bCs/>
          <w:sz w:val="28"/>
          <w:szCs w:val="28"/>
        </w:rPr>
        <w:t>买</w:t>
      </w:r>
      <w:r>
        <w:rPr>
          <w:rFonts w:ascii="宋体" w:eastAsia="宋体" w:hAnsi="宋体" w:cs="宋体"/>
          <w:bCs/>
          <w:sz w:val="28"/>
          <w:szCs w:val="28"/>
        </w:rPr>
        <w:t>时一要选择经营资质齐全、规模大、信誉度高的购物平台;二要选择大品牌、包装标识齐全、售后服务好的品牌内裤要货比三家，理性挑选。</w:t>
      </w:r>
    </w:p>
    <w:p w:rsidR="00A96DF8" w:rsidRDefault="000811FE">
      <w:pPr>
        <w:spacing w:line="360" w:lineRule="auto"/>
        <w:ind w:firstLineChars="200" w:firstLine="560"/>
        <w:rPr>
          <w:rFonts w:ascii="宋体" w:eastAsia="宋体" w:hAnsi="宋体" w:cs="宋体"/>
          <w:bCs/>
          <w:sz w:val="28"/>
          <w:szCs w:val="28"/>
        </w:rPr>
      </w:pPr>
      <w:r>
        <w:rPr>
          <w:rFonts w:ascii="宋体" w:eastAsia="宋体" w:hAnsi="宋体" w:cs="宋体"/>
          <w:bCs/>
          <w:sz w:val="28"/>
          <w:szCs w:val="28"/>
        </w:rPr>
        <w:t>2.选择健康、舒适、绿色的材质。选择儿童内裤时，健康、柔软、舒适、透气性是主要考核指标。选购时要注意闻味道、看光泽、挑手感。建议挑选吸水性和透气性较好的纯棉或莫代尔材质的浅色内裤，如有条件尽量选择优质天然纯净面料，尤其是要选择在印花与染色过程中使用绿色环保材料、不含引起皮肤不适的化学药剂的内裤。</w:t>
      </w:r>
    </w:p>
    <w:p w:rsidR="00A96DF8" w:rsidRDefault="000811FE">
      <w:pPr>
        <w:spacing w:line="360" w:lineRule="auto"/>
        <w:ind w:firstLineChars="200" w:firstLine="560"/>
        <w:rPr>
          <w:rFonts w:ascii="宋体" w:eastAsia="宋体" w:hAnsi="宋体" w:cs="宋体"/>
          <w:bCs/>
          <w:sz w:val="28"/>
          <w:szCs w:val="28"/>
        </w:rPr>
      </w:pPr>
      <w:r>
        <w:rPr>
          <w:rFonts w:ascii="宋体" w:eastAsia="宋体" w:hAnsi="宋体" w:cs="宋体"/>
          <w:bCs/>
          <w:sz w:val="28"/>
          <w:szCs w:val="28"/>
        </w:rPr>
        <w:t>3.选择标识齐全、具有耐久性标签的内裤。在购买时可以向商家提出查看产品质量标签、检测报告等，规范的标识除包含商品名称、企业名称、地址、产品标准、安全类别等信息外，还应包括使用注意事项(例如忌用范围)等内容。</w:t>
      </w:r>
    </w:p>
    <w:p w:rsidR="00A96DF8" w:rsidRDefault="000811FE">
      <w:pPr>
        <w:spacing w:line="360" w:lineRule="auto"/>
        <w:ind w:firstLineChars="200" w:firstLine="560"/>
        <w:rPr>
          <w:rFonts w:ascii="宋体" w:eastAsia="宋体" w:hAnsi="宋体" w:cs="宋体"/>
          <w:bCs/>
          <w:sz w:val="28"/>
          <w:szCs w:val="28"/>
        </w:rPr>
        <w:sectPr w:rsidR="00A96DF8">
          <w:footerReference w:type="default" r:id="rId80"/>
          <w:pgSz w:w="11906" w:h="16838"/>
          <w:pgMar w:top="1440" w:right="1800" w:bottom="1440" w:left="1800" w:header="851" w:footer="992" w:gutter="0"/>
          <w:pgNumType w:start="1"/>
          <w:cols w:space="425"/>
          <w:docGrid w:type="lines" w:linePitch="312"/>
        </w:sectPr>
      </w:pPr>
      <w:r>
        <w:rPr>
          <w:rFonts w:ascii="宋体" w:eastAsia="宋体" w:hAnsi="宋体" w:cs="宋体" w:hint="eastAsia"/>
          <w:bCs/>
          <w:sz w:val="28"/>
          <w:szCs w:val="28"/>
        </w:rPr>
        <w:t>4.消费者购买产品后，第一次使用之前先清洗一下，通过一些简单的使用前护理可以有效地降低诸如pH、甲醛和掉色的危害，对婴儿童起到保护。</w:t>
      </w:r>
    </w:p>
    <w:p w:rsidR="00A96DF8" w:rsidRDefault="000811FE">
      <w:pPr>
        <w:rPr>
          <w:b/>
          <w:bCs/>
          <w:sz w:val="24"/>
        </w:rPr>
      </w:pPr>
      <w:r>
        <w:rPr>
          <w:rFonts w:hint="eastAsia"/>
          <w:b/>
          <w:bCs/>
          <w:sz w:val="24"/>
        </w:rPr>
        <w:t>附</w:t>
      </w:r>
      <w:r>
        <w:rPr>
          <w:rFonts w:hint="eastAsia"/>
          <w:b/>
          <w:bCs/>
          <w:sz w:val="24"/>
        </w:rPr>
        <w:t>1</w:t>
      </w:r>
      <w:r>
        <w:rPr>
          <w:rFonts w:hint="eastAsia"/>
          <w:b/>
          <w:bCs/>
          <w:sz w:val="24"/>
        </w:rPr>
        <w:t>：</w:t>
      </w:r>
      <w:r>
        <w:rPr>
          <w:rFonts w:hint="eastAsia"/>
          <w:b/>
          <w:bCs/>
          <w:sz w:val="24"/>
        </w:rPr>
        <w:t>2024</w:t>
      </w:r>
      <w:r>
        <w:rPr>
          <w:rFonts w:hint="eastAsia"/>
          <w:b/>
          <w:bCs/>
          <w:sz w:val="24"/>
        </w:rPr>
        <w:t>年路桥区儿童内裤样品采集信息汇总</w:t>
      </w:r>
    </w:p>
    <w:tbl>
      <w:tblPr>
        <w:tblW w:w="14555" w:type="dxa"/>
        <w:jc w:val="center"/>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4A0" w:firstRow="1" w:lastRow="0" w:firstColumn="1" w:lastColumn="0" w:noHBand="0" w:noVBand="1"/>
      </w:tblPr>
      <w:tblGrid>
        <w:gridCol w:w="843"/>
        <w:gridCol w:w="1237"/>
        <w:gridCol w:w="1458"/>
        <w:gridCol w:w="1352"/>
        <w:gridCol w:w="1229"/>
        <w:gridCol w:w="1295"/>
        <w:gridCol w:w="1171"/>
        <w:gridCol w:w="1483"/>
        <w:gridCol w:w="2171"/>
        <w:gridCol w:w="2316"/>
      </w:tblGrid>
      <w:tr w:rsidR="00A96DF8">
        <w:trPr>
          <w:trHeight w:val="250"/>
          <w:tblHeader/>
          <w:jc w:val="center"/>
        </w:trPr>
        <w:tc>
          <w:tcPr>
            <w:tcW w:w="843" w:type="dxa"/>
            <w:tcBorders>
              <w:tl2br w:val="nil"/>
              <w:tr2bl w:val="nil"/>
            </w:tcBorders>
            <w:shd w:val="clear" w:color="auto" w:fill="auto"/>
            <w:vAlign w:val="center"/>
          </w:tcPr>
          <w:p w:rsidR="00A96DF8" w:rsidRDefault="000811FE">
            <w:r>
              <w:rPr>
                <w:rFonts w:hint="eastAsia"/>
                <w:lang w:bidi="ar"/>
              </w:rPr>
              <w:t>序号</w:t>
            </w:r>
          </w:p>
        </w:tc>
        <w:tc>
          <w:tcPr>
            <w:tcW w:w="1237" w:type="dxa"/>
            <w:tcBorders>
              <w:tl2br w:val="nil"/>
              <w:tr2bl w:val="nil"/>
            </w:tcBorders>
            <w:shd w:val="clear" w:color="auto" w:fill="auto"/>
            <w:vAlign w:val="center"/>
          </w:tcPr>
          <w:p w:rsidR="00A96DF8" w:rsidRDefault="000811FE">
            <w:r>
              <w:rPr>
                <w:rFonts w:hint="eastAsia"/>
                <w:lang w:bidi="ar"/>
              </w:rPr>
              <w:t>区域</w:t>
            </w:r>
          </w:p>
        </w:tc>
        <w:tc>
          <w:tcPr>
            <w:tcW w:w="1458" w:type="dxa"/>
            <w:tcBorders>
              <w:tl2br w:val="nil"/>
              <w:tr2bl w:val="nil"/>
            </w:tcBorders>
            <w:shd w:val="clear" w:color="auto" w:fill="auto"/>
            <w:vAlign w:val="center"/>
          </w:tcPr>
          <w:p w:rsidR="00A96DF8" w:rsidRDefault="000811FE">
            <w:r>
              <w:rPr>
                <w:rFonts w:hint="eastAsia"/>
                <w:lang w:bidi="ar"/>
              </w:rPr>
              <w:t>生产单位</w:t>
            </w:r>
          </w:p>
        </w:tc>
        <w:tc>
          <w:tcPr>
            <w:tcW w:w="1352" w:type="dxa"/>
            <w:tcBorders>
              <w:tl2br w:val="nil"/>
              <w:tr2bl w:val="nil"/>
            </w:tcBorders>
            <w:shd w:val="clear" w:color="auto" w:fill="auto"/>
            <w:vAlign w:val="center"/>
          </w:tcPr>
          <w:p w:rsidR="00A96DF8" w:rsidRDefault="000811FE">
            <w:r>
              <w:rPr>
                <w:rFonts w:hint="eastAsia"/>
                <w:lang w:bidi="ar"/>
              </w:rPr>
              <w:t>样品名称</w:t>
            </w:r>
          </w:p>
        </w:tc>
        <w:tc>
          <w:tcPr>
            <w:tcW w:w="1229" w:type="dxa"/>
            <w:tcBorders>
              <w:tl2br w:val="nil"/>
              <w:tr2bl w:val="nil"/>
            </w:tcBorders>
            <w:shd w:val="clear" w:color="auto" w:fill="auto"/>
            <w:vAlign w:val="center"/>
          </w:tcPr>
          <w:p w:rsidR="00A96DF8" w:rsidRDefault="000811FE">
            <w:r>
              <w:rPr>
                <w:rFonts w:hint="eastAsia"/>
                <w:lang w:bidi="ar"/>
              </w:rPr>
              <w:t>样品型号</w:t>
            </w:r>
          </w:p>
        </w:tc>
        <w:tc>
          <w:tcPr>
            <w:tcW w:w="1295" w:type="dxa"/>
            <w:tcBorders>
              <w:tl2br w:val="nil"/>
              <w:tr2bl w:val="nil"/>
            </w:tcBorders>
            <w:shd w:val="clear" w:color="auto" w:fill="auto"/>
            <w:vAlign w:val="center"/>
          </w:tcPr>
          <w:p w:rsidR="00A96DF8" w:rsidRDefault="000811FE">
            <w:pPr>
              <w:rPr>
                <w:rFonts w:cs="宋体"/>
                <w:sz w:val="20"/>
                <w:szCs w:val="20"/>
              </w:rPr>
            </w:pPr>
            <w:r>
              <w:rPr>
                <w:lang w:bidi="ar"/>
              </w:rPr>
              <w:t>样品商标</w:t>
            </w:r>
          </w:p>
        </w:tc>
        <w:tc>
          <w:tcPr>
            <w:tcW w:w="1171" w:type="dxa"/>
            <w:tcBorders>
              <w:tl2br w:val="nil"/>
              <w:tr2bl w:val="nil"/>
            </w:tcBorders>
            <w:shd w:val="clear" w:color="auto" w:fill="auto"/>
            <w:vAlign w:val="center"/>
          </w:tcPr>
          <w:p w:rsidR="00A96DF8" w:rsidRDefault="000811FE">
            <w:r>
              <w:rPr>
                <w:rFonts w:hint="eastAsia"/>
                <w:lang w:bidi="ar"/>
              </w:rPr>
              <w:t>单价（元）</w:t>
            </w:r>
          </w:p>
        </w:tc>
        <w:tc>
          <w:tcPr>
            <w:tcW w:w="1483" w:type="dxa"/>
            <w:tcBorders>
              <w:tl2br w:val="nil"/>
              <w:tr2bl w:val="nil"/>
            </w:tcBorders>
            <w:shd w:val="clear" w:color="auto" w:fill="auto"/>
            <w:vAlign w:val="center"/>
          </w:tcPr>
          <w:p w:rsidR="00A96DF8" w:rsidRDefault="000811FE">
            <w:pPr>
              <w:rPr>
                <w:lang w:bidi="ar"/>
              </w:rPr>
            </w:pPr>
            <w:r>
              <w:rPr>
                <w:rFonts w:hint="eastAsia"/>
                <w:lang w:bidi="ar"/>
              </w:rPr>
              <w:t>每条价格（元）</w:t>
            </w:r>
          </w:p>
        </w:tc>
        <w:tc>
          <w:tcPr>
            <w:tcW w:w="2171" w:type="dxa"/>
            <w:tcBorders>
              <w:tl2br w:val="nil"/>
              <w:tr2bl w:val="nil"/>
            </w:tcBorders>
            <w:shd w:val="clear" w:color="auto" w:fill="auto"/>
            <w:vAlign w:val="center"/>
          </w:tcPr>
          <w:p w:rsidR="00A96DF8" w:rsidRDefault="000811FE">
            <w:r>
              <w:rPr>
                <w:rFonts w:hint="eastAsia"/>
                <w:lang w:bidi="ar"/>
              </w:rPr>
              <w:t>销售者</w:t>
            </w:r>
          </w:p>
        </w:tc>
        <w:tc>
          <w:tcPr>
            <w:tcW w:w="2316" w:type="dxa"/>
            <w:tcBorders>
              <w:tl2br w:val="nil"/>
              <w:tr2bl w:val="nil"/>
            </w:tcBorders>
            <w:shd w:val="clear" w:color="auto" w:fill="auto"/>
            <w:noWrap/>
            <w:vAlign w:val="center"/>
          </w:tcPr>
          <w:p w:rsidR="00A96DF8" w:rsidRDefault="000811FE">
            <w:r>
              <w:rPr>
                <w:rFonts w:hint="eastAsia"/>
                <w:lang w:bidi="ar"/>
              </w:rPr>
              <w:t>样品照片</w:t>
            </w:r>
          </w:p>
        </w:tc>
      </w:tr>
      <w:tr w:rsidR="00A96DF8">
        <w:trPr>
          <w:trHeight w:val="1145"/>
          <w:jc w:val="center"/>
        </w:trPr>
        <w:tc>
          <w:tcPr>
            <w:tcW w:w="843" w:type="dxa"/>
            <w:tcBorders>
              <w:tl2br w:val="nil"/>
              <w:tr2bl w:val="nil"/>
            </w:tcBorders>
            <w:shd w:val="clear" w:color="auto" w:fill="auto"/>
            <w:vAlign w:val="center"/>
          </w:tcPr>
          <w:p w:rsidR="00A96DF8" w:rsidRDefault="000811FE">
            <w:pPr>
              <w:jc w:val="center"/>
            </w:pPr>
            <w:r>
              <w:rPr>
                <w:rFonts w:hint="eastAsia"/>
                <w:lang w:bidi="ar"/>
              </w:rPr>
              <w:t>1</w:t>
            </w:r>
          </w:p>
        </w:tc>
        <w:tc>
          <w:tcPr>
            <w:tcW w:w="1237" w:type="dxa"/>
            <w:tcBorders>
              <w:tl2br w:val="nil"/>
              <w:tr2bl w:val="nil"/>
            </w:tcBorders>
            <w:shd w:val="clear" w:color="auto" w:fill="auto"/>
            <w:vAlign w:val="center"/>
          </w:tcPr>
          <w:p w:rsidR="00A96DF8" w:rsidRDefault="000811FE">
            <w:pPr>
              <w:rPr>
                <w:lang w:bidi="ar"/>
              </w:rPr>
            </w:pPr>
            <w:r>
              <w:rPr>
                <w:rFonts w:hint="eastAsia"/>
                <w:lang w:bidi="ar"/>
              </w:rPr>
              <w:t>路桥区</w:t>
            </w:r>
          </w:p>
        </w:tc>
        <w:tc>
          <w:tcPr>
            <w:tcW w:w="1458" w:type="dxa"/>
            <w:tcBorders>
              <w:tl2br w:val="nil"/>
              <w:tr2bl w:val="nil"/>
            </w:tcBorders>
            <w:shd w:val="clear" w:color="auto" w:fill="auto"/>
            <w:vAlign w:val="center"/>
          </w:tcPr>
          <w:p w:rsidR="00A96DF8" w:rsidRDefault="000811FE">
            <w:pPr>
              <w:rPr>
                <w:lang w:bidi="ar"/>
              </w:rPr>
            </w:pPr>
            <w:r>
              <w:rPr>
                <w:rFonts w:hint="eastAsia"/>
                <w:lang w:bidi="ar"/>
              </w:rPr>
              <w:t>（标称）河南舒适实业有限公司</w:t>
            </w:r>
          </w:p>
        </w:tc>
        <w:tc>
          <w:tcPr>
            <w:tcW w:w="1352" w:type="dxa"/>
            <w:tcBorders>
              <w:tl2br w:val="nil"/>
              <w:tr2bl w:val="nil"/>
            </w:tcBorders>
            <w:shd w:val="clear" w:color="auto" w:fill="auto"/>
            <w:vAlign w:val="center"/>
          </w:tcPr>
          <w:p w:rsidR="00A96DF8" w:rsidRDefault="000811FE">
            <w:pPr>
              <w:rPr>
                <w:lang w:bidi="ar"/>
              </w:rPr>
            </w:pPr>
            <w:r>
              <w:rPr>
                <w:rFonts w:hint="eastAsia"/>
                <w:lang w:bidi="ar"/>
              </w:rPr>
              <w:t>一次性便携儿童纯棉平角内裤（女童款）</w:t>
            </w:r>
          </w:p>
        </w:tc>
        <w:tc>
          <w:tcPr>
            <w:tcW w:w="1229" w:type="dxa"/>
            <w:tcBorders>
              <w:tl2br w:val="nil"/>
              <w:tr2bl w:val="nil"/>
            </w:tcBorders>
            <w:shd w:val="clear" w:color="auto" w:fill="auto"/>
            <w:vAlign w:val="center"/>
          </w:tcPr>
          <w:p w:rsidR="00A96DF8" w:rsidRDefault="000811FE">
            <w:pPr>
              <w:rPr>
                <w:lang w:bidi="ar"/>
              </w:rPr>
            </w:pPr>
            <w:r>
              <w:rPr>
                <w:rFonts w:hint="eastAsia"/>
                <w:lang w:bidi="ar"/>
              </w:rPr>
              <w:t>140/58</w:t>
            </w:r>
            <w:r>
              <w:rPr>
                <w:rFonts w:hint="eastAsia"/>
                <w:lang w:bidi="ar"/>
              </w:rPr>
              <w:t>（</w:t>
            </w:r>
            <w:r>
              <w:rPr>
                <w:rFonts w:hint="eastAsia"/>
                <w:lang w:bidi="ar"/>
              </w:rPr>
              <w:t>S</w:t>
            </w:r>
            <w:r>
              <w:rPr>
                <w:rFonts w:hint="eastAsia"/>
                <w:lang w:bidi="ar"/>
              </w:rPr>
              <w:t>）</w:t>
            </w:r>
          </w:p>
          <w:p w:rsidR="00A96DF8" w:rsidRDefault="000811FE">
            <w:pPr>
              <w:rPr>
                <w:lang w:bidi="ar"/>
              </w:rPr>
            </w:pPr>
            <w:r>
              <w:rPr>
                <w:rFonts w:hint="eastAsia"/>
                <w:lang w:bidi="ar"/>
              </w:rPr>
              <w:t xml:space="preserve"> /3</w:t>
            </w:r>
            <w:r>
              <w:rPr>
                <w:rFonts w:hint="eastAsia"/>
                <w:lang w:bidi="ar"/>
              </w:rPr>
              <w:t>条装</w:t>
            </w:r>
          </w:p>
          <w:p w:rsidR="00A96DF8" w:rsidRDefault="000811FE">
            <w:pPr>
              <w:rPr>
                <w:lang w:bidi="ar"/>
              </w:rPr>
            </w:pPr>
            <w:r>
              <w:rPr>
                <w:rFonts w:hint="eastAsia"/>
                <w:lang w:bidi="ar"/>
              </w:rPr>
              <w:t>/B</w:t>
            </w:r>
            <w:r>
              <w:rPr>
                <w:rFonts w:hint="eastAsia"/>
                <w:lang w:bidi="ar"/>
              </w:rPr>
              <w:t>类</w:t>
            </w:r>
          </w:p>
        </w:tc>
        <w:tc>
          <w:tcPr>
            <w:tcW w:w="1295" w:type="dxa"/>
            <w:tcBorders>
              <w:tl2br w:val="nil"/>
              <w:tr2bl w:val="nil"/>
            </w:tcBorders>
            <w:shd w:val="clear" w:color="auto" w:fill="auto"/>
            <w:vAlign w:val="center"/>
          </w:tcPr>
          <w:p w:rsidR="00A96DF8" w:rsidRDefault="000811FE">
            <w:pPr>
              <w:rPr>
                <w:lang w:bidi="ar"/>
              </w:rPr>
            </w:pPr>
            <w:r>
              <w:rPr>
                <w:rFonts w:hint="eastAsia"/>
                <w:lang w:bidi="ar"/>
              </w:rPr>
              <w:t>素依幽兰（图形）</w:t>
            </w:r>
          </w:p>
        </w:tc>
        <w:tc>
          <w:tcPr>
            <w:tcW w:w="1171" w:type="dxa"/>
            <w:tcBorders>
              <w:tl2br w:val="nil"/>
              <w:tr2bl w:val="nil"/>
            </w:tcBorders>
            <w:shd w:val="clear" w:color="auto" w:fill="auto"/>
            <w:vAlign w:val="center"/>
          </w:tcPr>
          <w:p w:rsidR="00A96DF8" w:rsidRDefault="000811FE">
            <w:pPr>
              <w:rPr>
                <w:lang w:bidi="ar"/>
              </w:rPr>
            </w:pPr>
            <w:r>
              <w:rPr>
                <w:rFonts w:hint="eastAsia"/>
                <w:lang w:bidi="ar"/>
              </w:rPr>
              <w:t xml:space="preserve">19.9 </w:t>
            </w:r>
          </w:p>
        </w:tc>
        <w:tc>
          <w:tcPr>
            <w:tcW w:w="1483" w:type="dxa"/>
            <w:tcBorders>
              <w:tl2br w:val="nil"/>
              <w:tr2bl w:val="nil"/>
            </w:tcBorders>
            <w:shd w:val="clear" w:color="auto" w:fill="auto"/>
            <w:vAlign w:val="center"/>
          </w:tcPr>
          <w:p w:rsidR="00A96DF8" w:rsidRDefault="000811FE">
            <w:pPr>
              <w:jc w:val="center"/>
              <w:rPr>
                <w:lang w:bidi="ar"/>
              </w:rPr>
            </w:pPr>
            <w:r>
              <w:rPr>
                <w:rFonts w:hint="eastAsia"/>
                <w:lang w:bidi="ar"/>
              </w:rPr>
              <w:t>6.6</w:t>
            </w:r>
          </w:p>
        </w:tc>
        <w:tc>
          <w:tcPr>
            <w:tcW w:w="2171" w:type="dxa"/>
            <w:tcBorders>
              <w:tl2br w:val="nil"/>
              <w:tr2bl w:val="nil"/>
            </w:tcBorders>
            <w:shd w:val="clear" w:color="auto" w:fill="auto"/>
            <w:vAlign w:val="center"/>
          </w:tcPr>
          <w:p w:rsidR="00A96DF8" w:rsidRDefault="000811FE">
            <w:pPr>
              <w:rPr>
                <w:lang w:bidi="ar"/>
              </w:rPr>
            </w:pPr>
            <w:r>
              <w:rPr>
                <w:rFonts w:hint="eastAsia"/>
                <w:lang w:bidi="ar"/>
              </w:rPr>
              <w:t>路桥大润发</w:t>
            </w:r>
          </w:p>
        </w:tc>
        <w:tc>
          <w:tcPr>
            <w:tcW w:w="2316" w:type="dxa"/>
            <w:tcBorders>
              <w:tl2br w:val="nil"/>
              <w:tr2bl w:val="nil"/>
            </w:tcBorders>
            <w:shd w:val="clear" w:color="auto" w:fill="auto"/>
            <w:vAlign w:val="center"/>
          </w:tcPr>
          <w:p w:rsidR="00A96DF8" w:rsidRDefault="000811FE">
            <w:pPr>
              <w:widowControl/>
              <w:jc w:val="center"/>
              <w:textAlignment w:val="center"/>
            </w:pPr>
            <w:r>
              <w:rPr>
                <w:rFonts w:ascii="宋体" w:eastAsia="宋体" w:hAnsi="宋体" w:cs="宋体" w:hint="eastAsia"/>
                <w:noProof/>
                <w:color w:val="000000"/>
                <w:kern w:val="0"/>
                <w:sz w:val="32"/>
                <w:szCs w:val="32"/>
                <w:lang w:bidi="ar"/>
              </w:rPr>
              <w:drawing>
                <wp:inline distT="0" distB="0" distL="114300" distR="114300">
                  <wp:extent cx="1160780" cy="777875"/>
                  <wp:effectExtent l="0" t="0" r="1270" b="3175"/>
                  <wp:docPr id="5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1" descr="IMG_256"/>
                          <pic:cNvPicPr>
                            <a:picLocks noChangeAspect="1"/>
                          </pic:cNvPicPr>
                        </pic:nvPicPr>
                        <pic:blipFill>
                          <a:blip r:embed="rId23"/>
                          <a:stretch>
                            <a:fillRect/>
                          </a:stretch>
                        </pic:blipFill>
                        <pic:spPr>
                          <a:xfrm>
                            <a:off x="0" y="0"/>
                            <a:ext cx="1160780" cy="777875"/>
                          </a:xfrm>
                          <a:prstGeom prst="rect">
                            <a:avLst/>
                          </a:prstGeom>
                          <a:noFill/>
                          <a:ln w="9525">
                            <a:noFill/>
                          </a:ln>
                        </pic:spPr>
                      </pic:pic>
                    </a:graphicData>
                  </a:graphic>
                </wp:inline>
              </w:drawing>
            </w:r>
          </w:p>
        </w:tc>
      </w:tr>
      <w:tr w:rsidR="00A96DF8">
        <w:trPr>
          <w:trHeight w:val="918"/>
          <w:jc w:val="center"/>
        </w:trPr>
        <w:tc>
          <w:tcPr>
            <w:tcW w:w="843" w:type="dxa"/>
            <w:tcBorders>
              <w:tl2br w:val="nil"/>
              <w:tr2bl w:val="nil"/>
            </w:tcBorders>
            <w:shd w:val="clear" w:color="auto" w:fill="auto"/>
            <w:vAlign w:val="center"/>
          </w:tcPr>
          <w:p w:rsidR="00A96DF8" w:rsidRDefault="000811FE">
            <w:pPr>
              <w:jc w:val="center"/>
            </w:pPr>
            <w:r>
              <w:rPr>
                <w:rFonts w:hint="eastAsia"/>
                <w:lang w:bidi="ar"/>
              </w:rPr>
              <w:t>2</w:t>
            </w:r>
          </w:p>
        </w:tc>
        <w:tc>
          <w:tcPr>
            <w:tcW w:w="1237" w:type="dxa"/>
            <w:tcBorders>
              <w:tl2br w:val="nil"/>
              <w:tr2bl w:val="nil"/>
            </w:tcBorders>
            <w:shd w:val="clear" w:color="auto" w:fill="auto"/>
            <w:vAlign w:val="center"/>
          </w:tcPr>
          <w:p w:rsidR="00A96DF8" w:rsidRDefault="000811FE">
            <w:pPr>
              <w:rPr>
                <w:lang w:bidi="ar"/>
              </w:rPr>
            </w:pPr>
            <w:r>
              <w:rPr>
                <w:rFonts w:hint="eastAsia"/>
                <w:lang w:bidi="ar"/>
              </w:rPr>
              <w:t>路桥区</w:t>
            </w:r>
          </w:p>
        </w:tc>
        <w:tc>
          <w:tcPr>
            <w:tcW w:w="1458" w:type="dxa"/>
            <w:tcBorders>
              <w:tl2br w:val="nil"/>
              <w:tr2bl w:val="nil"/>
            </w:tcBorders>
            <w:shd w:val="clear" w:color="auto" w:fill="auto"/>
            <w:vAlign w:val="center"/>
          </w:tcPr>
          <w:p w:rsidR="00A96DF8" w:rsidRDefault="000811FE">
            <w:pPr>
              <w:rPr>
                <w:lang w:bidi="ar"/>
              </w:rPr>
            </w:pPr>
            <w:r>
              <w:rPr>
                <w:rFonts w:hint="eastAsia"/>
                <w:lang w:bidi="ar"/>
              </w:rPr>
              <w:t>（标称）中山市小榄镇依之舍时装厂</w:t>
            </w:r>
          </w:p>
        </w:tc>
        <w:tc>
          <w:tcPr>
            <w:tcW w:w="1352" w:type="dxa"/>
            <w:tcBorders>
              <w:tl2br w:val="nil"/>
              <w:tr2bl w:val="nil"/>
            </w:tcBorders>
            <w:shd w:val="clear" w:color="auto" w:fill="auto"/>
            <w:vAlign w:val="center"/>
          </w:tcPr>
          <w:p w:rsidR="00A96DF8" w:rsidRDefault="000811FE">
            <w:pPr>
              <w:rPr>
                <w:lang w:bidi="ar"/>
              </w:rPr>
            </w:pPr>
            <w:r>
              <w:rPr>
                <w:rFonts w:hint="eastAsia"/>
                <w:lang w:bidi="ar"/>
              </w:rPr>
              <w:t>男童精梳棉平角内裤</w:t>
            </w:r>
          </w:p>
        </w:tc>
        <w:tc>
          <w:tcPr>
            <w:tcW w:w="1229" w:type="dxa"/>
            <w:tcBorders>
              <w:tl2br w:val="nil"/>
              <w:tr2bl w:val="nil"/>
            </w:tcBorders>
            <w:shd w:val="clear" w:color="auto" w:fill="auto"/>
            <w:vAlign w:val="center"/>
          </w:tcPr>
          <w:p w:rsidR="00A96DF8" w:rsidRDefault="000811FE">
            <w:pPr>
              <w:rPr>
                <w:lang w:bidi="ar"/>
              </w:rPr>
            </w:pPr>
            <w:r>
              <w:rPr>
                <w:rFonts w:hint="eastAsia"/>
                <w:lang w:bidi="ar"/>
              </w:rPr>
              <w:t>130/65</w:t>
            </w:r>
          </w:p>
          <w:p w:rsidR="00A96DF8" w:rsidRDefault="000811FE">
            <w:pPr>
              <w:rPr>
                <w:lang w:bidi="ar"/>
              </w:rPr>
            </w:pPr>
            <w:r>
              <w:rPr>
                <w:rFonts w:hint="eastAsia"/>
                <w:lang w:bidi="ar"/>
              </w:rPr>
              <w:t>/3</w:t>
            </w:r>
            <w:r>
              <w:rPr>
                <w:rFonts w:hint="eastAsia"/>
                <w:lang w:bidi="ar"/>
              </w:rPr>
              <w:t>条装</w:t>
            </w:r>
          </w:p>
          <w:p w:rsidR="00A96DF8" w:rsidRDefault="000811FE">
            <w:pPr>
              <w:rPr>
                <w:lang w:bidi="ar"/>
              </w:rPr>
            </w:pPr>
            <w:r>
              <w:rPr>
                <w:rFonts w:hint="eastAsia"/>
                <w:lang w:bidi="ar"/>
              </w:rPr>
              <w:t>/A</w:t>
            </w:r>
            <w:r>
              <w:rPr>
                <w:rFonts w:hint="eastAsia"/>
                <w:lang w:bidi="ar"/>
              </w:rPr>
              <w:t>类</w:t>
            </w:r>
          </w:p>
        </w:tc>
        <w:tc>
          <w:tcPr>
            <w:tcW w:w="1295" w:type="dxa"/>
            <w:tcBorders>
              <w:tl2br w:val="nil"/>
              <w:tr2bl w:val="nil"/>
            </w:tcBorders>
            <w:shd w:val="clear" w:color="auto" w:fill="auto"/>
            <w:vAlign w:val="center"/>
          </w:tcPr>
          <w:p w:rsidR="00A96DF8" w:rsidRDefault="000811FE">
            <w:pPr>
              <w:rPr>
                <w:lang w:bidi="ar"/>
              </w:rPr>
            </w:pPr>
            <w:r>
              <w:rPr>
                <w:rFonts w:hint="eastAsia"/>
                <w:lang w:bidi="ar"/>
              </w:rPr>
              <w:t>依之舍</w:t>
            </w:r>
          </w:p>
        </w:tc>
        <w:tc>
          <w:tcPr>
            <w:tcW w:w="1171" w:type="dxa"/>
            <w:tcBorders>
              <w:tl2br w:val="nil"/>
              <w:tr2bl w:val="nil"/>
            </w:tcBorders>
            <w:shd w:val="clear" w:color="auto" w:fill="auto"/>
            <w:vAlign w:val="center"/>
          </w:tcPr>
          <w:p w:rsidR="00A96DF8" w:rsidRDefault="000811FE">
            <w:pPr>
              <w:rPr>
                <w:lang w:bidi="ar"/>
              </w:rPr>
            </w:pPr>
            <w:r>
              <w:rPr>
                <w:rFonts w:hint="eastAsia"/>
                <w:lang w:bidi="ar"/>
              </w:rPr>
              <w:t xml:space="preserve">29.9 </w:t>
            </w:r>
          </w:p>
        </w:tc>
        <w:tc>
          <w:tcPr>
            <w:tcW w:w="1483" w:type="dxa"/>
            <w:tcBorders>
              <w:tl2br w:val="nil"/>
              <w:tr2bl w:val="nil"/>
            </w:tcBorders>
            <w:shd w:val="clear" w:color="auto" w:fill="auto"/>
            <w:vAlign w:val="center"/>
          </w:tcPr>
          <w:p w:rsidR="00A96DF8" w:rsidRDefault="000811FE">
            <w:pPr>
              <w:jc w:val="center"/>
              <w:rPr>
                <w:lang w:bidi="ar"/>
              </w:rPr>
            </w:pPr>
            <w:r>
              <w:rPr>
                <w:rFonts w:hint="eastAsia"/>
                <w:lang w:bidi="ar"/>
              </w:rPr>
              <w:t>10.0</w:t>
            </w:r>
          </w:p>
        </w:tc>
        <w:tc>
          <w:tcPr>
            <w:tcW w:w="2171" w:type="dxa"/>
            <w:tcBorders>
              <w:tl2br w:val="nil"/>
              <w:tr2bl w:val="nil"/>
            </w:tcBorders>
            <w:shd w:val="clear" w:color="auto" w:fill="auto"/>
            <w:vAlign w:val="center"/>
          </w:tcPr>
          <w:p w:rsidR="00A96DF8" w:rsidRDefault="000811FE">
            <w:pPr>
              <w:rPr>
                <w:lang w:bidi="ar"/>
              </w:rPr>
            </w:pPr>
            <w:r>
              <w:rPr>
                <w:rFonts w:hint="eastAsia"/>
                <w:lang w:bidi="ar"/>
              </w:rPr>
              <w:t>路桥大润发</w:t>
            </w:r>
          </w:p>
        </w:tc>
        <w:tc>
          <w:tcPr>
            <w:tcW w:w="2316" w:type="dxa"/>
            <w:tcBorders>
              <w:tl2br w:val="nil"/>
              <w:tr2bl w:val="nil"/>
            </w:tcBorders>
            <w:shd w:val="clear" w:color="auto" w:fill="auto"/>
            <w:vAlign w:val="center"/>
          </w:tcPr>
          <w:p w:rsidR="00A96DF8" w:rsidRDefault="000811FE">
            <w:pPr>
              <w:widowControl/>
              <w:jc w:val="center"/>
              <w:textAlignment w:val="center"/>
            </w:pPr>
            <w:r>
              <w:rPr>
                <w:rFonts w:ascii="宋体" w:eastAsia="宋体" w:hAnsi="宋体" w:cs="宋体" w:hint="eastAsia"/>
                <w:noProof/>
                <w:color w:val="000000"/>
                <w:kern w:val="0"/>
                <w:sz w:val="32"/>
                <w:szCs w:val="32"/>
                <w:lang w:bidi="ar"/>
              </w:rPr>
              <w:drawing>
                <wp:inline distT="0" distB="0" distL="114300" distR="114300">
                  <wp:extent cx="1264920" cy="734695"/>
                  <wp:effectExtent l="0" t="0" r="11430" b="8255"/>
                  <wp:docPr id="71"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图片 2" descr="IMG_257"/>
                          <pic:cNvPicPr>
                            <a:picLocks noChangeAspect="1"/>
                          </pic:cNvPicPr>
                        </pic:nvPicPr>
                        <pic:blipFill>
                          <a:blip r:embed="rId24"/>
                          <a:stretch>
                            <a:fillRect/>
                          </a:stretch>
                        </pic:blipFill>
                        <pic:spPr>
                          <a:xfrm>
                            <a:off x="0" y="0"/>
                            <a:ext cx="1264920" cy="734695"/>
                          </a:xfrm>
                          <a:prstGeom prst="rect">
                            <a:avLst/>
                          </a:prstGeom>
                          <a:noFill/>
                          <a:ln w="9525">
                            <a:noFill/>
                          </a:ln>
                        </pic:spPr>
                      </pic:pic>
                    </a:graphicData>
                  </a:graphic>
                </wp:inline>
              </w:drawing>
            </w:r>
          </w:p>
        </w:tc>
      </w:tr>
      <w:tr w:rsidR="00A96DF8">
        <w:trPr>
          <w:trHeight w:val="90"/>
          <w:jc w:val="center"/>
        </w:trPr>
        <w:tc>
          <w:tcPr>
            <w:tcW w:w="843" w:type="dxa"/>
            <w:tcBorders>
              <w:tl2br w:val="nil"/>
              <w:tr2bl w:val="nil"/>
            </w:tcBorders>
            <w:shd w:val="clear" w:color="auto" w:fill="auto"/>
            <w:vAlign w:val="center"/>
          </w:tcPr>
          <w:p w:rsidR="00A96DF8" w:rsidRDefault="000811FE">
            <w:pPr>
              <w:jc w:val="center"/>
            </w:pPr>
            <w:r>
              <w:rPr>
                <w:rFonts w:hint="eastAsia"/>
                <w:lang w:bidi="ar"/>
              </w:rPr>
              <w:t>3</w:t>
            </w:r>
          </w:p>
        </w:tc>
        <w:tc>
          <w:tcPr>
            <w:tcW w:w="1237" w:type="dxa"/>
            <w:tcBorders>
              <w:tl2br w:val="nil"/>
              <w:tr2bl w:val="nil"/>
            </w:tcBorders>
            <w:shd w:val="clear" w:color="auto" w:fill="auto"/>
            <w:vAlign w:val="center"/>
          </w:tcPr>
          <w:p w:rsidR="00A96DF8" w:rsidRDefault="000811FE">
            <w:pPr>
              <w:rPr>
                <w:lang w:bidi="ar"/>
              </w:rPr>
            </w:pPr>
            <w:r>
              <w:rPr>
                <w:rFonts w:hint="eastAsia"/>
                <w:lang w:bidi="ar"/>
              </w:rPr>
              <w:t>路桥区</w:t>
            </w:r>
          </w:p>
        </w:tc>
        <w:tc>
          <w:tcPr>
            <w:tcW w:w="1458" w:type="dxa"/>
            <w:tcBorders>
              <w:tl2br w:val="nil"/>
              <w:tr2bl w:val="nil"/>
            </w:tcBorders>
            <w:shd w:val="clear" w:color="auto" w:fill="auto"/>
            <w:vAlign w:val="center"/>
          </w:tcPr>
          <w:p w:rsidR="00A96DF8" w:rsidRDefault="000811FE">
            <w:pPr>
              <w:rPr>
                <w:lang w:bidi="ar"/>
              </w:rPr>
            </w:pPr>
            <w:r>
              <w:rPr>
                <w:rFonts w:hint="eastAsia"/>
                <w:lang w:bidi="ar"/>
              </w:rPr>
              <w:t>/</w:t>
            </w:r>
          </w:p>
        </w:tc>
        <w:tc>
          <w:tcPr>
            <w:tcW w:w="1352" w:type="dxa"/>
            <w:tcBorders>
              <w:tl2br w:val="nil"/>
              <w:tr2bl w:val="nil"/>
            </w:tcBorders>
            <w:shd w:val="clear" w:color="auto" w:fill="auto"/>
            <w:vAlign w:val="center"/>
          </w:tcPr>
          <w:p w:rsidR="00A96DF8" w:rsidRDefault="000811FE">
            <w:pPr>
              <w:rPr>
                <w:lang w:bidi="ar"/>
              </w:rPr>
            </w:pPr>
            <w:r>
              <w:rPr>
                <w:rFonts w:hint="eastAsia"/>
                <w:lang w:bidi="ar"/>
              </w:rPr>
              <w:t>A</w:t>
            </w:r>
            <w:r>
              <w:rPr>
                <w:rFonts w:hint="eastAsia"/>
                <w:lang w:bidi="ar"/>
              </w:rPr>
              <w:t>类品质童内裤</w:t>
            </w:r>
          </w:p>
        </w:tc>
        <w:tc>
          <w:tcPr>
            <w:tcW w:w="1229" w:type="dxa"/>
            <w:tcBorders>
              <w:tl2br w:val="nil"/>
              <w:tr2bl w:val="nil"/>
            </w:tcBorders>
            <w:shd w:val="clear" w:color="auto" w:fill="auto"/>
            <w:vAlign w:val="center"/>
          </w:tcPr>
          <w:p w:rsidR="00A96DF8" w:rsidRDefault="000811FE">
            <w:pPr>
              <w:rPr>
                <w:lang w:bidi="ar"/>
              </w:rPr>
            </w:pPr>
            <w:r>
              <w:rPr>
                <w:rFonts w:hint="eastAsia"/>
                <w:lang w:bidi="ar"/>
              </w:rPr>
              <w:t>150#</w:t>
            </w:r>
          </w:p>
          <w:p w:rsidR="00A96DF8" w:rsidRDefault="000811FE">
            <w:pPr>
              <w:rPr>
                <w:lang w:bidi="ar"/>
              </w:rPr>
            </w:pPr>
            <w:r>
              <w:rPr>
                <w:rFonts w:hint="eastAsia"/>
                <w:lang w:bidi="ar"/>
              </w:rPr>
              <w:t xml:space="preserve"> /4</w:t>
            </w:r>
            <w:r>
              <w:rPr>
                <w:rFonts w:hint="eastAsia"/>
                <w:lang w:bidi="ar"/>
              </w:rPr>
              <w:t>条装</w:t>
            </w:r>
          </w:p>
          <w:p w:rsidR="00A96DF8" w:rsidRDefault="000811FE">
            <w:pPr>
              <w:rPr>
                <w:lang w:bidi="ar"/>
              </w:rPr>
            </w:pPr>
            <w:r>
              <w:rPr>
                <w:rFonts w:hint="eastAsia"/>
                <w:lang w:bidi="ar"/>
              </w:rPr>
              <w:t>/A</w:t>
            </w:r>
            <w:r>
              <w:rPr>
                <w:rFonts w:hint="eastAsia"/>
                <w:lang w:bidi="ar"/>
              </w:rPr>
              <w:t>类</w:t>
            </w:r>
          </w:p>
        </w:tc>
        <w:tc>
          <w:tcPr>
            <w:tcW w:w="1295" w:type="dxa"/>
            <w:tcBorders>
              <w:tl2br w:val="nil"/>
              <w:tr2bl w:val="nil"/>
            </w:tcBorders>
            <w:shd w:val="clear" w:color="auto" w:fill="auto"/>
            <w:vAlign w:val="center"/>
          </w:tcPr>
          <w:p w:rsidR="00A96DF8" w:rsidRDefault="000811FE">
            <w:pPr>
              <w:rPr>
                <w:lang w:bidi="ar"/>
              </w:rPr>
            </w:pPr>
            <w:r>
              <w:rPr>
                <w:rFonts w:hint="eastAsia"/>
                <w:lang w:bidi="ar"/>
              </w:rPr>
              <w:t>爱啦猫</w:t>
            </w:r>
          </w:p>
        </w:tc>
        <w:tc>
          <w:tcPr>
            <w:tcW w:w="1171" w:type="dxa"/>
            <w:tcBorders>
              <w:tl2br w:val="nil"/>
              <w:tr2bl w:val="nil"/>
            </w:tcBorders>
            <w:shd w:val="clear" w:color="auto" w:fill="auto"/>
            <w:vAlign w:val="center"/>
          </w:tcPr>
          <w:p w:rsidR="00A96DF8" w:rsidRDefault="000811FE">
            <w:pPr>
              <w:rPr>
                <w:lang w:bidi="ar"/>
              </w:rPr>
            </w:pPr>
            <w:r>
              <w:rPr>
                <w:rFonts w:hint="eastAsia"/>
                <w:lang w:bidi="ar"/>
              </w:rPr>
              <w:t xml:space="preserve">35.0 </w:t>
            </w:r>
          </w:p>
        </w:tc>
        <w:tc>
          <w:tcPr>
            <w:tcW w:w="1483" w:type="dxa"/>
            <w:tcBorders>
              <w:tl2br w:val="nil"/>
              <w:tr2bl w:val="nil"/>
            </w:tcBorders>
            <w:shd w:val="clear" w:color="auto" w:fill="auto"/>
            <w:vAlign w:val="center"/>
          </w:tcPr>
          <w:p w:rsidR="00A96DF8" w:rsidRDefault="000811FE">
            <w:pPr>
              <w:jc w:val="center"/>
              <w:rPr>
                <w:lang w:bidi="ar"/>
              </w:rPr>
            </w:pPr>
            <w:r>
              <w:rPr>
                <w:rFonts w:hint="eastAsia"/>
                <w:lang w:bidi="ar"/>
              </w:rPr>
              <w:t>8.8</w:t>
            </w:r>
          </w:p>
        </w:tc>
        <w:tc>
          <w:tcPr>
            <w:tcW w:w="2171" w:type="dxa"/>
            <w:tcBorders>
              <w:tl2br w:val="nil"/>
              <w:tr2bl w:val="nil"/>
            </w:tcBorders>
            <w:shd w:val="clear" w:color="auto" w:fill="auto"/>
            <w:vAlign w:val="center"/>
          </w:tcPr>
          <w:p w:rsidR="00A96DF8" w:rsidRDefault="000811FE">
            <w:pPr>
              <w:rPr>
                <w:lang w:bidi="ar"/>
              </w:rPr>
            </w:pPr>
            <w:r>
              <w:rPr>
                <w:rFonts w:hint="eastAsia"/>
                <w:lang w:bidi="ar"/>
              </w:rPr>
              <w:t>新安夜市（皇家潮童馆）</w:t>
            </w:r>
          </w:p>
        </w:tc>
        <w:tc>
          <w:tcPr>
            <w:tcW w:w="2316" w:type="dxa"/>
            <w:tcBorders>
              <w:tl2br w:val="nil"/>
              <w:tr2bl w:val="nil"/>
            </w:tcBorders>
            <w:shd w:val="clear" w:color="auto" w:fill="auto"/>
            <w:vAlign w:val="center"/>
          </w:tcPr>
          <w:p w:rsidR="00A96DF8" w:rsidRDefault="000811FE">
            <w:pPr>
              <w:widowControl/>
              <w:jc w:val="center"/>
              <w:textAlignment w:val="center"/>
            </w:pPr>
            <w:r>
              <w:rPr>
                <w:rFonts w:ascii="宋体" w:eastAsia="宋体" w:hAnsi="宋体" w:cs="宋体" w:hint="eastAsia"/>
                <w:noProof/>
                <w:color w:val="000000"/>
                <w:kern w:val="0"/>
                <w:sz w:val="32"/>
                <w:szCs w:val="32"/>
                <w:lang w:bidi="ar"/>
              </w:rPr>
              <w:drawing>
                <wp:inline distT="0" distB="0" distL="114300" distR="114300">
                  <wp:extent cx="1211580" cy="586105"/>
                  <wp:effectExtent l="0" t="0" r="7620" b="4445"/>
                  <wp:docPr id="72" name="图片 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图片 3" descr="IMG_258"/>
                          <pic:cNvPicPr>
                            <a:picLocks noChangeAspect="1"/>
                          </pic:cNvPicPr>
                        </pic:nvPicPr>
                        <pic:blipFill>
                          <a:blip r:embed="rId25"/>
                          <a:stretch>
                            <a:fillRect/>
                          </a:stretch>
                        </pic:blipFill>
                        <pic:spPr>
                          <a:xfrm>
                            <a:off x="0" y="0"/>
                            <a:ext cx="1211580" cy="586105"/>
                          </a:xfrm>
                          <a:prstGeom prst="rect">
                            <a:avLst/>
                          </a:prstGeom>
                          <a:noFill/>
                          <a:ln w="9525">
                            <a:noFill/>
                          </a:ln>
                        </pic:spPr>
                      </pic:pic>
                    </a:graphicData>
                  </a:graphic>
                </wp:inline>
              </w:drawing>
            </w:r>
          </w:p>
        </w:tc>
      </w:tr>
      <w:tr w:rsidR="00A96DF8">
        <w:trPr>
          <w:trHeight w:val="1145"/>
          <w:jc w:val="center"/>
        </w:trPr>
        <w:tc>
          <w:tcPr>
            <w:tcW w:w="843" w:type="dxa"/>
            <w:tcBorders>
              <w:tl2br w:val="nil"/>
              <w:tr2bl w:val="nil"/>
            </w:tcBorders>
            <w:shd w:val="clear" w:color="auto" w:fill="auto"/>
            <w:vAlign w:val="center"/>
          </w:tcPr>
          <w:p w:rsidR="00A96DF8" w:rsidRDefault="000811FE">
            <w:pPr>
              <w:jc w:val="center"/>
            </w:pPr>
            <w:r>
              <w:rPr>
                <w:rFonts w:hint="eastAsia"/>
                <w:lang w:bidi="ar"/>
              </w:rPr>
              <w:t>4</w:t>
            </w:r>
          </w:p>
        </w:tc>
        <w:tc>
          <w:tcPr>
            <w:tcW w:w="1237" w:type="dxa"/>
            <w:tcBorders>
              <w:tl2br w:val="nil"/>
              <w:tr2bl w:val="nil"/>
            </w:tcBorders>
            <w:shd w:val="clear" w:color="auto" w:fill="auto"/>
            <w:vAlign w:val="center"/>
          </w:tcPr>
          <w:p w:rsidR="00A96DF8" w:rsidRDefault="000811FE">
            <w:pPr>
              <w:rPr>
                <w:lang w:bidi="ar"/>
              </w:rPr>
            </w:pPr>
            <w:r>
              <w:rPr>
                <w:rFonts w:hint="eastAsia"/>
                <w:lang w:bidi="ar"/>
              </w:rPr>
              <w:t>路桥区</w:t>
            </w:r>
          </w:p>
        </w:tc>
        <w:tc>
          <w:tcPr>
            <w:tcW w:w="1458" w:type="dxa"/>
            <w:tcBorders>
              <w:tl2br w:val="nil"/>
              <w:tr2bl w:val="nil"/>
            </w:tcBorders>
            <w:shd w:val="clear" w:color="auto" w:fill="auto"/>
            <w:vAlign w:val="center"/>
          </w:tcPr>
          <w:p w:rsidR="00A96DF8" w:rsidRDefault="000811FE">
            <w:pPr>
              <w:rPr>
                <w:lang w:bidi="ar"/>
              </w:rPr>
            </w:pPr>
            <w:r>
              <w:rPr>
                <w:rFonts w:hint="eastAsia"/>
                <w:lang w:bidi="ar"/>
              </w:rPr>
              <w:t>（标称）东阳晟隆服饰有限公司</w:t>
            </w:r>
          </w:p>
        </w:tc>
        <w:tc>
          <w:tcPr>
            <w:tcW w:w="1352" w:type="dxa"/>
            <w:tcBorders>
              <w:tl2br w:val="nil"/>
              <w:tr2bl w:val="nil"/>
            </w:tcBorders>
            <w:shd w:val="clear" w:color="auto" w:fill="auto"/>
            <w:vAlign w:val="center"/>
          </w:tcPr>
          <w:p w:rsidR="00A96DF8" w:rsidRDefault="000811FE">
            <w:pPr>
              <w:rPr>
                <w:lang w:bidi="ar"/>
              </w:rPr>
            </w:pPr>
            <w:r>
              <w:rPr>
                <w:rFonts w:hint="eastAsia"/>
                <w:lang w:bidi="ar"/>
              </w:rPr>
              <w:t>儿童内裤</w:t>
            </w:r>
          </w:p>
        </w:tc>
        <w:tc>
          <w:tcPr>
            <w:tcW w:w="1229" w:type="dxa"/>
            <w:tcBorders>
              <w:tl2br w:val="nil"/>
              <w:tr2bl w:val="nil"/>
            </w:tcBorders>
            <w:shd w:val="clear" w:color="auto" w:fill="auto"/>
            <w:vAlign w:val="center"/>
          </w:tcPr>
          <w:p w:rsidR="00A96DF8" w:rsidRDefault="000811FE">
            <w:pPr>
              <w:rPr>
                <w:lang w:bidi="ar"/>
              </w:rPr>
            </w:pPr>
            <w:r>
              <w:rPr>
                <w:rFonts w:hint="eastAsia"/>
                <w:lang w:bidi="ar"/>
              </w:rPr>
              <w:t>130</w:t>
            </w:r>
          </w:p>
          <w:p w:rsidR="00A96DF8" w:rsidRDefault="000811FE">
            <w:pPr>
              <w:rPr>
                <w:lang w:bidi="ar"/>
              </w:rPr>
            </w:pPr>
            <w:r>
              <w:rPr>
                <w:rFonts w:hint="eastAsia"/>
                <w:lang w:bidi="ar"/>
              </w:rPr>
              <w:t xml:space="preserve"> /5</w:t>
            </w:r>
            <w:r>
              <w:rPr>
                <w:rFonts w:hint="eastAsia"/>
                <w:lang w:bidi="ar"/>
              </w:rPr>
              <w:t>条装</w:t>
            </w:r>
          </w:p>
          <w:p w:rsidR="00A96DF8" w:rsidRDefault="000811FE">
            <w:pPr>
              <w:rPr>
                <w:lang w:bidi="ar"/>
              </w:rPr>
            </w:pPr>
            <w:r>
              <w:rPr>
                <w:rFonts w:hint="eastAsia"/>
                <w:lang w:bidi="ar"/>
              </w:rPr>
              <w:t>/A</w:t>
            </w:r>
            <w:r>
              <w:rPr>
                <w:rFonts w:hint="eastAsia"/>
                <w:lang w:bidi="ar"/>
              </w:rPr>
              <w:t>类</w:t>
            </w:r>
          </w:p>
        </w:tc>
        <w:tc>
          <w:tcPr>
            <w:tcW w:w="1295" w:type="dxa"/>
            <w:tcBorders>
              <w:tl2br w:val="nil"/>
              <w:tr2bl w:val="nil"/>
            </w:tcBorders>
            <w:shd w:val="clear" w:color="auto" w:fill="auto"/>
            <w:vAlign w:val="center"/>
          </w:tcPr>
          <w:p w:rsidR="00A96DF8" w:rsidRDefault="000811FE">
            <w:pPr>
              <w:rPr>
                <w:lang w:bidi="ar"/>
              </w:rPr>
            </w:pPr>
            <w:r>
              <w:rPr>
                <w:rFonts w:hint="eastAsia"/>
                <w:lang w:bidi="ar"/>
              </w:rPr>
              <w:t>哆唻熊</w:t>
            </w:r>
          </w:p>
        </w:tc>
        <w:tc>
          <w:tcPr>
            <w:tcW w:w="1171" w:type="dxa"/>
            <w:tcBorders>
              <w:tl2br w:val="nil"/>
              <w:tr2bl w:val="nil"/>
            </w:tcBorders>
            <w:shd w:val="clear" w:color="auto" w:fill="auto"/>
            <w:vAlign w:val="center"/>
          </w:tcPr>
          <w:p w:rsidR="00A96DF8" w:rsidRDefault="000811FE">
            <w:pPr>
              <w:rPr>
                <w:lang w:bidi="ar"/>
              </w:rPr>
            </w:pPr>
            <w:r>
              <w:rPr>
                <w:rFonts w:hint="eastAsia"/>
                <w:lang w:bidi="ar"/>
              </w:rPr>
              <w:t xml:space="preserve">50.0 </w:t>
            </w:r>
          </w:p>
        </w:tc>
        <w:tc>
          <w:tcPr>
            <w:tcW w:w="1483" w:type="dxa"/>
            <w:tcBorders>
              <w:tl2br w:val="nil"/>
              <w:tr2bl w:val="nil"/>
            </w:tcBorders>
            <w:shd w:val="clear" w:color="auto" w:fill="auto"/>
            <w:vAlign w:val="center"/>
          </w:tcPr>
          <w:p w:rsidR="00A96DF8" w:rsidRDefault="000811FE">
            <w:pPr>
              <w:jc w:val="center"/>
              <w:rPr>
                <w:lang w:bidi="ar"/>
              </w:rPr>
            </w:pPr>
            <w:r>
              <w:rPr>
                <w:rFonts w:hint="eastAsia"/>
                <w:lang w:bidi="ar"/>
              </w:rPr>
              <w:t>10.0</w:t>
            </w:r>
          </w:p>
        </w:tc>
        <w:tc>
          <w:tcPr>
            <w:tcW w:w="2171" w:type="dxa"/>
            <w:tcBorders>
              <w:tl2br w:val="nil"/>
              <w:tr2bl w:val="nil"/>
            </w:tcBorders>
            <w:shd w:val="clear" w:color="auto" w:fill="auto"/>
            <w:vAlign w:val="center"/>
          </w:tcPr>
          <w:p w:rsidR="00A96DF8" w:rsidRDefault="000811FE">
            <w:pPr>
              <w:rPr>
                <w:lang w:bidi="ar"/>
              </w:rPr>
            </w:pPr>
            <w:r>
              <w:rPr>
                <w:rFonts w:hint="eastAsia"/>
                <w:lang w:bidi="ar"/>
              </w:rPr>
              <w:t>日用品商城（</w:t>
            </w:r>
            <w:r>
              <w:rPr>
                <w:rFonts w:hint="eastAsia"/>
                <w:lang w:bidi="ar"/>
              </w:rPr>
              <w:t>C1-8-8</w:t>
            </w:r>
            <w:r>
              <w:rPr>
                <w:rFonts w:hint="eastAsia"/>
                <w:lang w:bidi="ar"/>
              </w:rPr>
              <w:t>）</w:t>
            </w:r>
          </w:p>
        </w:tc>
        <w:tc>
          <w:tcPr>
            <w:tcW w:w="2316" w:type="dxa"/>
            <w:tcBorders>
              <w:tl2br w:val="nil"/>
              <w:tr2bl w:val="nil"/>
            </w:tcBorders>
            <w:shd w:val="clear" w:color="auto" w:fill="auto"/>
            <w:vAlign w:val="center"/>
          </w:tcPr>
          <w:p w:rsidR="00A96DF8" w:rsidRDefault="000811FE">
            <w:pPr>
              <w:widowControl/>
              <w:jc w:val="center"/>
              <w:textAlignment w:val="center"/>
            </w:pPr>
            <w:r>
              <w:rPr>
                <w:rFonts w:ascii="宋体" w:eastAsia="宋体" w:hAnsi="宋体" w:cs="宋体" w:hint="eastAsia"/>
                <w:noProof/>
                <w:color w:val="000000"/>
                <w:kern w:val="0"/>
                <w:sz w:val="32"/>
                <w:szCs w:val="32"/>
                <w:lang w:bidi="ar"/>
              </w:rPr>
              <w:drawing>
                <wp:inline distT="0" distB="0" distL="114300" distR="114300">
                  <wp:extent cx="728980" cy="1099185"/>
                  <wp:effectExtent l="0" t="0" r="5715" b="13970"/>
                  <wp:docPr id="73" name="图片 4"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图片 4" descr="IMG_259"/>
                          <pic:cNvPicPr>
                            <a:picLocks noChangeAspect="1"/>
                          </pic:cNvPicPr>
                        </pic:nvPicPr>
                        <pic:blipFill>
                          <a:blip r:embed="rId26"/>
                          <a:stretch>
                            <a:fillRect/>
                          </a:stretch>
                        </pic:blipFill>
                        <pic:spPr>
                          <a:xfrm rot="5400000">
                            <a:off x="0" y="0"/>
                            <a:ext cx="728980" cy="1099185"/>
                          </a:xfrm>
                          <a:prstGeom prst="rect">
                            <a:avLst/>
                          </a:prstGeom>
                          <a:noFill/>
                          <a:ln w="9525">
                            <a:noFill/>
                          </a:ln>
                        </pic:spPr>
                      </pic:pic>
                    </a:graphicData>
                  </a:graphic>
                </wp:inline>
              </w:drawing>
            </w:r>
          </w:p>
        </w:tc>
      </w:tr>
      <w:tr w:rsidR="00A96DF8">
        <w:trPr>
          <w:trHeight w:val="1275"/>
          <w:jc w:val="center"/>
        </w:trPr>
        <w:tc>
          <w:tcPr>
            <w:tcW w:w="843" w:type="dxa"/>
            <w:tcBorders>
              <w:tl2br w:val="nil"/>
              <w:tr2bl w:val="nil"/>
            </w:tcBorders>
            <w:shd w:val="clear" w:color="auto" w:fill="auto"/>
            <w:vAlign w:val="center"/>
          </w:tcPr>
          <w:p w:rsidR="00A96DF8" w:rsidRDefault="000811FE">
            <w:pPr>
              <w:jc w:val="center"/>
            </w:pPr>
            <w:r>
              <w:rPr>
                <w:rFonts w:hint="eastAsia"/>
                <w:lang w:bidi="ar"/>
              </w:rPr>
              <w:t>5</w:t>
            </w:r>
          </w:p>
        </w:tc>
        <w:tc>
          <w:tcPr>
            <w:tcW w:w="1237" w:type="dxa"/>
            <w:tcBorders>
              <w:tl2br w:val="nil"/>
              <w:tr2bl w:val="nil"/>
            </w:tcBorders>
            <w:shd w:val="clear" w:color="auto" w:fill="auto"/>
            <w:vAlign w:val="center"/>
          </w:tcPr>
          <w:p w:rsidR="00A96DF8" w:rsidRDefault="000811FE">
            <w:pPr>
              <w:rPr>
                <w:lang w:bidi="ar"/>
              </w:rPr>
            </w:pPr>
            <w:r>
              <w:rPr>
                <w:rFonts w:hint="eastAsia"/>
                <w:lang w:bidi="ar"/>
              </w:rPr>
              <w:t>路桥区</w:t>
            </w:r>
          </w:p>
        </w:tc>
        <w:tc>
          <w:tcPr>
            <w:tcW w:w="1458" w:type="dxa"/>
            <w:tcBorders>
              <w:tl2br w:val="nil"/>
              <w:tr2bl w:val="nil"/>
            </w:tcBorders>
            <w:shd w:val="clear" w:color="auto" w:fill="auto"/>
            <w:vAlign w:val="center"/>
          </w:tcPr>
          <w:p w:rsidR="00A96DF8" w:rsidRDefault="000811FE">
            <w:pPr>
              <w:rPr>
                <w:lang w:bidi="ar"/>
              </w:rPr>
            </w:pPr>
            <w:r>
              <w:rPr>
                <w:rFonts w:hint="eastAsia"/>
                <w:lang w:bidi="ar"/>
              </w:rPr>
              <w:t>（标称）天津市婴泰服饰有限公司</w:t>
            </w:r>
          </w:p>
        </w:tc>
        <w:tc>
          <w:tcPr>
            <w:tcW w:w="1352" w:type="dxa"/>
            <w:tcBorders>
              <w:tl2br w:val="nil"/>
              <w:tr2bl w:val="nil"/>
            </w:tcBorders>
            <w:shd w:val="clear" w:color="auto" w:fill="auto"/>
            <w:vAlign w:val="center"/>
          </w:tcPr>
          <w:p w:rsidR="00A96DF8" w:rsidRDefault="000811FE">
            <w:pPr>
              <w:rPr>
                <w:lang w:bidi="ar"/>
              </w:rPr>
            </w:pPr>
            <w:r>
              <w:rPr>
                <w:rFonts w:hint="eastAsia"/>
                <w:lang w:bidi="ar"/>
              </w:rPr>
              <w:t>男童高腰平角内裤</w:t>
            </w:r>
          </w:p>
        </w:tc>
        <w:tc>
          <w:tcPr>
            <w:tcW w:w="1229" w:type="dxa"/>
            <w:tcBorders>
              <w:tl2br w:val="nil"/>
              <w:tr2bl w:val="nil"/>
            </w:tcBorders>
            <w:shd w:val="clear" w:color="auto" w:fill="auto"/>
            <w:vAlign w:val="center"/>
          </w:tcPr>
          <w:p w:rsidR="00A96DF8" w:rsidRDefault="000811FE">
            <w:pPr>
              <w:rPr>
                <w:lang w:bidi="ar"/>
              </w:rPr>
            </w:pPr>
            <w:r>
              <w:rPr>
                <w:rFonts w:hint="eastAsia"/>
                <w:lang w:bidi="ar"/>
              </w:rPr>
              <w:t>120</w:t>
            </w:r>
          </w:p>
          <w:p w:rsidR="00A96DF8" w:rsidRDefault="000811FE">
            <w:pPr>
              <w:rPr>
                <w:lang w:bidi="ar"/>
              </w:rPr>
            </w:pPr>
            <w:r>
              <w:rPr>
                <w:rFonts w:hint="eastAsia"/>
                <w:lang w:bidi="ar"/>
              </w:rPr>
              <w:t xml:space="preserve"> /2</w:t>
            </w:r>
            <w:r>
              <w:rPr>
                <w:rFonts w:hint="eastAsia"/>
                <w:lang w:bidi="ar"/>
              </w:rPr>
              <w:t>条装</w:t>
            </w:r>
          </w:p>
          <w:p w:rsidR="00A96DF8" w:rsidRDefault="000811FE">
            <w:pPr>
              <w:rPr>
                <w:lang w:bidi="ar"/>
              </w:rPr>
            </w:pPr>
            <w:r>
              <w:rPr>
                <w:rFonts w:hint="eastAsia"/>
                <w:lang w:bidi="ar"/>
              </w:rPr>
              <w:t>/A</w:t>
            </w:r>
            <w:r>
              <w:rPr>
                <w:rFonts w:hint="eastAsia"/>
                <w:lang w:bidi="ar"/>
              </w:rPr>
              <w:t>类</w:t>
            </w:r>
          </w:p>
        </w:tc>
        <w:tc>
          <w:tcPr>
            <w:tcW w:w="1295" w:type="dxa"/>
            <w:tcBorders>
              <w:tl2br w:val="nil"/>
              <w:tr2bl w:val="nil"/>
            </w:tcBorders>
            <w:shd w:val="clear" w:color="auto" w:fill="auto"/>
            <w:vAlign w:val="center"/>
          </w:tcPr>
          <w:p w:rsidR="00A96DF8" w:rsidRDefault="000811FE">
            <w:pPr>
              <w:rPr>
                <w:lang w:bidi="ar"/>
              </w:rPr>
            </w:pPr>
            <w:r>
              <w:rPr>
                <w:rFonts w:hint="eastAsia"/>
                <w:lang w:bidi="ar"/>
              </w:rPr>
              <w:t>婴泰</w:t>
            </w:r>
          </w:p>
        </w:tc>
        <w:tc>
          <w:tcPr>
            <w:tcW w:w="1171" w:type="dxa"/>
            <w:tcBorders>
              <w:tl2br w:val="nil"/>
              <w:tr2bl w:val="nil"/>
            </w:tcBorders>
            <w:shd w:val="clear" w:color="auto" w:fill="auto"/>
            <w:vAlign w:val="center"/>
          </w:tcPr>
          <w:p w:rsidR="00A96DF8" w:rsidRDefault="000811FE">
            <w:pPr>
              <w:rPr>
                <w:lang w:bidi="ar"/>
              </w:rPr>
            </w:pPr>
            <w:r>
              <w:rPr>
                <w:rFonts w:hint="eastAsia"/>
                <w:lang w:bidi="ar"/>
              </w:rPr>
              <w:t xml:space="preserve">28.0 </w:t>
            </w:r>
          </w:p>
        </w:tc>
        <w:tc>
          <w:tcPr>
            <w:tcW w:w="1483" w:type="dxa"/>
            <w:tcBorders>
              <w:tl2br w:val="nil"/>
              <w:tr2bl w:val="nil"/>
            </w:tcBorders>
            <w:shd w:val="clear" w:color="auto" w:fill="auto"/>
            <w:vAlign w:val="center"/>
          </w:tcPr>
          <w:p w:rsidR="00A96DF8" w:rsidRDefault="000811FE">
            <w:pPr>
              <w:jc w:val="center"/>
              <w:rPr>
                <w:lang w:bidi="ar"/>
              </w:rPr>
            </w:pPr>
            <w:r>
              <w:rPr>
                <w:rFonts w:hint="eastAsia"/>
                <w:lang w:bidi="ar"/>
              </w:rPr>
              <w:t>14.0</w:t>
            </w:r>
          </w:p>
        </w:tc>
        <w:tc>
          <w:tcPr>
            <w:tcW w:w="2171" w:type="dxa"/>
            <w:tcBorders>
              <w:tl2br w:val="nil"/>
              <w:tr2bl w:val="nil"/>
            </w:tcBorders>
            <w:shd w:val="clear" w:color="auto" w:fill="auto"/>
            <w:vAlign w:val="center"/>
          </w:tcPr>
          <w:p w:rsidR="00A96DF8" w:rsidRDefault="000811FE">
            <w:pPr>
              <w:rPr>
                <w:lang w:bidi="ar"/>
              </w:rPr>
            </w:pPr>
            <w:r>
              <w:rPr>
                <w:rFonts w:hint="eastAsia"/>
                <w:lang w:bidi="ar"/>
              </w:rPr>
              <w:t>日用品商城（</w:t>
            </w:r>
            <w:r>
              <w:rPr>
                <w:rFonts w:hint="eastAsia"/>
                <w:lang w:bidi="ar"/>
              </w:rPr>
              <w:t>C1-9-26-36</w:t>
            </w:r>
            <w:r>
              <w:rPr>
                <w:rFonts w:hint="eastAsia"/>
                <w:lang w:bidi="ar"/>
              </w:rPr>
              <w:t>）</w:t>
            </w:r>
          </w:p>
        </w:tc>
        <w:tc>
          <w:tcPr>
            <w:tcW w:w="2316" w:type="dxa"/>
            <w:tcBorders>
              <w:tl2br w:val="nil"/>
              <w:tr2bl w:val="nil"/>
            </w:tcBorders>
            <w:shd w:val="clear" w:color="auto" w:fill="auto"/>
            <w:vAlign w:val="center"/>
          </w:tcPr>
          <w:p w:rsidR="00A96DF8" w:rsidRDefault="000811FE">
            <w:pPr>
              <w:widowControl/>
              <w:jc w:val="center"/>
              <w:textAlignment w:val="center"/>
            </w:pPr>
            <w:r>
              <w:rPr>
                <w:rFonts w:ascii="宋体" w:eastAsia="宋体" w:hAnsi="宋体" w:cs="宋体" w:hint="eastAsia"/>
                <w:noProof/>
                <w:color w:val="000000"/>
                <w:kern w:val="0"/>
                <w:sz w:val="32"/>
                <w:szCs w:val="32"/>
                <w:lang w:bidi="ar"/>
              </w:rPr>
              <w:drawing>
                <wp:inline distT="0" distB="0" distL="114300" distR="114300">
                  <wp:extent cx="1170305" cy="781685"/>
                  <wp:effectExtent l="0" t="0" r="10795" b="18415"/>
                  <wp:docPr id="74" name="图片 5"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图片 5" descr="IMG_260"/>
                          <pic:cNvPicPr>
                            <a:picLocks noChangeAspect="1"/>
                          </pic:cNvPicPr>
                        </pic:nvPicPr>
                        <pic:blipFill>
                          <a:blip r:embed="rId27"/>
                          <a:stretch>
                            <a:fillRect/>
                          </a:stretch>
                        </pic:blipFill>
                        <pic:spPr>
                          <a:xfrm rot="10800000">
                            <a:off x="0" y="0"/>
                            <a:ext cx="1170305" cy="781685"/>
                          </a:xfrm>
                          <a:prstGeom prst="rect">
                            <a:avLst/>
                          </a:prstGeom>
                          <a:noFill/>
                          <a:ln w="9525">
                            <a:noFill/>
                          </a:ln>
                        </pic:spPr>
                      </pic:pic>
                    </a:graphicData>
                  </a:graphic>
                </wp:inline>
              </w:drawing>
            </w:r>
          </w:p>
        </w:tc>
      </w:tr>
      <w:tr w:rsidR="00A96DF8">
        <w:trPr>
          <w:trHeight w:val="1262"/>
          <w:jc w:val="center"/>
        </w:trPr>
        <w:tc>
          <w:tcPr>
            <w:tcW w:w="843" w:type="dxa"/>
            <w:tcBorders>
              <w:tl2br w:val="nil"/>
              <w:tr2bl w:val="nil"/>
            </w:tcBorders>
            <w:shd w:val="clear" w:color="auto" w:fill="auto"/>
            <w:vAlign w:val="center"/>
          </w:tcPr>
          <w:p w:rsidR="00A96DF8" w:rsidRDefault="000811FE">
            <w:pPr>
              <w:jc w:val="center"/>
            </w:pPr>
            <w:r>
              <w:rPr>
                <w:rFonts w:hint="eastAsia"/>
                <w:lang w:bidi="ar"/>
              </w:rPr>
              <w:t>6</w:t>
            </w:r>
          </w:p>
        </w:tc>
        <w:tc>
          <w:tcPr>
            <w:tcW w:w="1237" w:type="dxa"/>
            <w:tcBorders>
              <w:tl2br w:val="nil"/>
              <w:tr2bl w:val="nil"/>
            </w:tcBorders>
            <w:shd w:val="clear" w:color="auto" w:fill="auto"/>
            <w:vAlign w:val="center"/>
          </w:tcPr>
          <w:p w:rsidR="00A96DF8" w:rsidRDefault="000811FE">
            <w:pPr>
              <w:rPr>
                <w:lang w:bidi="ar"/>
              </w:rPr>
            </w:pPr>
            <w:r>
              <w:rPr>
                <w:rFonts w:hint="eastAsia"/>
                <w:lang w:bidi="ar"/>
              </w:rPr>
              <w:t>路桥区</w:t>
            </w:r>
          </w:p>
        </w:tc>
        <w:tc>
          <w:tcPr>
            <w:tcW w:w="1458" w:type="dxa"/>
            <w:tcBorders>
              <w:tl2br w:val="nil"/>
              <w:tr2bl w:val="nil"/>
            </w:tcBorders>
            <w:shd w:val="clear" w:color="auto" w:fill="auto"/>
            <w:vAlign w:val="center"/>
          </w:tcPr>
          <w:p w:rsidR="00A96DF8" w:rsidRDefault="000811FE">
            <w:pPr>
              <w:rPr>
                <w:lang w:bidi="ar"/>
              </w:rPr>
            </w:pPr>
            <w:r>
              <w:rPr>
                <w:rFonts w:hint="eastAsia"/>
                <w:lang w:bidi="ar"/>
              </w:rPr>
              <w:t>（标称）安阳夏尚针织有限公司</w:t>
            </w:r>
          </w:p>
        </w:tc>
        <w:tc>
          <w:tcPr>
            <w:tcW w:w="1352" w:type="dxa"/>
            <w:tcBorders>
              <w:tl2br w:val="nil"/>
              <w:tr2bl w:val="nil"/>
            </w:tcBorders>
            <w:shd w:val="clear" w:color="auto" w:fill="auto"/>
            <w:vAlign w:val="center"/>
          </w:tcPr>
          <w:p w:rsidR="00A96DF8" w:rsidRDefault="000811FE">
            <w:pPr>
              <w:rPr>
                <w:lang w:bidi="ar"/>
              </w:rPr>
            </w:pPr>
            <w:r>
              <w:rPr>
                <w:rFonts w:hint="eastAsia"/>
                <w:lang w:bidi="ar"/>
              </w:rPr>
              <w:t>（收纳盒）女童云绒棉平角裤</w:t>
            </w:r>
          </w:p>
        </w:tc>
        <w:tc>
          <w:tcPr>
            <w:tcW w:w="1229" w:type="dxa"/>
            <w:tcBorders>
              <w:tl2br w:val="nil"/>
              <w:tr2bl w:val="nil"/>
            </w:tcBorders>
            <w:shd w:val="clear" w:color="auto" w:fill="auto"/>
            <w:vAlign w:val="center"/>
          </w:tcPr>
          <w:p w:rsidR="00A96DF8" w:rsidRDefault="000811FE">
            <w:pPr>
              <w:rPr>
                <w:lang w:bidi="ar"/>
              </w:rPr>
            </w:pPr>
            <w:r>
              <w:rPr>
                <w:rFonts w:hint="eastAsia"/>
                <w:lang w:bidi="ar"/>
              </w:rPr>
              <w:t>130/70</w:t>
            </w:r>
          </w:p>
          <w:p w:rsidR="00A96DF8" w:rsidRDefault="000811FE">
            <w:pPr>
              <w:rPr>
                <w:lang w:bidi="ar"/>
              </w:rPr>
            </w:pPr>
            <w:r>
              <w:rPr>
                <w:rFonts w:hint="eastAsia"/>
                <w:lang w:bidi="ar"/>
              </w:rPr>
              <w:t xml:space="preserve"> /4</w:t>
            </w:r>
            <w:r>
              <w:rPr>
                <w:rFonts w:hint="eastAsia"/>
                <w:lang w:bidi="ar"/>
              </w:rPr>
              <w:t>条装</w:t>
            </w:r>
          </w:p>
          <w:p w:rsidR="00A96DF8" w:rsidRDefault="000811FE">
            <w:pPr>
              <w:rPr>
                <w:lang w:bidi="ar"/>
              </w:rPr>
            </w:pPr>
            <w:r>
              <w:rPr>
                <w:rFonts w:hint="eastAsia"/>
                <w:lang w:bidi="ar"/>
              </w:rPr>
              <w:t>/A</w:t>
            </w:r>
            <w:r>
              <w:rPr>
                <w:rFonts w:hint="eastAsia"/>
                <w:lang w:bidi="ar"/>
              </w:rPr>
              <w:t>类</w:t>
            </w:r>
          </w:p>
        </w:tc>
        <w:tc>
          <w:tcPr>
            <w:tcW w:w="1295" w:type="dxa"/>
            <w:tcBorders>
              <w:tl2br w:val="nil"/>
              <w:tr2bl w:val="nil"/>
            </w:tcBorders>
            <w:shd w:val="clear" w:color="auto" w:fill="auto"/>
            <w:vAlign w:val="center"/>
          </w:tcPr>
          <w:p w:rsidR="00A96DF8" w:rsidRDefault="000811FE">
            <w:pPr>
              <w:rPr>
                <w:lang w:bidi="ar"/>
              </w:rPr>
            </w:pPr>
            <w:r>
              <w:rPr>
                <w:rFonts w:hint="eastAsia"/>
                <w:lang w:bidi="ar"/>
              </w:rPr>
              <w:t>贝无忧</w:t>
            </w:r>
          </w:p>
        </w:tc>
        <w:tc>
          <w:tcPr>
            <w:tcW w:w="1171" w:type="dxa"/>
            <w:tcBorders>
              <w:tl2br w:val="nil"/>
              <w:tr2bl w:val="nil"/>
            </w:tcBorders>
            <w:shd w:val="clear" w:color="auto" w:fill="auto"/>
            <w:vAlign w:val="center"/>
          </w:tcPr>
          <w:p w:rsidR="00A96DF8" w:rsidRDefault="000811FE">
            <w:pPr>
              <w:rPr>
                <w:lang w:bidi="ar"/>
              </w:rPr>
            </w:pPr>
            <w:r>
              <w:rPr>
                <w:rFonts w:hint="eastAsia"/>
                <w:lang w:bidi="ar"/>
              </w:rPr>
              <w:t xml:space="preserve">30.0 </w:t>
            </w:r>
          </w:p>
        </w:tc>
        <w:tc>
          <w:tcPr>
            <w:tcW w:w="1483" w:type="dxa"/>
            <w:tcBorders>
              <w:tl2br w:val="nil"/>
              <w:tr2bl w:val="nil"/>
            </w:tcBorders>
            <w:shd w:val="clear" w:color="auto" w:fill="auto"/>
            <w:vAlign w:val="center"/>
          </w:tcPr>
          <w:p w:rsidR="00A96DF8" w:rsidRDefault="000811FE">
            <w:pPr>
              <w:jc w:val="center"/>
              <w:rPr>
                <w:lang w:bidi="ar"/>
              </w:rPr>
            </w:pPr>
            <w:r>
              <w:rPr>
                <w:rFonts w:hint="eastAsia"/>
                <w:lang w:bidi="ar"/>
              </w:rPr>
              <w:t>7.5</w:t>
            </w:r>
          </w:p>
        </w:tc>
        <w:tc>
          <w:tcPr>
            <w:tcW w:w="2171" w:type="dxa"/>
            <w:tcBorders>
              <w:tl2br w:val="nil"/>
              <w:tr2bl w:val="nil"/>
            </w:tcBorders>
            <w:shd w:val="clear" w:color="auto" w:fill="auto"/>
            <w:vAlign w:val="center"/>
          </w:tcPr>
          <w:p w:rsidR="00A96DF8" w:rsidRDefault="000811FE">
            <w:pPr>
              <w:rPr>
                <w:lang w:bidi="ar"/>
              </w:rPr>
            </w:pPr>
            <w:r>
              <w:rPr>
                <w:rFonts w:hint="eastAsia"/>
                <w:lang w:bidi="ar"/>
              </w:rPr>
              <w:t>日用品商城（</w:t>
            </w:r>
            <w:r>
              <w:rPr>
                <w:rFonts w:hint="eastAsia"/>
                <w:lang w:bidi="ar"/>
              </w:rPr>
              <w:t>C1-10-8</w:t>
            </w:r>
            <w:r>
              <w:rPr>
                <w:rFonts w:hint="eastAsia"/>
                <w:lang w:bidi="ar"/>
              </w:rPr>
              <w:t>）</w:t>
            </w:r>
          </w:p>
        </w:tc>
        <w:tc>
          <w:tcPr>
            <w:tcW w:w="2316" w:type="dxa"/>
            <w:tcBorders>
              <w:tl2br w:val="nil"/>
              <w:tr2bl w:val="nil"/>
            </w:tcBorders>
            <w:shd w:val="clear" w:color="auto" w:fill="auto"/>
            <w:vAlign w:val="center"/>
          </w:tcPr>
          <w:p w:rsidR="00A96DF8" w:rsidRDefault="000811FE">
            <w:pPr>
              <w:widowControl/>
              <w:jc w:val="center"/>
              <w:textAlignment w:val="center"/>
            </w:pPr>
            <w:r>
              <w:rPr>
                <w:rFonts w:ascii="宋体" w:eastAsia="宋体" w:hAnsi="宋体" w:cs="宋体" w:hint="eastAsia"/>
                <w:noProof/>
                <w:color w:val="000000"/>
                <w:kern w:val="0"/>
                <w:sz w:val="32"/>
                <w:szCs w:val="32"/>
                <w:lang w:bidi="ar"/>
              </w:rPr>
              <w:drawing>
                <wp:inline distT="0" distB="0" distL="114300" distR="114300">
                  <wp:extent cx="819150" cy="819150"/>
                  <wp:effectExtent l="0" t="0" r="0" b="0"/>
                  <wp:docPr id="75" name="图片 6"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图片 6" descr="IMG_261"/>
                          <pic:cNvPicPr>
                            <a:picLocks noChangeAspect="1"/>
                          </pic:cNvPicPr>
                        </pic:nvPicPr>
                        <pic:blipFill>
                          <a:blip r:embed="rId28"/>
                          <a:stretch>
                            <a:fillRect/>
                          </a:stretch>
                        </pic:blipFill>
                        <pic:spPr>
                          <a:xfrm>
                            <a:off x="0" y="0"/>
                            <a:ext cx="819150" cy="819150"/>
                          </a:xfrm>
                          <a:prstGeom prst="rect">
                            <a:avLst/>
                          </a:prstGeom>
                          <a:noFill/>
                          <a:ln w="9525">
                            <a:noFill/>
                          </a:ln>
                        </pic:spPr>
                      </pic:pic>
                    </a:graphicData>
                  </a:graphic>
                </wp:inline>
              </w:drawing>
            </w:r>
          </w:p>
        </w:tc>
      </w:tr>
      <w:tr w:rsidR="00A96DF8">
        <w:trPr>
          <w:trHeight w:val="1373"/>
          <w:jc w:val="center"/>
        </w:trPr>
        <w:tc>
          <w:tcPr>
            <w:tcW w:w="843" w:type="dxa"/>
            <w:tcBorders>
              <w:tl2br w:val="nil"/>
              <w:tr2bl w:val="nil"/>
            </w:tcBorders>
            <w:shd w:val="clear" w:color="auto" w:fill="auto"/>
            <w:vAlign w:val="center"/>
          </w:tcPr>
          <w:p w:rsidR="00A96DF8" w:rsidRDefault="000811FE">
            <w:pPr>
              <w:jc w:val="center"/>
            </w:pPr>
            <w:r>
              <w:rPr>
                <w:rFonts w:hint="eastAsia"/>
                <w:lang w:bidi="ar"/>
              </w:rPr>
              <w:t>7</w:t>
            </w:r>
          </w:p>
        </w:tc>
        <w:tc>
          <w:tcPr>
            <w:tcW w:w="1237" w:type="dxa"/>
            <w:tcBorders>
              <w:tl2br w:val="nil"/>
              <w:tr2bl w:val="nil"/>
            </w:tcBorders>
            <w:shd w:val="clear" w:color="auto" w:fill="auto"/>
            <w:vAlign w:val="center"/>
          </w:tcPr>
          <w:p w:rsidR="00A96DF8" w:rsidRDefault="000811FE">
            <w:pPr>
              <w:rPr>
                <w:lang w:bidi="ar"/>
              </w:rPr>
            </w:pPr>
            <w:r>
              <w:rPr>
                <w:rFonts w:hint="eastAsia"/>
                <w:lang w:bidi="ar"/>
              </w:rPr>
              <w:t>路桥区</w:t>
            </w:r>
          </w:p>
        </w:tc>
        <w:tc>
          <w:tcPr>
            <w:tcW w:w="1458" w:type="dxa"/>
            <w:tcBorders>
              <w:tl2br w:val="nil"/>
              <w:tr2bl w:val="nil"/>
            </w:tcBorders>
            <w:shd w:val="clear" w:color="auto" w:fill="auto"/>
            <w:vAlign w:val="center"/>
          </w:tcPr>
          <w:p w:rsidR="00A96DF8" w:rsidRDefault="000811FE">
            <w:pPr>
              <w:rPr>
                <w:lang w:bidi="ar"/>
              </w:rPr>
            </w:pPr>
            <w:r>
              <w:rPr>
                <w:rFonts w:hint="eastAsia"/>
                <w:lang w:bidi="ar"/>
              </w:rPr>
              <w:t>/</w:t>
            </w:r>
          </w:p>
        </w:tc>
        <w:tc>
          <w:tcPr>
            <w:tcW w:w="1352" w:type="dxa"/>
            <w:tcBorders>
              <w:tl2br w:val="nil"/>
              <w:tr2bl w:val="nil"/>
            </w:tcBorders>
            <w:shd w:val="clear" w:color="auto" w:fill="auto"/>
            <w:vAlign w:val="center"/>
          </w:tcPr>
          <w:p w:rsidR="00A96DF8" w:rsidRDefault="000811FE">
            <w:pPr>
              <w:rPr>
                <w:lang w:bidi="ar"/>
              </w:rPr>
            </w:pPr>
            <w:r>
              <w:rPr>
                <w:rFonts w:hint="eastAsia"/>
                <w:lang w:bidi="ar"/>
              </w:rPr>
              <w:t>儿童内裤</w:t>
            </w:r>
          </w:p>
        </w:tc>
        <w:tc>
          <w:tcPr>
            <w:tcW w:w="1229" w:type="dxa"/>
            <w:tcBorders>
              <w:tl2br w:val="nil"/>
              <w:tr2bl w:val="nil"/>
            </w:tcBorders>
            <w:shd w:val="clear" w:color="auto" w:fill="auto"/>
            <w:vAlign w:val="center"/>
          </w:tcPr>
          <w:p w:rsidR="00A96DF8" w:rsidRDefault="000811FE">
            <w:pPr>
              <w:rPr>
                <w:lang w:bidi="ar"/>
              </w:rPr>
            </w:pPr>
            <w:r>
              <w:rPr>
                <w:rFonts w:hint="eastAsia"/>
                <w:lang w:bidi="ar"/>
              </w:rPr>
              <w:t>130/65</w:t>
            </w:r>
          </w:p>
          <w:p w:rsidR="00A96DF8" w:rsidRDefault="000811FE">
            <w:pPr>
              <w:rPr>
                <w:lang w:bidi="ar"/>
              </w:rPr>
            </w:pPr>
            <w:r>
              <w:rPr>
                <w:rFonts w:hint="eastAsia"/>
                <w:lang w:bidi="ar"/>
              </w:rPr>
              <w:t xml:space="preserve"> /2</w:t>
            </w:r>
            <w:r>
              <w:rPr>
                <w:rFonts w:hint="eastAsia"/>
                <w:lang w:bidi="ar"/>
              </w:rPr>
              <w:t>条装</w:t>
            </w:r>
          </w:p>
          <w:p w:rsidR="00A96DF8" w:rsidRDefault="000811FE">
            <w:pPr>
              <w:rPr>
                <w:lang w:bidi="ar"/>
              </w:rPr>
            </w:pPr>
            <w:r>
              <w:rPr>
                <w:rFonts w:hint="eastAsia"/>
                <w:lang w:bidi="ar"/>
              </w:rPr>
              <w:t>/A</w:t>
            </w:r>
            <w:r>
              <w:rPr>
                <w:rFonts w:hint="eastAsia"/>
                <w:lang w:bidi="ar"/>
              </w:rPr>
              <w:t>类</w:t>
            </w:r>
          </w:p>
        </w:tc>
        <w:tc>
          <w:tcPr>
            <w:tcW w:w="1295" w:type="dxa"/>
            <w:tcBorders>
              <w:tl2br w:val="nil"/>
              <w:tr2bl w:val="nil"/>
            </w:tcBorders>
            <w:shd w:val="clear" w:color="auto" w:fill="auto"/>
            <w:vAlign w:val="center"/>
          </w:tcPr>
          <w:p w:rsidR="00A96DF8" w:rsidRDefault="000811FE">
            <w:pPr>
              <w:rPr>
                <w:lang w:bidi="ar"/>
              </w:rPr>
            </w:pPr>
            <w:r>
              <w:rPr>
                <w:rFonts w:hint="eastAsia"/>
                <w:lang w:bidi="ar"/>
              </w:rPr>
              <w:t>福熊小娃</w:t>
            </w:r>
          </w:p>
        </w:tc>
        <w:tc>
          <w:tcPr>
            <w:tcW w:w="1171" w:type="dxa"/>
            <w:tcBorders>
              <w:tl2br w:val="nil"/>
              <w:tr2bl w:val="nil"/>
            </w:tcBorders>
            <w:shd w:val="clear" w:color="auto" w:fill="auto"/>
            <w:vAlign w:val="center"/>
          </w:tcPr>
          <w:p w:rsidR="00A96DF8" w:rsidRDefault="000811FE">
            <w:pPr>
              <w:rPr>
                <w:lang w:bidi="ar"/>
              </w:rPr>
            </w:pPr>
            <w:r>
              <w:rPr>
                <w:rFonts w:hint="eastAsia"/>
                <w:lang w:bidi="ar"/>
              </w:rPr>
              <w:t xml:space="preserve">23.0 </w:t>
            </w:r>
          </w:p>
        </w:tc>
        <w:tc>
          <w:tcPr>
            <w:tcW w:w="1483" w:type="dxa"/>
            <w:tcBorders>
              <w:tl2br w:val="nil"/>
              <w:tr2bl w:val="nil"/>
            </w:tcBorders>
            <w:shd w:val="clear" w:color="auto" w:fill="auto"/>
            <w:vAlign w:val="center"/>
          </w:tcPr>
          <w:p w:rsidR="00A96DF8" w:rsidRDefault="000811FE">
            <w:pPr>
              <w:jc w:val="center"/>
              <w:rPr>
                <w:lang w:bidi="ar"/>
              </w:rPr>
            </w:pPr>
            <w:r>
              <w:rPr>
                <w:rFonts w:hint="eastAsia"/>
                <w:lang w:bidi="ar"/>
              </w:rPr>
              <w:t>11.5</w:t>
            </w:r>
          </w:p>
        </w:tc>
        <w:tc>
          <w:tcPr>
            <w:tcW w:w="2171" w:type="dxa"/>
            <w:tcBorders>
              <w:tl2br w:val="nil"/>
              <w:tr2bl w:val="nil"/>
            </w:tcBorders>
            <w:shd w:val="clear" w:color="auto" w:fill="auto"/>
            <w:vAlign w:val="center"/>
          </w:tcPr>
          <w:p w:rsidR="00A96DF8" w:rsidRDefault="000811FE">
            <w:pPr>
              <w:rPr>
                <w:lang w:bidi="ar"/>
              </w:rPr>
            </w:pPr>
            <w:r>
              <w:rPr>
                <w:rFonts w:hint="eastAsia"/>
                <w:lang w:bidi="ar"/>
              </w:rPr>
              <w:t>新安夜市摊位</w:t>
            </w:r>
          </w:p>
        </w:tc>
        <w:tc>
          <w:tcPr>
            <w:tcW w:w="2316" w:type="dxa"/>
            <w:tcBorders>
              <w:tl2br w:val="nil"/>
              <w:tr2bl w:val="nil"/>
            </w:tcBorders>
            <w:shd w:val="clear" w:color="auto" w:fill="auto"/>
            <w:vAlign w:val="center"/>
          </w:tcPr>
          <w:p w:rsidR="00A96DF8" w:rsidRDefault="000811FE">
            <w:pPr>
              <w:widowControl/>
              <w:jc w:val="center"/>
              <w:textAlignment w:val="center"/>
            </w:pPr>
            <w:r>
              <w:rPr>
                <w:rFonts w:ascii="宋体" w:eastAsia="宋体" w:hAnsi="宋体" w:cs="宋体" w:hint="eastAsia"/>
                <w:noProof/>
                <w:color w:val="000000"/>
                <w:kern w:val="0"/>
                <w:sz w:val="32"/>
                <w:szCs w:val="32"/>
                <w:lang w:bidi="ar"/>
              </w:rPr>
              <w:drawing>
                <wp:inline distT="0" distB="0" distL="114300" distR="114300">
                  <wp:extent cx="1118235" cy="1118235"/>
                  <wp:effectExtent l="0" t="0" r="5715" b="5715"/>
                  <wp:docPr id="76" name="图片 7"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图片 7" descr="IMG_262"/>
                          <pic:cNvPicPr>
                            <a:picLocks noChangeAspect="1"/>
                          </pic:cNvPicPr>
                        </pic:nvPicPr>
                        <pic:blipFill>
                          <a:blip r:embed="rId29"/>
                          <a:stretch>
                            <a:fillRect/>
                          </a:stretch>
                        </pic:blipFill>
                        <pic:spPr>
                          <a:xfrm>
                            <a:off x="0" y="0"/>
                            <a:ext cx="1118235" cy="1118235"/>
                          </a:xfrm>
                          <a:prstGeom prst="rect">
                            <a:avLst/>
                          </a:prstGeom>
                          <a:noFill/>
                          <a:ln w="9525">
                            <a:noFill/>
                          </a:ln>
                        </pic:spPr>
                      </pic:pic>
                    </a:graphicData>
                  </a:graphic>
                </wp:inline>
              </w:drawing>
            </w:r>
          </w:p>
        </w:tc>
      </w:tr>
      <w:tr w:rsidR="00A96DF8">
        <w:trPr>
          <w:trHeight w:val="1373"/>
          <w:jc w:val="center"/>
        </w:trPr>
        <w:tc>
          <w:tcPr>
            <w:tcW w:w="843" w:type="dxa"/>
            <w:tcBorders>
              <w:tl2br w:val="nil"/>
              <w:tr2bl w:val="nil"/>
            </w:tcBorders>
            <w:shd w:val="clear" w:color="auto" w:fill="auto"/>
            <w:vAlign w:val="center"/>
          </w:tcPr>
          <w:p w:rsidR="00A96DF8" w:rsidRDefault="000811FE">
            <w:pPr>
              <w:jc w:val="center"/>
            </w:pPr>
            <w:r>
              <w:rPr>
                <w:rFonts w:hint="eastAsia"/>
                <w:lang w:bidi="ar"/>
              </w:rPr>
              <w:t>8</w:t>
            </w:r>
          </w:p>
        </w:tc>
        <w:tc>
          <w:tcPr>
            <w:tcW w:w="1237" w:type="dxa"/>
            <w:tcBorders>
              <w:tl2br w:val="nil"/>
              <w:tr2bl w:val="nil"/>
            </w:tcBorders>
            <w:shd w:val="clear" w:color="auto" w:fill="auto"/>
            <w:vAlign w:val="center"/>
          </w:tcPr>
          <w:p w:rsidR="00A96DF8" w:rsidRDefault="000811FE">
            <w:pPr>
              <w:rPr>
                <w:lang w:bidi="ar"/>
              </w:rPr>
            </w:pPr>
            <w:r>
              <w:rPr>
                <w:rFonts w:hint="eastAsia"/>
                <w:lang w:bidi="ar"/>
              </w:rPr>
              <w:t>路桥区</w:t>
            </w:r>
          </w:p>
        </w:tc>
        <w:tc>
          <w:tcPr>
            <w:tcW w:w="1458" w:type="dxa"/>
            <w:tcBorders>
              <w:tl2br w:val="nil"/>
              <w:tr2bl w:val="nil"/>
            </w:tcBorders>
            <w:shd w:val="clear" w:color="auto" w:fill="auto"/>
            <w:vAlign w:val="center"/>
          </w:tcPr>
          <w:p w:rsidR="00A96DF8" w:rsidRDefault="000811FE">
            <w:pPr>
              <w:rPr>
                <w:lang w:bidi="ar"/>
              </w:rPr>
            </w:pPr>
            <w:r>
              <w:rPr>
                <w:rFonts w:hint="eastAsia"/>
                <w:lang w:bidi="ar"/>
              </w:rPr>
              <w:t>（标称）杭州日冠服饰有限公司</w:t>
            </w:r>
          </w:p>
        </w:tc>
        <w:tc>
          <w:tcPr>
            <w:tcW w:w="1352" w:type="dxa"/>
            <w:tcBorders>
              <w:tl2br w:val="nil"/>
              <w:tr2bl w:val="nil"/>
            </w:tcBorders>
            <w:shd w:val="clear" w:color="auto" w:fill="auto"/>
            <w:vAlign w:val="center"/>
          </w:tcPr>
          <w:p w:rsidR="00A96DF8" w:rsidRDefault="000811FE">
            <w:pPr>
              <w:rPr>
                <w:lang w:bidi="ar"/>
              </w:rPr>
            </w:pPr>
            <w:r>
              <w:rPr>
                <w:rFonts w:hint="eastAsia"/>
                <w:lang w:bidi="ar"/>
              </w:rPr>
              <w:t>内裤</w:t>
            </w:r>
          </w:p>
        </w:tc>
        <w:tc>
          <w:tcPr>
            <w:tcW w:w="1229" w:type="dxa"/>
            <w:tcBorders>
              <w:tl2br w:val="nil"/>
              <w:tr2bl w:val="nil"/>
            </w:tcBorders>
            <w:shd w:val="clear" w:color="auto" w:fill="auto"/>
            <w:vAlign w:val="center"/>
          </w:tcPr>
          <w:p w:rsidR="00A96DF8" w:rsidRDefault="000811FE">
            <w:pPr>
              <w:rPr>
                <w:lang w:bidi="ar"/>
              </w:rPr>
            </w:pPr>
            <w:r>
              <w:rPr>
                <w:rFonts w:hint="eastAsia"/>
                <w:lang w:bidi="ar"/>
              </w:rPr>
              <w:t>7Y</w:t>
            </w:r>
            <w:r>
              <w:rPr>
                <w:rFonts w:hint="eastAsia"/>
                <w:lang w:bidi="ar"/>
              </w:rPr>
              <w:t>（</w:t>
            </w:r>
            <w:r>
              <w:rPr>
                <w:rFonts w:hint="eastAsia"/>
                <w:lang w:bidi="ar"/>
              </w:rPr>
              <w:t>130/56</w:t>
            </w:r>
            <w:r>
              <w:rPr>
                <w:rFonts w:hint="eastAsia"/>
                <w:lang w:bidi="ar"/>
              </w:rPr>
              <w:t>）</w:t>
            </w:r>
          </w:p>
          <w:p w:rsidR="00A96DF8" w:rsidRDefault="000811FE">
            <w:pPr>
              <w:rPr>
                <w:lang w:bidi="ar"/>
              </w:rPr>
            </w:pPr>
            <w:r>
              <w:rPr>
                <w:rFonts w:hint="eastAsia"/>
                <w:lang w:bidi="ar"/>
              </w:rPr>
              <w:t xml:space="preserve"> /2</w:t>
            </w:r>
            <w:r>
              <w:rPr>
                <w:rFonts w:hint="eastAsia"/>
                <w:lang w:bidi="ar"/>
              </w:rPr>
              <w:t>条装</w:t>
            </w:r>
          </w:p>
          <w:p w:rsidR="00A96DF8" w:rsidRDefault="000811FE">
            <w:pPr>
              <w:rPr>
                <w:lang w:bidi="ar"/>
              </w:rPr>
            </w:pPr>
            <w:r>
              <w:rPr>
                <w:rFonts w:hint="eastAsia"/>
                <w:lang w:bidi="ar"/>
              </w:rPr>
              <w:t>/A</w:t>
            </w:r>
            <w:r>
              <w:rPr>
                <w:rFonts w:hint="eastAsia"/>
                <w:lang w:bidi="ar"/>
              </w:rPr>
              <w:t>类</w:t>
            </w:r>
          </w:p>
        </w:tc>
        <w:tc>
          <w:tcPr>
            <w:tcW w:w="1295" w:type="dxa"/>
            <w:tcBorders>
              <w:tl2br w:val="nil"/>
              <w:tr2bl w:val="nil"/>
            </w:tcBorders>
            <w:shd w:val="clear" w:color="auto" w:fill="auto"/>
            <w:vAlign w:val="center"/>
          </w:tcPr>
          <w:p w:rsidR="00A96DF8" w:rsidRDefault="000811FE">
            <w:pPr>
              <w:rPr>
                <w:lang w:bidi="ar"/>
              </w:rPr>
            </w:pPr>
            <w:r>
              <w:rPr>
                <w:rFonts w:hint="eastAsia"/>
                <w:lang w:bidi="ar"/>
              </w:rPr>
              <w:t>戴维贝拉</w:t>
            </w:r>
          </w:p>
        </w:tc>
        <w:tc>
          <w:tcPr>
            <w:tcW w:w="1171" w:type="dxa"/>
            <w:tcBorders>
              <w:tl2br w:val="nil"/>
              <w:tr2bl w:val="nil"/>
            </w:tcBorders>
            <w:shd w:val="clear" w:color="auto" w:fill="auto"/>
            <w:vAlign w:val="center"/>
          </w:tcPr>
          <w:p w:rsidR="00A96DF8" w:rsidRDefault="000811FE">
            <w:pPr>
              <w:rPr>
                <w:lang w:bidi="ar"/>
              </w:rPr>
            </w:pPr>
            <w:r>
              <w:rPr>
                <w:rFonts w:hint="eastAsia"/>
                <w:lang w:bidi="ar"/>
              </w:rPr>
              <w:t xml:space="preserve">39.0 </w:t>
            </w:r>
          </w:p>
        </w:tc>
        <w:tc>
          <w:tcPr>
            <w:tcW w:w="1483" w:type="dxa"/>
            <w:tcBorders>
              <w:tl2br w:val="nil"/>
              <w:tr2bl w:val="nil"/>
            </w:tcBorders>
            <w:shd w:val="clear" w:color="auto" w:fill="auto"/>
            <w:vAlign w:val="center"/>
          </w:tcPr>
          <w:p w:rsidR="00A96DF8" w:rsidRDefault="000811FE">
            <w:pPr>
              <w:jc w:val="center"/>
              <w:rPr>
                <w:lang w:bidi="ar"/>
              </w:rPr>
            </w:pPr>
            <w:r>
              <w:rPr>
                <w:rFonts w:hint="eastAsia"/>
                <w:lang w:bidi="ar"/>
              </w:rPr>
              <w:t>19.5</w:t>
            </w:r>
          </w:p>
        </w:tc>
        <w:tc>
          <w:tcPr>
            <w:tcW w:w="2171" w:type="dxa"/>
            <w:tcBorders>
              <w:tl2br w:val="nil"/>
              <w:tr2bl w:val="nil"/>
            </w:tcBorders>
            <w:shd w:val="clear" w:color="auto" w:fill="auto"/>
            <w:vAlign w:val="center"/>
          </w:tcPr>
          <w:p w:rsidR="00A96DF8" w:rsidRDefault="000811FE">
            <w:pPr>
              <w:rPr>
                <w:lang w:bidi="ar"/>
              </w:rPr>
            </w:pPr>
            <w:r>
              <w:rPr>
                <w:rFonts w:hint="eastAsia"/>
                <w:lang w:bidi="ar"/>
              </w:rPr>
              <w:t>中盛广场（戴维贝拉）</w:t>
            </w:r>
          </w:p>
        </w:tc>
        <w:tc>
          <w:tcPr>
            <w:tcW w:w="2316" w:type="dxa"/>
            <w:tcBorders>
              <w:tl2br w:val="nil"/>
              <w:tr2bl w:val="nil"/>
            </w:tcBorders>
            <w:shd w:val="clear" w:color="auto" w:fill="auto"/>
            <w:vAlign w:val="center"/>
          </w:tcPr>
          <w:p w:rsidR="00A96DF8" w:rsidRDefault="000811FE">
            <w:pPr>
              <w:widowControl/>
              <w:jc w:val="center"/>
              <w:textAlignment w:val="center"/>
            </w:pPr>
            <w:r>
              <w:rPr>
                <w:rFonts w:ascii="宋体" w:eastAsia="宋体" w:hAnsi="宋体" w:cs="宋体" w:hint="eastAsia"/>
                <w:noProof/>
                <w:color w:val="000000"/>
                <w:kern w:val="0"/>
                <w:sz w:val="32"/>
                <w:szCs w:val="32"/>
                <w:lang w:bidi="ar"/>
              </w:rPr>
              <w:drawing>
                <wp:inline distT="0" distB="0" distL="114300" distR="114300">
                  <wp:extent cx="1064895" cy="1064895"/>
                  <wp:effectExtent l="0" t="0" r="1905" b="1905"/>
                  <wp:docPr id="77" name="图片 8"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图片 8" descr="IMG_263"/>
                          <pic:cNvPicPr>
                            <a:picLocks noChangeAspect="1"/>
                          </pic:cNvPicPr>
                        </pic:nvPicPr>
                        <pic:blipFill>
                          <a:blip r:embed="rId30"/>
                          <a:stretch>
                            <a:fillRect/>
                          </a:stretch>
                        </pic:blipFill>
                        <pic:spPr>
                          <a:xfrm>
                            <a:off x="0" y="0"/>
                            <a:ext cx="1064895" cy="1064895"/>
                          </a:xfrm>
                          <a:prstGeom prst="rect">
                            <a:avLst/>
                          </a:prstGeom>
                          <a:noFill/>
                          <a:ln w="9525">
                            <a:noFill/>
                          </a:ln>
                        </pic:spPr>
                      </pic:pic>
                    </a:graphicData>
                  </a:graphic>
                </wp:inline>
              </w:drawing>
            </w:r>
          </w:p>
        </w:tc>
      </w:tr>
      <w:tr w:rsidR="00A96DF8">
        <w:trPr>
          <w:trHeight w:val="1373"/>
          <w:jc w:val="center"/>
        </w:trPr>
        <w:tc>
          <w:tcPr>
            <w:tcW w:w="843" w:type="dxa"/>
            <w:tcBorders>
              <w:tl2br w:val="nil"/>
              <w:tr2bl w:val="nil"/>
            </w:tcBorders>
            <w:shd w:val="clear" w:color="auto" w:fill="auto"/>
            <w:vAlign w:val="center"/>
          </w:tcPr>
          <w:p w:rsidR="00A96DF8" w:rsidRDefault="000811FE">
            <w:pPr>
              <w:jc w:val="center"/>
            </w:pPr>
            <w:r>
              <w:rPr>
                <w:rFonts w:hint="eastAsia"/>
                <w:lang w:bidi="ar"/>
              </w:rPr>
              <w:t>9</w:t>
            </w:r>
          </w:p>
        </w:tc>
        <w:tc>
          <w:tcPr>
            <w:tcW w:w="1237" w:type="dxa"/>
            <w:tcBorders>
              <w:tl2br w:val="nil"/>
              <w:tr2bl w:val="nil"/>
            </w:tcBorders>
            <w:shd w:val="clear" w:color="auto" w:fill="auto"/>
            <w:vAlign w:val="center"/>
          </w:tcPr>
          <w:p w:rsidR="00A96DF8" w:rsidRDefault="000811FE">
            <w:pPr>
              <w:rPr>
                <w:lang w:bidi="ar"/>
              </w:rPr>
            </w:pPr>
            <w:r>
              <w:rPr>
                <w:rFonts w:hint="eastAsia"/>
                <w:lang w:bidi="ar"/>
              </w:rPr>
              <w:t>路桥区</w:t>
            </w:r>
          </w:p>
        </w:tc>
        <w:tc>
          <w:tcPr>
            <w:tcW w:w="1458" w:type="dxa"/>
            <w:tcBorders>
              <w:tl2br w:val="nil"/>
              <w:tr2bl w:val="nil"/>
            </w:tcBorders>
            <w:shd w:val="clear" w:color="auto" w:fill="auto"/>
            <w:vAlign w:val="center"/>
          </w:tcPr>
          <w:p w:rsidR="00A96DF8" w:rsidRDefault="000811FE">
            <w:pPr>
              <w:rPr>
                <w:lang w:bidi="ar"/>
              </w:rPr>
            </w:pPr>
            <w:r>
              <w:rPr>
                <w:rFonts w:hint="eastAsia"/>
                <w:lang w:bidi="ar"/>
              </w:rPr>
              <w:t>（标称）海恩斯莫里斯（上海）商业有限公司</w:t>
            </w:r>
          </w:p>
        </w:tc>
        <w:tc>
          <w:tcPr>
            <w:tcW w:w="1352" w:type="dxa"/>
            <w:tcBorders>
              <w:tl2br w:val="nil"/>
              <w:tr2bl w:val="nil"/>
            </w:tcBorders>
            <w:shd w:val="clear" w:color="auto" w:fill="auto"/>
            <w:vAlign w:val="center"/>
          </w:tcPr>
          <w:p w:rsidR="00A96DF8" w:rsidRDefault="000811FE">
            <w:pPr>
              <w:rPr>
                <w:lang w:bidi="ar"/>
              </w:rPr>
            </w:pPr>
            <w:r>
              <w:rPr>
                <w:rFonts w:hint="eastAsia"/>
                <w:lang w:bidi="ar"/>
              </w:rPr>
              <w:t>婴儿短裤</w:t>
            </w:r>
          </w:p>
        </w:tc>
        <w:tc>
          <w:tcPr>
            <w:tcW w:w="1229" w:type="dxa"/>
            <w:tcBorders>
              <w:tl2br w:val="nil"/>
              <w:tr2bl w:val="nil"/>
            </w:tcBorders>
            <w:shd w:val="clear" w:color="auto" w:fill="auto"/>
            <w:vAlign w:val="center"/>
          </w:tcPr>
          <w:p w:rsidR="00A96DF8" w:rsidRDefault="000811FE">
            <w:pPr>
              <w:rPr>
                <w:lang w:bidi="ar"/>
              </w:rPr>
            </w:pPr>
            <w:r>
              <w:rPr>
                <w:rFonts w:hint="eastAsia"/>
                <w:lang w:bidi="ar"/>
              </w:rPr>
              <w:t>100/50</w:t>
            </w:r>
          </w:p>
          <w:p w:rsidR="00A96DF8" w:rsidRDefault="000811FE">
            <w:pPr>
              <w:rPr>
                <w:lang w:bidi="ar"/>
              </w:rPr>
            </w:pPr>
            <w:r>
              <w:rPr>
                <w:rFonts w:hint="eastAsia"/>
                <w:lang w:bidi="ar"/>
              </w:rPr>
              <w:t xml:space="preserve"> /2</w:t>
            </w:r>
            <w:r>
              <w:rPr>
                <w:rFonts w:hint="eastAsia"/>
                <w:lang w:bidi="ar"/>
              </w:rPr>
              <w:t>条装</w:t>
            </w:r>
          </w:p>
          <w:p w:rsidR="00A96DF8" w:rsidRDefault="000811FE">
            <w:pPr>
              <w:rPr>
                <w:lang w:bidi="ar"/>
              </w:rPr>
            </w:pPr>
            <w:r>
              <w:rPr>
                <w:rFonts w:hint="eastAsia"/>
                <w:lang w:bidi="ar"/>
              </w:rPr>
              <w:t>/A</w:t>
            </w:r>
            <w:r>
              <w:rPr>
                <w:rFonts w:hint="eastAsia"/>
                <w:lang w:bidi="ar"/>
              </w:rPr>
              <w:t>类</w:t>
            </w:r>
          </w:p>
        </w:tc>
        <w:tc>
          <w:tcPr>
            <w:tcW w:w="1295" w:type="dxa"/>
            <w:tcBorders>
              <w:tl2br w:val="nil"/>
              <w:tr2bl w:val="nil"/>
            </w:tcBorders>
            <w:shd w:val="clear" w:color="auto" w:fill="auto"/>
            <w:vAlign w:val="center"/>
          </w:tcPr>
          <w:p w:rsidR="00A96DF8" w:rsidRDefault="000811FE">
            <w:pPr>
              <w:rPr>
                <w:lang w:bidi="ar"/>
              </w:rPr>
            </w:pPr>
            <w:r>
              <w:rPr>
                <w:rFonts w:hint="eastAsia"/>
                <w:lang w:bidi="ar"/>
              </w:rPr>
              <w:t>/</w:t>
            </w:r>
          </w:p>
        </w:tc>
        <w:tc>
          <w:tcPr>
            <w:tcW w:w="1171" w:type="dxa"/>
            <w:tcBorders>
              <w:tl2br w:val="nil"/>
              <w:tr2bl w:val="nil"/>
            </w:tcBorders>
            <w:shd w:val="clear" w:color="auto" w:fill="auto"/>
            <w:vAlign w:val="center"/>
          </w:tcPr>
          <w:p w:rsidR="00A96DF8" w:rsidRDefault="000811FE">
            <w:pPr>
              <w:rPr>
                <w:lang w:bidi="ar"/>
              </w:rPr>
            </w:pPr>
            <w:r>
              <w:rPr>
                <w:rFonts w:hint="eastAsia"/>
                <w:lang w:bidi="ar"/>
              </w:rPr>
              <w:t xml:space="preserve">79.0 </w:t>
            </w:r>
          </w:p>
        </w:tc>
        <w:tc>
          <w:tcPr>
            <w:tcW w:w="1483" w:type="dxa"/>
            <w:tcBorders>
              <w:tl2br w:val="nil"/>
              <w:tr2bl w:val="nil"/>
            </w:tcBorders>
            <w:shd w:val="clear" w:color="auto" w:fill="auto"/>
            <w:vAlign w:val="center"/>
          </w:tcPr>
          <w:p w:rsidR="00A96DF8" w:rsidRDefault="000811FE">
            <w:pPr>
              <w:jc w:val="center"/>
              <w:rPr>
                <w:lang w:bidi="ar"/>
              </w:rPr>
            </w:pPr>
            <w:r>
              <w:rPr>
                <w:rFonts w:hint="eastAsia"/>
                <w:lang w:bidi="ar"/>
              </w:rPr>
              <w:t>39.5</w:t>
            </w:r>
          </w:p>
        </w:tc>
        <w:tc>
          <w:tcPr>
            <w:tcW w:w="2171" w:type="dxa"/>
            <w:tcBorders>
              <w:tl2br w:val="nil"/>
              <w:tr2bl w:val="nil"/>
            </w:tcBorders>
            <w:shd w:val="clear" w:color="auto" w:fill="auto"/>
            <w:vAlign w:val="center"/>
          </w:tcPr>
          <w:p w:rsidR="00A96DF8" w:rsidRDefault="000811FE">
            <w:pPr>
              <w:rPr>
                <w:lang w:bidi="ar"/>
              </w:rPr>
            </w:pPr>
            <w:r>
              <w:rPr>
                <w:rFonts w:hint="eastAsia"/>
                <w:lang w:bidi="ar"/>
              </w:rPr>
              <w:t>中盛广场（</w:t>
            </w:r>
            <w:r>
              <w:rPr>
                <w:rFonts w:hint="eastAsia"/>
                <w:lang w:bidi="ar"/>
              </w:rPr>
              <w:t>H&amp;M</w:t>
            </w:r>
            <w:r>
              <w:rPr>
                <w:rFonts w:hint="eastAsia"/>
                <w:lang w:bidi="ar"/>
              </w:rPr>
              <w:t>）</w:t>
            </w:r>
          </w:p>
        </w:tc>
        <w:tc>
          <w:tcPr>
            <w:tcW w:w="2316" w:type="dxa"/>
            <w:tcBorders>
              <w:tl2br w:val="nil"/>
              <w:tr2bl w:val="nil"/>
            </w:tcBorders>
            <w:shd w:val="clear" w:color="auto" w:fill="auto"/>
            <w:vAlign w:val="center"/>
          </w:tcPr>
          <w:p w:rsidR="00A96DF8" w:rsidRDefault="000811FE">
            <w:pPr>
              <w:widowControl/>
              <w:jc w:val="center"/>
              <w:textAlignment w:val="center"/>
            </w:pPr>
            <w:r>
              <w:rPr>
                <w:rFonts w:ascii="宋体" w:eastAsia="宋体" w:hAnsi="宋体" w:cs="宋体" w:hint="eastAsia"/>
                <w:noProof/>
                <w:color w:val="000000"/>
                <w:kern w:val="0"/>
                <w:sz w:val="32"/>
                <w:szCs w:val="32"/>
                <w:lang w:bidi="ar"/>
              </w:rPr>
              <w:drawing>
                <wp:inline distT="0" distB="0" distL="114300" distR="114300">
                  <wp:extent cx="1057275" cy="1057275"/>
                  <wp:effectExtent l="0" t="0" r="9525" b="9525"/>
                  <wp:docPr id="78" name="图片 9"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图片 9" descr="IMG_264"/>
                          <pic:cNvPicPr>
                            <a:picLocks noChangeAspect="1"/>
                          </pic:cNvPicPr>
                        </pic:nvPicPr>
                        <pic:blipFill>
                          <a:blip r:embed="rId31"/>
                          <a:stretch>
                            <a:fillRect/>
                          </a:stretch>
                        </pic:blipFill>
                        <pic:spPr>
                          <a:xfrm>
                            <a:off x="0" y="0"/>
                            <a:ext cx="1057275" cy="1057275"/>
                          </a:xfrm>
                          <a:prstGeom prst="rect">
                            <a:avLst/>
                          </a:prstGeom>
                          <a:noFill/>
                          <a:ln w="9525">
                            <a:noFill/>
                          </a:ln>
                        </pic:spPr>
                      </pic:pic>
                    </a:graphicData>
                  </a:graphic>
                </wp:inline>
              </w:drawing>
            </w:r>
          </w:p>
        </w:tc>
      </w:tr>
      <w:tr w:rsidR="00A96DF8">
        <w:trPr>
          <w:trHeight w:val="1145"/>
          <w:jc w:val="center"/>
        </w:trPr>
        <w:tc>
          <w:tcPr>
            <w:tcW w:w="843" w:type="dxa"/>
            <w:tcBorders>
              <w:tl2br w:val="nil"/>
              <w:tr2bl w:val="nil"/>
            </w:tcBorders>
            <w:shd w:val="clear" w:color="auto" w:fill="auto"/>
            <w:vAlign w:val="center"/>
          </w:tcPr>
          <w:p w:rsidR="00A96DF8" w:rsidRDefault="000811FE">
            <w:pPr>
              <w:jc w:val="center"/>
            </w:pPr>
            <w:r>
              <w:rPr>
                <w:rFonts w:hint="eastAsia"/>
                <w:lang w:bidi="ar"/>
              </w:rPr>
              <w:t>10</w:t>
            </w:r>
          </w:p>
        </w:tc>
        <w:tc>
          <w:tcPr>
            <w:tcW w:w="1237" w:type="dxa"/>
            <w:tcBorders>
              <w:tl2br w:val="nil"/>
              <w:tr2bl w:val="nil"/>
            </w:tcBorders>
            <w:shd w:val="clear" w:color="auto" w:fill="auto"/>
            <w:vAlign w:val="center"/>
          </w:tcPr>
          <w:p w:rsidR="00A96DF8" w:rsidRDefault="000811FE">
            <w:pPr>
              <w:rPr>
                <w:lang w:bidi="ar"/>
              </w:rPr>
            </w:pPr>
            <w:r>
              <w:rPr>
                <w:rFonts w:hint="eastAsia"/>
                <w:lang w:bidi="ar"/>
              </w:rPr>
              <w:t>路桥区</w:t>
            </w:r>
          </w:p>
        </w:tc>
        <w:tc>
          <w:tcPr>
            <w:tcW w:w="1458" w:type="dxa"/>
            <w:tcBorders>
              <w:tl2br w:val="nil"/>
              <w:tr2bl w:val="nil"/>
            </w:tcBorders>
            <w:shd w:val="clear" w:color="auto" w:fill="auto"/>
            <w:vAlign w:val="center"/>
          </w:tcPr>
          <w:p w:rsidR="00A96DF8" w:rsidRDefault="000811FE">
            <w:pPr>
              <w:rPr>
                <w:lang w:bidi="ar"/>
              </w:rPr>
            </w:pPr>
            <w:r>
              <w:rPr>
                <w:rFonts w:hint="eastAsia"/>
                <w:lang w:bidi="ar"/>
              </w:rPr>
              <w:t>（标称）烟台粒粒仔服饰有限公司</w:t>
            </w:r>
          </w:p>
        </w:tc>
        <w:tc>
          <w:tcPr>
            <w:tcW w:w="1352" w:type="dxa"/>
            <w:tcBorders>
              <w:tl2br w:val="nil"/>
              <w:tr2bl w:val="nil"/>
            </w:tcBorders>
            <w:shd w:val="clear" w:color="auto" w:fill="auto"/>
            <w:vAlign w:val="center"/>
          </w:tcPr>
          <w:p w:rsidR="00A96DF8" w:rsidRDefault="000811FE">
            <w:pPr>
              <w:rPr>
                <w:lang w:bidi="ar"/>
              </w:rPr>
            </w:pPr>
            <w:r>
              <w:rPr>
                <w:rFonts w:hint="eastAsia"/>
                <w:lang w:bidi="ar"/>
              </w:rPr>
              <w:t>内裤</w:t>
            </w:r>
          </w:p>
        </w:tc>
        <w:tc>
          <w:tcPr>
            <w:tcW w:w="1229" w:type="dxa"/>
            <w:tcBorders>
              <w:tl2br w:val="nil"/>
              <w:tr2bl w:val="nil"/>
            </w:tcBorders>
            <w:shd w:val="clear" w:color="auto" w:fill="auto"/>
            <w:vAlign w:val="center"/>
          </w:tcPr>
          <w:p w:rsidR="00A96DF8" w:rsidRDefault="000811FE">
            <w:pPr>
              <w:rPr>
                <w:lang w:bidi="ar"/>
              </w:rPr>
            </w:pPr>
            <w:r>
              <w:rPr>
                <w:rFonts w:hint="eastAsia"/>
                <w:lang w:bidi="ar"/>
              </w:rPr>
              <w:t>130/65</w:t>
            </w:r>
          </w:p>
          <w:p w:rsidR="00A96DF8" w:rsidRDefault="000811FE">
            <w:pPr>
              <w:rPr>
                <w:lang w:bidi="ar"/>
              </w:rPr>
            </w:pPr>
            <w:r>
              <w:rPr>
                <w:rFonts w:hint="eastAsia"/>
                <w:lang w:bidi="ar"/>
              </w:rPr>
              <w:t xml:space="preserve"> /2</w:t>
            </w:r>
            <w:r>
              <w:rPr>
                <w:rFonts w:hint="eastAsia"/>
                <w:lang w:bidi="ar"/>
              </w:rPr>
              <w:t>条装</w:t>
            </w:r>
          </w:p>
          <w:p w:rsidR="00A96DF8" w:rsidRDefault="000811FE">
            <w:pPr>
              <w:rPr>
                <w:lang w:bidi="ar"/>
              </w:rPr>
            </w:pPr>
            <w:r>
              <w:rPr>
                <w:rFonts w:hint="eastAsia"/>
                <w:lang w:bidi="ar"/>
              </w:rPr>
              <w:t>/A</w:t>
            </w:r>
            <w:r>
              <w:rPr>
                <w:rFonts w:hint="eastAsia"/>
                <w:lang w:bidi="ar"/>
              </w:rPr>
              <w:t>类</w:t>
            </w:r>
          </w:p>
        </w:tc>
        <w:tc>
          <w:tcPr>
            <w:tcW w:w="1295" w:type="dxa"/>
            <w:tcBorders>
              <w:tl2br w:val="nil"/>
              <w:tr2bl w:val="nil"/>
            </w:tcBorders>
            <w:shd w:val="clear" w:color="auto" w:fill="auto"/>
            <w:vAlign w:val="center"/>
          </w:tcPr>
          <w:p w:rsidR="00A96DF8" w:rsidRDefault="000811FE">
            <w:pPr>
              <w:rPr>
                <w:lang w:bidi="ar"/>
              </w:rPr>
            </w:pPr>
            <w:r>
              <w:rPr>
                <w:rFonts w:hint="eastAsia"/>
                <w:lang w:bidi="ar"/>
              </w:rPr>
              <w:t>粒粒仔</w:t>
            </w:r>
          </w:p>
        </w:tc>
        <w:tc>
          <w:tcPr>
            <w:tcW w:w="1171" w:type="dxa"/>
            <w:tcBorders>
              <w:tl2br w:val="nil"/>
              <w:tr2bl w:val="nil"/>
            </w:tcBorders>
            <w:shd w:val="clear" w:color="auto" w:fill="auto"/>
            <w:vAlign w:val="center"/>
          </w:tcPr>
          <w:p w:rsidR="00A96DF8" w:rsidRDefault="000811FE">
            <w:pPr>
              <w:rPr>
                <w:lang w:bidi="ar"/>
              </w:rPr>
            </w:pPr>
            <w:r>
              <w:rPr>
                <w:rFonts w:hint="eastAsia"/>
                <w:lang w:bidi="ar"/>
              </w:rPr>
              <w:t xml:space="preserve">35.0 </w:t>
            </w:r>
          </w:p>
        </w:tc>
        <w:tc>
          <w:tcPr>
            <w:tcW w:w="1483" w:type="dxa"/>
            <w:tcBorders>
              <w:tl2br w:val="nil"/>
              <w:tr2bl w:val="nil"/>
            </w:tcBorders>
            <w:shd w:val="clear" w:color="auto" w:fill="auto"/>
            <w:vAlign w:val="center"/>
          </w:tcPr>
          <w:p w:rsidR="00A96DF8" w:rsidRDefault="000811FE">
            <w:pPr>
              <w:jc w:val="center"/>
              <w:rPr>
                <w:lang w:bidi="ar"/>
              </w:rPr>
            </w:pPr>
            <w:r>
              <w:rPr>
                <w:rFonts w:hint="eastAsia"/>
                <w:lang w:bidi="ar"/>
              </w:rPr>
              <w:t>17.5</w:t>
            </w:r>
          </w:p>
        </w:tc>
        <w:tc>
          <w:tcPr>
            <w:tcW w:w="2171" w:type="dxa"/>
            <w:tcBorders>
              <w:tl2br w:val="nil"/>
              <w:tr2bl w:val="nil"/>
            </w:tcBorders>
            <w:shd w:val="clear" w:color="auto" w:fill="auto"/>
            <w:vAlign w:val="center"/>
          </w:tcPr>
          <w:p w:rsidR="00A96DF8" w:rsidRDefault="000811FE">
            <w:pPr>
              <w:rPr>
                <w:lang w:bidi="ar"/>
              </w:rPr>
            </w:pPr>
            <w:r>
              <w:rPr>
                <w:rFonts w:hint="eastAsia"/>
                <w:lang w:bidi="ar"/>
              </w:rPr>
              <w:t>曼妮芬专卖店</w:t>
            </w:r>
          </w:p>
        </w:tc>
        <w:tc>
          <w:tcPr>
            <w:tcW w:w="2316" w:type="dxa"/>
            <w:tcBorders>
              <w:tl2br w:val="nil"/>
              <w:tr2bl w:val="nil"/>
            </w:tcBorders>
            <w:shd w:val="clear" w:color="auto" w:fill="auto"/>
            <w:vAlign w:val="center"/>
          </w:tcPr>
          <w:p w:rsidR="00A96DF8" w:rsidRDefault="000811FE">
            <w:pPr>
              <w:widowControl/>
              <w:jc w:val="center"/>
              <w:textAlignment w:val="center"/>
            </w:pPr>
            <w:r>
              <w:rPr>
                <w:rFonts w:ascii="宋体" w:eastAsia="宋体" w:hAnsi="宋体" w:cs="宋体" w:hint="eastAsia"/>
                <w:noProof/>
                <w:color w:val="000000"/>
                <w:kern w:val="0"/>
                <w:sz w:val="32"/>
                <w:szCs w:val="32"/>
                <w:lang w:bidi="ar"/>
              </w:rPr>
              <w:drawing>
                <wp:inline distT="0" distB="0" distL="114300" distR="114300">
                  <wp:extent cx="1025525" cy="930275"/>
                  <wp:effectExtent l="0" t="0" r="3175" b="3175"/>
                  <wp:docPr id="79" name="图片 10"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图片 10" descr="IMG_265"/>
                          <pic:cNvPicPr>
                            <a:picLocks noChangeAspect="1"/>
                          </pic:cNvPicPr>
                        </pic:nvPicPr>
                        <pic:blipFill>
                          <a:blip r:embed="rId32"/>
                          <a:stretch>
                            <a:fillRect/>
                          </a:stretch>
                        </pic:blipFill>
                        <pic:spPr>
                          <a:xfrm>
                            <a:off x="0" y="0"/>
                            <a:ext cx="1025525" cy="930275"/>
                          </a:xfrm>
                          <a:prstGeom prst="rect">
                            <a:avLst/>
                          </a:prstGeom>
                          <a:noFill/>
                          <a:ln w="9525">
                            <a:noFill/>
                          </a:ln>
                        </pic:spPr>
                      </pic:pic>
                    </a:graphicData>
                  </a:graphic>
                </wp:inline>
              </w:drawing>
            </w:r>
          </w:p>
        </w:tc>
      </w:tr>
      <w:tr w:rsidR="00A96DF8">
        <w:trPr>
          <w:trHeight w:val="918"/>
          <w:jc w:val="center"/>
        </w:trPr>
        <w:tc>
          <w:tcPr>
            <w:tcW w:w="843" w:type="dxa"/>
            <w:tcBorders>
              <w:tl2br w:val="nil"/>
              <w:tr2bl w:val="nil"/>
            </w:tcBorders>
            <w:shd w:val="clear" w:color="auto" w:fill="auto"/>
            <w:vAlign w:val="center"/>
          </w:tcPr>
          <w:p w:rsidR="00A96DF8" w:rsidRDefault="000811FE">
            <w:pPr>
              <w:jc w:val="center"/>
            </w:pPr>
            <w:r>
              <w:rPr>
                <w:rFonts w:hint="eastAsia"/>
                <w:lang w:bidi="ar"/>
              </w:rPr>
              <w:t>11</w:t>
            </w:r>
          </w:p>
        </w:tc>
        <w:tc>
          <w:tcPr>
            <w:tcW w:w="1237" w:type="dxa"/>
            <w:tcBorders>
              <w:tl2br w:val="nil"/>
              <w:tr2bl w:val="nil"/>
            </w:tcBorders>
            <w:shd w:val="clear" w:color="auto" w:fill="auto"/>
            <w:vAlign w:val="center"/>
          </w:tcPr>
          <w:p w:rsidR="00A96DF8" w:rsidRDefault="000811FE">
            <w:pPr>
              <w:rPr>
                <w:lang w:bidi="ar"/>
              </w:rPr>
            </w:pPr>
            <w:r>
              <w:rPr>
                <w:rFonts w:hint="eastAsia"/>
                <w:lang w:bidi="ar"/>
              </w:rPr>
              <w:t>路桥区</w:t>
            </w:r>
          </w:p>
        </w:tc>
        <w:tc>
          <w:tcPr>
            <w:tcW w:w="1458" w:type="dxa"/>
            <w:tcBorders>
              <w:tl2br w:val="nil"/>
              <w:tr2bl w:val="nil"/>
            </w:tcBorders>
            <w:shd w:val="clear" w:color="auto" w:fill="auto"/>
            <w:vAlign w:val="center"/>
          </w:tcPr>
          <w:p w:rsidR="00A96DF8" w:rsidRDefault="000811FE">
            <w:pPr>
              <w:rPr>
                <w:lang w:bidi="ar"/>
              </w:rPr>
            </w:pPr>
            <w:r>
              <w:rPr>
                <w:rFonts w:hint="eastAsia"/>
                <w:lang w:bidi="ar"/>
              </w:rPr>
              <w:t>（标称）汕头市米妮宝宝实业有限公司</w:t>
            </w:r>
          </w:p>
        </w:tc>
        <w:tc>
          <w:tcPr>
            <w:tcW w:w="1352" w:type="dxa"/>
            <w:tcBorders>
              <w:tl2br w:val="nil"/>
              <w:tr2bl w:val="nil"/>
            </w:tcBorders>
            <w:shd w:val="clear" w:color="auto" w:fill="auto"/>
            <w:vAlign w:val="center"/>
          </w:tcPr>
          <w:p w:rsidR="00A96DF8" w:rsidRDefault="000811FE">
            <w:pPr>
              <w:rPr>
                <w:lang w:bidi="ar"/>
              </w:rPr>
            </w:pPr>
            <w:r>
              <w:rPr>
                <w:rFonts w:hint="eastAsia"/>
                <w:lang w:bidi="ar"/>
              </w:rPr>
              <w:t>可爱小猴子男平角裤</w:t>
            </w:r>
          </w:p>
        </w:tc>
        <w:tc>
          <w:tcPr>
            <w:tcW w:w="1229" w:type="dxa"/>
            <w:tcBorders>
              <w:tl2br w:val="nil"/>
              <w:tr2bl w:val="nil"/>
            </w:tcBorders>
            <w:shd w:val="clear" w:color="auto" w:fill="auto"/>
            <w:vAlign w:val="center"/>
          </w:tcPr>
          <w:p w:rsidR="00A96DF8" w:rsidRDefault="000811FE">
            <w:pPr>
              <w:rPr>
                <w:lang w:bidi="ar"/>
              </w:rPr>
            </w:pPr>
            <w:r>
              <w:rPr>
                <w:rFonts w:hint="eastAsia"/>
                <w:lang w:bidi="ar"/>
              </w:rPr>
              <w:t>XL</w:t>
            </w:r>
          </w:p>
          <w:p w:rsidR="00A96DF8" w:rsidRDefault="000811FE">
            <w:pPr>
              <w:rPr>
                <w:lang w:bidi="ar"/>
              </w:rPr>
            </w:pPr>
            <w:r>
              <w:rPr>
                <w:rFonts w:hint="eastAsia"/>
                <w:lang w:bidi="ar"/>
              </w:rPr>
              <w:t xml:space="preserve"> /2</w:t>
            </w:r>
            <w:r>
              <w:rPr>
                <w:rFonts w:hint="eastAsia"/>
                <w:lang w:bidi="ar"/>
              </w:rPr>
              <w:t>条装</w:t>
            </w:r>
          </w:p>
          <w:p w:rsidR="00A96DF8" w:rsidRDefault="000811FE">
            <w:pPr>
              <w:rPr>
                <w:lang w:bidi="ar"/>
              </w:rPr>
            </w:pPr>
            <w:r>
              <w:rPr>
                <w:rFonts w:hint="eastAsia"/>
                <w:lang w:bidi="ar"/>
              </w:rPr>
              <w:t>/A</w:t>
            </w:r>
            <w:r>
              <w:rPr>
                <w:rFonts w:hint="eastAsia"/>
                <w:lang w:bidi="ar"/>
              </w:rPr>
              <w:t>类</w:t>
            </w:r>
          </w:p>
        </w:tc>
        <w:tc>
          <w:tcPr>
            <w:tcW w:w="1295" w:type="dxa"/>
            <w:tcBorders>
              <w:tl2br w:val="nil"/>
              <w:tr2bl w:val="nil"/>
            </w:tcBorders>
            <w:shd w:val="clear" w:color="auto" w:fill="auto"/>
            <w:vAlign w:val="center"/>
          </w:tcPr>
          <w:p w:rsidR="00A96DF8" w:rsidRDefault="000811FE">
            <w:pPr>
              <w:rPr>
                <w:lang w:bidi="ar"/>
              </w:rPr>
            </w:pPr>
            <w:r>
              <w:rPr>
                <w:rFonts w:hint="eastAsia"/>
                <w:lang w:bidi="ar"/>
              </w:rPr>
              <w:t>辛巴乐</w:t>
            </w:r>
          </w:p>
        </w:tc>
        <w:tc>
          <w:tcPr>
            <w:tcW w:w="1171" w:type="dxa"/>
            <w:tcBorders>
              <w:tl2br w:val="nil"/>
              <w:tr2bl w:val="nil"/>
            </w:tcBorders>
            <w:shd w:val="clear" w:color="auto" w:fill="auto"/>
            <w:vAlign w:val="center"/>
          </w:tcPr>
          <w:p w:rsidR="00A96DF8" w:rsidRDefault="000811FE">
            <w:pPr>
              <w:rPr>
                <w:lang w:bidi="ar"/>
              </w:rPr>
            </w:pPr>
            <w:r>
              <w:rPr>
                <w:rFonts w:hint="eastAsia"/>
                <w:lang w:bidi="ar"/>
              </w:rPr>
              <w:t xml:space="preserve">18.0 </w:t>
            </w:r>
          </w:p>
        </w:tc>
        <w:tc>
          <w:tcPr>
            <w:tcW w:w="1483" w:type="dxa"/>
            <w:tcBorders>
              <w:tl2br w:val="nil"/>
              <w:tr2bl w:val="nil"/>
            </w:tcBorders>
            <w:shd w:val="clear" w:color="auto" w:fill="auto"/>
            <w:vAlign w:val="center"/>
          </w:tcPr>
          <w:p w:rsidR="00A96DF8" w:rsidRDefault="000811FE">
            <w:pPr>
              <w:jc w:val="center"/>
              <w:rPr>
                <w:lang w:bidi="ar"/>
              </w:rPr>
            </w:pPr>
            <w:r>
              <w:rPr>
                <w:rFonts w:hint="eastAsia"/>
                <w:lang w:bidi="ar"/>
              </w:rPr>
              <w:t>9.0</w:t>
            </w:r>
          </w:p>
        </w:tc>
        <w:tc>
          <w:tcPr>
            <w:tcW w:w="2171" w:type="dxa"/>
            <w:tcBorders>
              <w:tl2br w:val="nil"/>
              <w:tr2bl w:val="nil"/>
            </w:tcBorders>
            <w:shd w:val="clear" w:color="auto" w:fill="auto"/>
            <w:vAlign w:val="center"/>
          </w:tcPr>
          <w:p w:rsidR="00A96DF8" w:rsidRDefault="000811FE">
            <w:pPr>
              <w:rPr>
                <w:lang w:bidi="ar"/>
              </w:rPr>
            </w:pPr>
            <w:r>
              <w:rPr>
                <w:rFonts w:hint="eastAsia"/>
                <w:lang w:bidi="ar"/>
              </w:rPr>
              <w:t>亮仔宝贝</w:t>
            </w:r>
          </w:p>
        </w:tc>
        <w:tc>
          <w:tcPr>
            <w:tcW w:w="2316" w:type="dxa"/>
            <w:tcBorders>
              <w:tl2br w:val="nil"/>
              <w:tr2bl w:val="nil"/>
            </w:tcBorders>
            <w:shd w:val="clear" w:color="auto" w:fill="auto"/>
            <w:vAlign w:val="center"/>
          </w:tcPr>
          <w:p w:rsidR="00A96DF8" w:rsidRDefault="000811FE">
            <w:pPr>
              <w:widowControl/>
              <w:jc w:val="center"/>
              <w:textAlignment w:val="center"/>
            </w:pPr>
            <w:r>
              <w:rPr>
                <w:rFonts w:ascii="宋体" w:eastAsia="宋体" w:hAnsi="宋体" w:cs="宋体" w:hint="eastAsia"/>
                <w:noProof/>
                <w:color w:val="000000"/>
                <w:kern w:val="0"/>
                <w:sz w:val="32"/>
                <w:szCs w:val="32"/>
                <w:lang w:bidi="ar"/>
              </w:rPr>
              <w:drawing>
                <wp:inline distT="0" distB="0" distL="114300" distR="114300">
                  <wp:extent cx="1104900" cy="740410"/>
                  <wp:effectExtent l="0" t="0" r="0" b="2540"/>
                  <wp:docPr id="80" name="图片 80"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图片 80" descr="IMG_266"/>
                          <pic:cNvPicPr>
                            <a:picLocks noChangeAspect="1"/>
                          </pic:cNvPicPr>
                        </pic:nvPicPr>
                        <pic:blipFill>
                          <a:blip r:embed="rId33"/>
                          <a:stretch>
                            <a:fillRect/>
                          </a:stretch>
                        </pic:blipFill>
                        <pic:spPr>
                          <a:xfrm>
                            <a:off x="0" y="0"/>
                            <a:ext cx="1104900" cy="740410"/>
                          </a:xfrm>
                          <a:prstGeom prst="rect">
                            <a:avLst/>
                          </a:prstGeom>
                          <a:noFill/>
                          <a:ln w="9525">
                            <a:noFill/>
                          </a:ln>
                        </pic:spPr>
                      </pic:pic>
                    </a:graphicData>
                  </a:graphic>
                </wp:inline>
              </w:drawing>
            </w:r>
          </w:p>
        </w:tc>
      </w:tr>
      <w:tr w:rsidR="00A96DF8">
        <w:trPr>
          <w:trHeight w:val="1145"/>
          <w:jc w:val="center"/>
        </w:trPr>
        <w:tc>
          <w:tcPr>
            <w:tcW w:w="843" w:type="dxa"/>
            <w:tcBorders>
              <w:tl2br w:val="nil"/>
              <w:tr2bl w:val="nil"/>
            </w:tcBorders>
            <w:shd w:val="clear" w:color="auto" w:fill="auto"/>
            <w:vAlign w:val="center"/>
          </w:tcPr>
          <w:p w:rsidR="00A96DF8" w:rsidRDefault="000811FE">
            <w:pPr>
              <w:jc w:val="center"/>
            </w:pPr>
            <w:r>
              <w:rPr>
                <w:rFonts w:hint="eastAsia"/>
                <w:lang w:bidi="ar"/>
              </w:rPr>
              <w:t>12</w:t>
            </w:r>
          </w:p>
        </w:tc>
        <w:tc>
          <w:tcPr>
            <w:tcW w:w="1237" w:type="dxa"/>
            <w:tcBorders>
              <w:tl2br w:val="nil"/>
              <w:tr2bl w:val="nil"/>
            </w:tcBorders>
            <w:shd w:val="clear" w:color="auto" w:fill="auto"/>
            <w:vAlign w:val="center"/>
          </w:tcPr>
          <w:p w:rsidR="00A96DF8" w:rsidRDefault="000811FE">
            <w:pPr>
              <w:rPr>
                <w:lang w:bidi="ar"/>
              </w:rPr>
            </w:pPr>
            <w:r>
              <w:rPr>
                <w:rFonts w:hint="eastAsia"/>
                <w:lang w:bidi="ar"/>
              </w:rPr>
              <w:t>路桥区</w:t>
            </w:r>
          </w:p>
        </w:tc>
        <w:tc>
          <w:tcPr>
            <w:tcW w:w="1458" w:type="dxa"/>
            <w:tcBorders>
              <w:tl2br w:val="nil"/>
              <w:tr2bl w:val="nil"/>
            </w:tcBorders>
            <w:shd w:val="clear" w:color="auto" w:fill="auto"/>
            <w:vAlign w:val="center"/>
          </w:tcPr>
          <w:p w:rsidR="00A96DF8" w:rsidRDefault="000811FE">
            <w:pPr>
              <w:rPr>
                <w:lang w:bidi="ar"/>
              </w:rPr>
            </w:pPr>
            <w:r>
              <w:rPr>
                <w:rFonts w:hint="eastAsia"/>
                <w:lang w:bidi="ar"/>
              </w:rPr>
              <w:t>（标称）中山市瑞婴服饰有限公司</w:t>
            </w:r>
          </w:p>
        </w:tc>
        <w:tc>
          <w:tcPr>
            <w:tcW w:w="1352" w:type="dxa"/>
            <w:tcBorders>
              <w:tl2br w:val="nil"/>
              <w:tr2bl w:val="nil"/>
            </w:tcBorders>
            <w:shd w:val="clear" w:color="auto" w:fill="auto"/>
            <w:vAlign w:val="center"/>
          </w:tcPr>
          <w:p w:rsidR="00A96DF8" w:rsidRDefault="000811FE">
            <w:pPr>
              <w:rPr>
                <w:lang w:bidi="ar"/>
              </w:rPr>
            </w:pPr>
            <w:r>
              <w:rPr>
                <w:rFonts w:hint="eastAsia"/>
                <w:lang w:bidi="ar"/>
              </w:rPr>
              <w:t>咔琪咔诺儿童内裤</w:t>
            </w:r>
          </w:p>
        </w:tc>
        <w:tc>
          <w:tcPr>
            <w:tcW w:w="1229" w:type="dxa"/>
            <w:tcBorders>
              <w:tl2br w:val="nil"/>
              <w:tr2bl w:val="nil"/>
            </w:tcBorders>
            <w:shd w:val="clear" w:color="auto" w:fill="auto"/>
            <w:vAlign w:val="center"/>
          </w:tcPr>
          <w:p w:rsidR="00A96DF8" w:rsidRDefault="000811FE">
            <w:pPr>
              <w:rPr>
                <w:lang w:bidi="ar"/>
              </w:rPr>
            </w:pPr>
            <w:r>
              <w:rPr>
                <w:rFonts w:hint="eastAsia"/>
                <w:lang w:bidi="ar"/>
              </w:rPr>
              <w:t>120/56</w:t>
            </w:r>
          </w:p>
          <w:p w:rsidR="00A96DF8" w:rsidRDefault="000811FE">
            <w:pPr>
              <w:rPr>
                <w:lang w:bidi="ar"/>
              </w:rPr>
            </w:pPr>
            <w:r>
              <w:rPr>
                <w:rFonts w:hint="eastAsia"/>
                <w:lang w:bidi="ar"/>
              </w:rPr>
              <w:t>/2</w:t>
            </w:r>
            <w:r>
              <w:rPr>
                <w:rFonts w:hint="eastAsia"/>
                <w:lang w:bidi="ar"/>
              </w:rPr>
              <w:t>条装</w:t>
            </w:r>
          </w:p>
          <w:p w:rsidR="00A96DF8" w:rsidRDefault="000811FE">
            <w:pPr>
              <w:rPr>
                <w:lang w:bidi="ar"/>
              </w:rPr>
            </w:pPr>
            <w:r>
              <w:rPr>
                <w:rFonts w:hint="eastAsia"/>
                <w:lang w:bidi="ar"/>
              </w:rPr>
              <w:t>/A</w:t>
            </w:r>
            <w:r>
              <w:rPr>
                <w:rFonts w:hint="eastAsia"/>
                <w:lang w:bidi="ar"/>
              </w:rPr>
              <w:t>类</w:t>
            </w:r>
          </w:p>
        </w:tc>
        <w:tc>
          <w:tcPr>
            <w:tcW w:w="1295" w:type="dxa"/>
            <w:tcBorders>
              <w:tl2br w:val="nil"/>
              <w:tr2bl w:val="nil"/>
            </w:tcBorders>
            <w:shd w:val="clear" w:color="auto" w:fill="auto"/>
            <w:vAlign w:val="center"/>
          </w:tcPr>
          <w:p w:rsidR="00A96DF8" w:rsidRDefault="000811FE">
            <w:pPr>
              <w:rPr>
                <w:lang w:bidi="ar"/>
              </w:rPr>
            </w:pPr>
            <w:r>
              <w:rPr>
                <w:rFonts w:hint="eastAsia"/>
                <w:lang w:bidi="ar"/>
              </w:rPr>
              <w:t>咔琪咔诺</w:t>
            </w:r>
          </w:p>
        </w:tc>
        <w:tc>
          <w:tcPr>
            <w:tcW w:w="1171" w:type="dxa"/>
            <w:tcBorders>
              <w:tl2br w:val="nil"/>
              <w:tr2bl w:val="nil"/>
            </w:tcBorders>
            <w:shd w:val="clear" w:color="auto" w:fill="auto"/>
            <w:vAlign w:val="center"/>
          </w:tcPr>
          <w:p w:rsidR="00A96DF8" w:rsidRDefault="000811FE">
            <w:pPr>
              <w:rPr>
                <w:lang w:bidi="ar"/>
              </w:rPr>
            </w:pPr>
            <w:r>
              <w:rPr>
                <w:rFonts w:hint="eastAsia"/>
                <w:lang w:bidi="ar"/>
              </w:rPr>
              <w:t xml:space="preserve">35.0 </w:t>
            </w:r>
          </w:p>
        </w:tc>
        <w:tc>
          <w:tcPr>
            <w:tcW w:w="1483" w:type="dxa"/>
            <w:tcBorders>
              <w:tl2br w:val="nil"/>
              <w:tr2bl w:val="nil"/>
            </w:tcBorders>
            <w:shd w:val="clear" w:color="auto" w:fill="auto"/>
            <w:vAlign w:val="center"/>
          </w:tcPr>
          <w:p w:rsidR="00A96DF8" w:rsidRDefault="000811FE">
            <w:pPr>
              <w:jc w:val="center"/>
              <w:rPr>
                <w:lang w:bidi="ar"/>
              </w:rPr>
            </w:pPr>
            <w:r>
              <w:rPr>
                <w:rFonts w:hint="eastAsia"/>
                <w:lang w:bidi="ar"/>
              </w:rPr>
              <w:t>17.5</w:t>
            </w:r>
          </w:p>
        </w:tc>
        <w:tc>
          <w:tcPr>
            <w:tcW w:w="2171" w:type="dxa"/>
            <w:tcBorders>
              <w:tl2br w:val="nil"/>
              <w:tr2bl w:val="nil"/>
            </w:tcBorders>
            <w:shd w:val="clear" w:color="auto" w:fill="auto"/>
            <w:vAlign w:val="center"/>
          </w:tcPr>
          <w:p w:rsidR="00A96DF8" w:rsidRDefault="000811FE">
            <w:pPr>
              <w:rPr>
                <w:lang w:bidi="ar"/>
              </w:rPr>
            </w:pPr>
            <w:r>
              <w:rPr>
                <w:rFonts w:hint="eastAsia"/>
                <w:lang w:bidi="ar"/>
              </w:rPr>
              <w:t>亮仔宝贝</w:t>
            </w:r>
          </w:p>
        </w:tc>
        <w:tc>
          <w:tcPr>
            <w:tcW w:w="2316" w:type="dxa"/>
            <w:tcBorders>
              <w:tl2br w:val="nil"/>
              <w:tr2bl w:val="nil"/>
            </w:tcBorders>
            <w:shd w:val="clear" w:color="auto" w:fill="auto"/>
            <w:vAlign w:val="center"/>
          </w:tcPr>
          <w:p w:rsidR="00A96DF8" w:rsidRDefault="000811FE">
            <w:pPr>
              <w:widowControl/>
              <w:jc w:val="center"/>
              <w:textAlignment w:val="center"/>
            </w:pPr>
            <w:r>
              <w:rPr>
                <w:rFonts w:ascii="宋体" w:eastAsia="宋体" w:hAnsi="宋体" w:cs="宋体" w:hint="eastAsia"/>
                <w:noProof/>
                <w:color w:val="000000"/>
                <w:kern w:val="0"/>
                <w:sz w:val="32"/>
                <w:szCs w:val="32"/>
                <w:lang w:bidi="ar"/>
              </w:rPr>
              <w:drawing>
                <wp:inline distT="0" distB="0" distL="114300" distR="114300">
                  <wp:extent cx="1148715" cy="769620"/>
                  <wp:effectExtent l="0" t="0" r="13335" b="11430"/>
                  <wp:docPr id="81" name="图片 12"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图片 12" descr="IMG_267"/>
                          <pic:cNvPicPr>
                            <a:picLocks noChangeAspect="1"/>
                          </pic:cNvPicPr>
                        </pic:nvPicPr>
                        <pic:blipFill>
                          <a:blip r:embed="rId34"/>
                          <a:stretch>
                            <a:fillRect/>
                          </a:stretch>
                        </pic:blipFill>
                        <pic:spPr>
                          <a:xfrm>
                            <a:off x="0" y="0"/>
                            <a:ext cx="1148715" cy="769620"/>
                          </a:xfrm>
                          <a:prstGeom prst="rect">
                            <a:avLst/>
                          </a:prstGeom>
                          <a:noFill/>
                          <a:ln w="9525">
                            <a:noFill/>
                          </a:ln>
                        </pic:spPr>
                      </pic:pic>
                    </a:graphicData>
                  </a:graphic>
                </wp:inline>
              </w:drawing>
            </w:r>
          </w:p>
        </w:tc>
      </w:tr>
      <w:tr w:rsidR="00A96DF8">
        <w:trPr>
          <w:trHeight w:val="1373"/>
          <w:jc w:val="center"/>
        </w:trPr>
        <w:tc>
          <w:tcPr>
            <w:tcW w:w="843" w:type="dxa"/>
            <w:tcBorders>
              <w:tl2br w:val="nil"/>
              <w:tr2bl w:val="nil"/>
            </w:tcBorders>
            <w:shd w:val="clear" w:color="auto" w:fill="auto"/>
            <w:vAlign w:val="center"/>
          </w:tcPr>
          <w:p w:rsidR="00A96DF8" w:rsidRDefault="000811FE">
            <w:pPr>
              <w:jc w:val="center"/>
            </w:pPr>
            <w:r>
              <w:rPr>
                <w:rFonts w:hint="eastAsia"/>
                <w:lang w:bidi="ar"/>
              </w:rPr>
              <w:t>13</w:t>
            </w:r>
          </w:p>
        </w:tc>
        <w:tc>
          <w:tcPr>
            <w:tcW w:w="1237" w:type="dxa"/>
            <w:tcBorders>
              <w:tl2br w:val="nil"/>
              <w:tr2bl w:val="nil"/>
            </w:tcBorders>
            <w:shd w:val="clear" w:color="auto" w:fill="auto"/>
            <w:vAlign w:val="center"/>
          </w:tcPr>
          <w:p w:rsidR="00A96DF8" w:rsidRDefault="000811FE">
            <w:pPr>
              <w:rPr>
                <w:lang w:bidi="ar"/>
              </w:rPr>
            </w:pPr>
            <w:r>
              <w:rPr>
                <w:rFonts w:hint="eastAsia"/>
                <w:lang w:bidi="ar"/>
              </w:rPr>
              <w:t>网络平台</w:t>
            </w:r>
          </w:p>
        </w:tc>
        <w:tc>
          <w:tcPr>
            <w:tcW w:w="1458" w:type="dxa"/>
            <w:tcBorders>
              <w:tl2br w:val="nil"/>
              <w:tr2bl w:val="nil"/>
            </w:tcBorders>
            <w:shd w:val="clear" w:color="auto" w:fill="auto"/>
            <w:vAlign w:val="center"/>
          </w:tcPr>
          <w:p w:rsidR="00A96DF8" w:rsidRDefault="000811FE">
            <w:pPr>
              <w:rPr>
                <w:lang w:bidi="ar"/>
              </w:rPr>
            </w:pPr>
            <w:r>
              <w:rPr>
                <w:rFonts w:hint="eastAsia"/>
                <w:lang w:bidi="ar"/>
              </w:rPr>
              <w:t>（标称）中山市小榄镇广雅服装加工厂</w:t>
            </w:r>
          </w:p>
        </w:tc>
        <w:tc>
          <w:tcPr>
            <w:tcW w:w="1352" w:type="dxa"/>
            <w:tcBorders>
              <w:tl2br w:val="nil"/>
              <w:tr2bl w:val="nil"/>
            </w:tcBorders>
            <w:shd w:val="clear" w:color="auto" w:fill="auto"/>
            <w:vAlign w:val="center"/>
          </w:tcPr>
          <w:p w:rsidR="00A96DF8" w:rsidRDefault="000811FE">
            <w:pPr>
              <w:rPr>
                <w:lang w:bidi="ar"/>
              </w:rPr>
            </w:pPr>
            <w:r>
              <w:rPr>
                <w:rFonts w:hint="eastAsia"/>
                <w:lang w:bidi="ar"/>
              </w:rPr>
              <w:t>男童内裤</w:t>
            </w:r>
          </w:p>
        </w:tc>
        <w:tc>
          <w:tcPr>
            <w:tcW w:w="1229" w:type="dxa"/>
            <w:tcBorders>
              <w:tl2br w:val="nil"/>
              <w:tr2bl w:val="nil"/>
            </w:tcBorders>
            <w:shd w:val="clear" w:color="auto" w:fill="auto"/>
            <w:vAlign w:val="center"/>
          </w:tcPr>
          <w:p w:rsidR="00A96DF8" w:rsidRDefault="000811FE">
            <w:pPr>
              <w:rPr>
                <w:lang w:bidi="ar"/>
              </w:rPr>
            </w:pPr>
            <w:r>
              <w:rPr>
                <w:rFonts w:hint="eastAsia"/>
                <w:lang w:bidi="ar"/>
              </w:rPr>
              <w:t>130/60</w:t>
            </w:r>
          </w:p>
          <w:p w:rsidR="00A96DF8" w:rsidRDefault="000811FE">
            <w:pPr>
              <w:rPr>
                <w:lang w:bidi="ar"/>
              </w:rPr>
            </w:pPr>
            <w:r>
              <w:rPr>
                <w:rFonts w:hint="eastAsia"/>
                <w:lang w:bidi="ar"/>
              </w:rPr>
              <w:t>/3</w:t>
            </w:r>
            <w:r>
              <w:rPr>
                <w:rFonts w:hint="eastAsia"/>
                <w:lang w:bidi="ar"/>
              </w:rPr>
              <w:t>条装</w:t>
            </w:r>
          </w:p>
          <w:p w:rsidR="00A96DF8" w:rsidRDefault="000811FE">
            <w:pPr>
              <w:rPr>
                <w:lang w:bidi="ar"/>
              </w:rPr>
            </w:pPr>
            <w:r>
              <w:rPr>
                <w:rFonts w:hint="eastAsia"/>
                <w:lang w:bidi="ar"/>
              </w:rPr>
              <w:t>/A</w:t>
            </w:r>
            <w:r>
              <w:rPr>
                <w:rFonts w:hint="eastAsia"/>
                <w:lang w:bidi="ar"/>
              </w:rPr>
              <w:t>类</w:t>
            </w:r>
          </w:p>
        </w:tc>
        <w:tc>
          <w:tcPr>
            <w:tcW w:w="1295" w:type="dxa"/>
            <w:tcBorders>
              <w:tl2br w:val="nil"/>
              <w:tr2bl w:val="nil"/>
            </w:tcBorders>
            <w:shd w:val="clear" w:color="auto" w:fill="auto"/>
            <w:vAlign w:val="center"/>
          </w:tcPr>
          <w:p w:rsidR="00A96DF8" w:rsidRDefault="000811FE">
            <w:pPr>
              <w:rPr>
                <w:lang w:bidi="ar"/>
              </w:rPr>
            </w:pPr>
            <w:r>
              <w:rPr>
                <w:rFonts w:hint="eastAsia"/>
                <w:lang w:bidi="ar"/>
              </w:rPr>
              <w:t xml:space="preserve">ETX JUST </w:t>
            </w:r>
          </w:p>
        </w:tc>
        <w:tc>
          <w:tcPr>
            <w:tcW w:w="1171" w:type="dxa"/>
            <w:tcBorders>
              <w:tl2br w:val="nil"/>
              <w:tr2bl w:val="nil"/>
            </w:tcBorders>
            <w:shd w:val="clear" w:color="auto" w:fill="auto"/>
            <w:vAlign w:val="center"/>
          </w:tcPr>
          <w:p w:rsidR="00A96DF8" w:rsidRDefault="000811FE">
            <w:pPr>
              <w:rPr>
                <w:lang w:bidi="ar"/>
              </w:rPr>
            </w:pPr>
            <w:r>
              <w:rPr>
                <w:rFonts w:hint="eastAsia"/>
                <w:lang w:bidi="ar"/>
              </w:rPr>
              <w:t xml:space="preserve">49.0 </w:t>
            </w:r>
          </w:p>
        </w:tc>
        <w:tc>
          <w:tcPr>
            <w:tcW w:w="1483" w:type="dxa"/>
            <w:tcBorders>
              <w:tl2br w:val="nil"/>
              <w:tr2bl w:val="nil"/>
            </w:tcBorders>
            <w:shd w:val="clear" w:color="auto" w:fill="auto"/>
            <w:vAlign w:val="center"/>
          </w:tcPr>
          <w:p w:rsidR="00A96DF8" w:rsidRDefault="000811FE">
            <w:pPr>
              <w:jc w:val="center"/>
              <w:rPr>
                <w:lang w:bidi="ar"/>
              </w:rPr>
            </w:pPr>
            <w:r>
              <w:rPr>
                <w:rFonts w:hint="eastAsia"/>
                <w:lang w:bidi="ar"/>
              </w:rPr>
              <w:t>16.3</w:t>
            </w:r>
          </w:p>
        </w:tc>
        <w:tc>
          <w:tcPr>
            <w:tcW w:w="2171" w:type="dxa"/>
            <w:tcBorders>
              <w:tl2br w:val="nil"/>
              <w:tr2bl w:val="nil"/>
            </w:tcBorders>
            <w:shd w:val="clear" w:color="auto" w:fill="auto"/>
            <w:vAlign w:val="center"/>
          </w:tcPr>
          <w:p w:rsidR="00A96DF8" w:rsidRDefault="000811FE">
            <w:pPr>
              <w:rPr>
                <w:lang w:bidi="ar"/>
              </w:rPr>
            </w:pPr>
            <w:r>
              <w:rPr>
                <w:rFonts w:hint="eastAsia"/>
                <w:lang w:bidi="ar"/>
              </w:rPr>
              <w:t>（网店）中山市广衣电子商务有限公司</w:t>
            </w:r>
            <w:r>
              <w:rPr>
                <w:rFonts w:hint="eastAsia"/>
                <w:lang w:bidi="ar"/>
              </w:rPr>
              <w:t xml:space="preserve"> </w:t>
            </w:r>
          </w:p>
        </w:tc>
        <w:tc>
          <w:tcPr>
            <w:tcW w:w="2316" w:type="dxa"/>
            <w:tcBorders>
              <w:tl2br w:val="nil"/>
              <w:tr2bl w:val="nil"/>
            </w:tcBorders>
            <w:shd w:val="clear" w:color="auto" w:fill="auto"/>
            <w:vAlign w:val="center"/>
          </w:tcPr>
          <w:p w:rsidR="00A96DF8" w:rsidRDefault="000811FE">
            <w:pPr>
              <w:widowControl/>
              <w:jc w:val="center"/>
              <w:textAlignment w:val="center"/>
            </w:pPr>
            <w:r>
              <w:rPr>
                <w:rFonts w:ascii="宋体" w:eastAsia="宋体" w:hAnsi="宋体" w:cs="宋体" w:hint="eastAsia"/>
                <w:noProof/>
                <w:color w:val="000000"/>
                <w:kern w:val="0"/>
                <w:sz w:val="32"/>
                <w:szCs w:val="32"/>
                <w:lang w:bidi="ar"/>
              </w:rPr>
              <w:drawing>
                <wp:inline distT="0" distB="0" distL="114300" distR="114300">
                  <wp:extent cx="935990" cy="935990"/>
                  <wp:effectExtent l="0" t="0" r="16510" b="16510"/>
                  <wp:docPr id="82" name="图片 13"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图片 13" descr="IMG_268"/>
                          <pic:cNvPicPr>
                            <a:picLocks noChangeAspect="1"/>
                          </pic:cNvPicPr>
                        </pic:nvPicPr>
                        <pic:blipFill>
                          <a:blip r:embed="rId35"/>
                          <a:stretch>
                            <a:fillRect/>
                          </a:stretch>
                        </pic:blipFill>
                        <pic:spPr>
                          <a:xfrm>
                            <a:off x="0" y="0"/>
                            <a:ext cx="935990" cy="935990"/>
                          </a:xfrm>
                          <a:prstGeom prst="rect">
                            <a:avLst/>
                          </a:prstGeom>
                          <a:noFill/>
                          <a:ln w="9525">
                            <a:noFill/>
                          </a:ln>
                        </pic:spPr>
                      </pic:pic>
                    </a:graphicData>
                  </a:graphic>
                </wp:inline>
              </w:drawing>
            </w:r>
          </w:p>
        </w:tc>
      </w:tr>
      <w:tr w:rsidR="00A96DF8">
        <w:trPr>
          <w:trHeight w:val="1412"/>
          <w:jc w:val="center"/>
        </w:trPr>
        <w:tc>
          <w:tcPr>
            <w:tcW w:w="843" w:type="dxa"/>
            <w:tcBorders>
              <w:tl2br w:val="nil"/>
              <w:tr2bl w:val="nil"/>
            </w:tcBorders>
            <w:shd w:val="clear" w:color="auto" w:fill="auto"/>
            <w:vAlign w:val="center"/>
          </w:tcPr>
          <w:p w:rsidR="00A96DF8" w:rsidRDefault="000811FE">
            <w:pPr>
              <w:jc w:val="center"/>
            </w:pPr>
            <w:r>
              <w:rPr>
                <w:rFonts w:hint="eastAsia"/>
                <w:lang w:bidi="ar"/>
              </w:rPr>
              <w:t>14</w:t>
            </w:r>
          </w:p>
        </w:tc>
        <w:tc>
          <w:tcPr>
            <w:tcW w:w="1237" w:type="dxa"/>
            <w:tcBorders>
              <w:tl2br w:val="nil"/>
              <w:tr2bl w:val="nil"/>
            </w:tcBorders>
            <w:shd w:val="clear" w:color="auto" w:fill="auto"/>
            <w:vAlign w:val="center"/>
          </w:tcPr>
          <w:p w:rsidR="00A96DF8" w:rsidRDefault="000811FE">
            <w:pPr>
              <w:rPr>
                <w:lang w:bidi="ar"/>
              </w:rPr>
            </w:pPr>
            <w:r>
              <w:rPr>
                <w:rFonts w:hint="eastAsia"/>
                <w:lang w:bidi="ar"/>
              </w:rPr>
              <w:t>网络平台</w:t>
            </w:r>
          </w:p>
        </w:tc>
        <w:tc>
          <w:tcPr>
            <w:tcW w:w="1458" w:type="dxa"/>
            <w:tcBorders>
              <w:tl2br w:val="nil"/>
              <w:tr2bl w:val="nil"/>
            </w:tcBorders>
            <w:shd w:val="clear" w:color="auto" w:fill="auto"/>
            <w:vAlign w:val="center"/>
          </w:tcPr>
          <w:p w:rsidR="00A96DF8" w:rsidRDefault="000811FE">
            <w:pPr>
              <w:rPr>
                <w:lang w:bidi="ar"/>
              </w:rPr>
            </w:pPr>
            <w:r>
              <w:rPr>
                <w:rFonts w:hint="eastAsia"/>
                <w:lang w:bidi="ar"/>
              </w:rPr>
              <w:t>/</w:t>
            </w:r>
          </w:p>
        </w:tc>
        <w:tc>
          <w:tcPr>
            <w:tcW w:w="1352" w:type="dxa"/>
            <w:tcBorders>
              <w:tl2br w:val="nil"/>
              <w:tr2bl w:val="nil"/>
            </w:tcBorders>
            <w:shd w:val="clear" w:color="auto" w:fill="auto"/>
            <w:vAlign w:val="center"/>
          </w:tcPr>
          <w:p w:rsidR="00A96DF8" w:rsidRDefault="000811FE">
            <w:pPr>
              <w:rPr>
                <w:lang w:bidi="ar"/>
              </w:rPr>
            </w:pPr>
            <w:r>
              <w:rPr>
                <w:rFonts w:hint="eastAsia"/>
                <w:lang w:bidi="ar"/>
              </w:rPr>
              <w:t>儿童内裤</w:t>
            </w:r>
          </w:p>
        </w:tc>
        <w:tc>
          <w:tcPr>
            <w:tcW w:w="1229" w:type="dxa"/>
            <w:tcBorders>
              <w:tl2br w:val="nil"/>
              <w:tr2bl w:val="nil"/>
            </w:tcBorders>
            <w:shd w:val="clear" w:color="auto" w:fill="auto"/>
            <w:vAlign w:val="center"/>
          </w:tcPr>
          <w:p w:rsidR="00A96DF8" w:rsidRDefault="000811FE">
            <w:pPr>
              <w:rPr>
                <w:lang w:bidi="ar"/>
              </w:rPr>
            </w:pPr>
            <w:r>
              <w:rPr>
                <w:rFonts w:hint="eastAsia"/>
                <w:lang w:bidi="ar"/>
              </w:rPr>
              <w:t>110/50</w:t>
            </w:r>
          </w:p>
          <w:p w:rsidR="00A96DF8" w:rsidRDefault="000811FE">
            <w:pPr>
              <w:rPr>
                <w:lang w:bidi="ar"/>
              </w:rPr>
            </w:pPr>
            <w:r>
              <w:rPr>
                <w:rFonts w:hint="eastAsia"/>
                <w:lang w:bidi="ar"/>
              </w:rPr>
              <w:t>/5</w:t>
            </w:r>
            <w:r>
              <w:rPr>
                <w:rFonts w:hint="eastAsia"/>
                <w:lang w:bidi="ar"/>
              </w:rPr>
              <w:t>条装</w:t>
            </w:r>
          </w:p>
          <w:p w:rsidR="00A96DF8" w:rsidRDefault="000811FE">
            <w:pPr>
              <w:rPr>
                <w:lang w:bidi="ar"/>
              </w:rPr>
            </w:pPr>
            <w:r>
              <w:rPr>
                <w:rFonts w:hint="eastAsia"/>
                <w:lang w:bidi="ar"/>
              </w:rPr>
              <w:t>/A</w:t>
            </w:r>
            <w:r>
              <w:rPr>
                <w:rFonts w:hint="eastAsia"/>
                <w:lang w:bidi="ar"/>
              </w:rPr>
              <w:t>类</w:t>
            </w:r>
          </w:p>
        </w:tc>
        <w:tc>
          <w:tcPr>
            <w:tcW w:w="1295" w:type="dxa"/>
            <w:tcBorders>
              <w:tl2br w:val="nil"/>
              <w:tr2bl w:val="nil"/>
            </w:tcBorders>
            <w:shd w:val="clear" w:color="auto" w:fill="auto"/>
            <w:vAlign w:val="center"/>
          </w:tcPr>
          <w:p w:rsidR="00A96DF8" w:rsidRDefault="000811FE">
            <w:pPr>
              <w:rPr>
                <w:lang w:bidi="ar"/>
              </w:rPr>
            </w:pPr>
            <w:r>
              <w:rPr>
                <w:rFonts w:hint="eastAsia"/>
                <w:lang w:bidi="ar"/>
              </w:rPr>
              <w:t>/</w:t>
            </w:r>
          </w:p>
        </w:tc>
        <w:tc>
          <w:tcPr>
            <w:tcW w:w="1171" w:type="dxa"/>
            <w:tcBorders>
              <w:tl2br w:val="nil"/>
              <w:tr2bl w:val="nil"/>
            </w:tcBorders>
            <w:shd w:val="clear" w:color="auto" w:fill="auto"/>
            <w:vAlign w:val="center"/>
          </w:tcPr>
          <w:p w:rsidR="00A96DF8" w:rsidRDefault="000811FE">
            <w:pPr>
              <w:rPr>
                <w:lang w:bidi="ar"/>
              </w:rPr>
            </w:pPr>
            <w:r>
              <w:rPr>
                <w:rFonts w:hint="eastAsia"/>
                <w:lang w:bidi="ar"/>
              </w:rPr>
              <w:t xml:space="preserve">44.0 </w:t>
            </w:r>
          </w:p>
        </w:tc>
        <w:tc>
          <w:tcPr>
            <w:tcW w:w="1483" w:type="dxa"/>
            <w:tcBorders>
              <w:tl2br w:val="nil"/>
              <w:tr2bl w:val="nil"/>
            </w:tcBorders>
            <w:shd w:val="clear" w:color="auto" w:fill="auto"/>
            <w:vAlign w:val="center"/>
          </w:tcPr>
          <w:p w:rsidR="00A96DF8" w:rsidRDefault="000811FE">
            <w:pPr>
              <w:jc w:val="center"/>
              <w:rPr>
                <w:lang w:bidi="ar"/>
              </w:rPr>
            </w:pPr>
            <w:r>
              <w:rPr>
                <w:rFonts w:hint="eastAsia"/>
                <w:lang w:bidi="ar"/>
              </w:rPr>
              <w:t>8.8</w:t>
            </w:r>
          </w:p>
        </w:tc>
        <w:tc>
          <w:tcPr>
            <w:tcW w:w="2171" w:type="dxa"/>
            <w:tcBorders>
              <w:tl2br w:val="nil"/>
              <w:tr2bl w:val="nil"/>
            </w:tcBorders>
            <w:shd w:val="clear" w:color="auto" w:fill="auto"/>
            <w:vAlign w:val="center"/>
          </w:tcPr>
          <w:p w:rsidR="00A96DF8" w:rsidRDefault="000811FE">
            <w:pPr>
              <w:rPr>
                <w:lang w:bidi="ar"/>
              </w:rPr>
            </w:pPr>
            <w:r>
              <w:rPr>
                <w:rFonts w:hint="eastAsia"/>
                <w:lang w:bidi="ar"/>
              </w:rPr>
              <w:t>（网店）绍兴市柯桥区钱清镇曹党红百货商行</w:t>
            </w:r>
          </w:p>
        </w:tc>
        <w:tc>
          <w:tcPr>
            <w:tcW w:w="2316" w:type="dxa"/>
            <w:tcBorders>
              <w:tl2br w:val="nil"/>
              <w:tr2bl w:val="nil"/>
            </w:tcBorders>
            <w:shd w:val="clear" w:color="auto" w:fill="auto"/>
            <w:vAlign w:val="center"/>
          </w:tcPr>
          <w:p w:rsidR="00A96DF8" w:rsidRDefault="000811FE">
            <w:pPr>
              <w:widowControl/>
              <w:jc w:val="center"/>
              <w:textAlignment w:val="center"/>
            </w:pPr>
            <w:r>
              <w:rPr>
                <w:rFonts w:ascii="宋体" w:eastAsia="宋体" w:hAnsi="宋体" w:cs="宋体" w:hint="eastAsia"/>
                <w:noProof/>
                <w:color w:val="000000"/>
                <w:kern w:val="0"/>
                <w:sz w:val="32"/>
                <w:szCs w:val="32"/>
                <w:lang w:bidi="ar"/>
              </w:rPr>
              <w:drawing>
                <wp:inline distT="0" distB="0" distL="114300" distR="114300">
                  <wp:extent cx="897890" cy="897890"/>
                  <wp:effectExtent l="0" t="0" r="16510" b="16510"/>
                  <wp:docPr id="83" name="图片 14" descr="IMG_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图片 14" descr="IMG_269"/>
                          <pic:cNvPicPr>
                            <a:picLocks noChangeAspect="1"/>
                          </pic:cNvPicPr>
                        </pic:nvPicPr>
                        <pic:blipFill>
                          <a:blip r:embed="rId36"/>
                          <a:stretch>
                            <a:fillRect/>
                          </a:stretch>
                        </pic:blipFill>
                        <pic:spPr>
                          <a:xfrm>
                            <a:off x="0" y="0"/>
                            <a:ext cx="897890" cy="897890"/>
                          </a:xfrm>
                          <a:prstGeom prst="rect">
                            <a:avLst/>
                          </a:prstGeom>
                          <a:noFill/>
                          <a:ln w="9525">
                            <a:noFill/>
                          </a:ln>
                        </pic:spPr>
                      </pic:pic>
                    </a:graphicData>
                  </a:graphic>
                </wp:inline>
              </w:drawing>
            </w:r>
          </w:p>
        </w:tc>
      </w:tr>
      <w:tr w:rsidR="00A96DF8">
        <w:trPr>
          <w:trHeight w:val="1167"/>
          <w:jc w:val="center"/>
        </w:trPr>
        <w:tc>
          <w:tcPr>
            <w:tcW w:w="843" w:type="dxa"/>
            <w:tcBorders>
              <w:tl2br w:val="nil"/>
              <w:tr2bl w:val="nil"/>
            </w:tcBorders>
            <w:shd w:val="clear" w:color="auto" w:fill="auto"/>
            <w:vAlign w:val="center"/>
          </w:tcPr>
          <w:p w:rsidR="00A96DF8" w:rsidRDefault="000811FE">
            <w:pPr>
              <w:jc w:val="center"/>
            </w:pPr>
            <w:r>
              <w:rPr>
                <w:rFonts w:hint="eastAsia"/>
                <w:lang w:bidi="ar"/>
              </w:rPr>
              <w:t>15</w:t>
            </w:r>
          </w:p>
        </w:tc>
        <w:tc>
          <w:tcPr>
            <w:tcW w:w="1237" w:type="dxa"/>
            <w:tcBorders>
              <w:tl2br w:val="nil"/>
              <w:tr2bl w:val="nil"/>
            </w:tcBorders>
            <w:shd w:val="clear" w:color="auto" w:fill="auto"/>
            <w:vAlign w:val="center"/>
          </w:tcPr>
          <w:p w:rsidR="00A96DF8" w:rsidRDefault="000811FE">
            <w:pPr>
              <w:rPr>
                <w:lang w:bidi="ar"/>
              </w:rPr>
            </w:pPr>
            <w:r>
              <w:rPr>
                <w:rFonts w:hint="eastAsia"/>
                <w:lang w:bidi="ar"/>
              </w:rPr>
              <w:t>路桥区</w:t>
            </w:r>
          </w:p>
        </w:tc>
        <w:tc>
          <w:tcPr>
            <w:tcW w:w="1458" w:type="dxa"/>
            <w:tcBorders>
              <w:tl2br w:val="nil"/>
              <w:tr2bl w:val="nil"/>
            </w:tcBorders>
            <w:shd w:val="clear" w:color="auto" w:fill="auto"/>
            <w:vAlign w:val="center"/>
          </w:tcPr>
          <w:p w:rsidR="00A96DF8" w:rsidRDefault="000811FE">
            <w:pPr>
              <w:rPr>
                <w:lang w:bidi="ar"/>
              </w:rPr>
            </w:pPr>
            <w:r>
              <w:rPr>
                <w:rFonts w:hint="eastAsia"/>
                <w:lang w:bidi="ar"/>
              </w:rPr>
              <w:t>/</w:t>
            </w:r>
          </w:p>
        </w:tc>
        <w:tc>
          <w:tcPr>
            <w:tcW w:w="1352" w:type="dxa"/>
            <w:tcBorders>
              <w:tl2br w:val="nil"/>
              <w:tr2bl w:val="nil"/>
            </w:tcBorders>
            <w:shd w:val="clear" w:color="auto" w:fill="auto"/>
            <w:vAlign w:val="center"/>
          </w:tcPr>
          <w:p w:rsidR="00A96DF8" w:rsidRDefault="000811FE">
            <w:pPr>
              <w:rPr>
                <w:lang w:bidi="ar"/>
              </w:rPr>
            </w:pPr>
            <w:r>
              <w:rPr>
                <w:rFonts w:hint="eastAsia"/>
                <w:lang w:bidi="ar"/>
              </w:rPr>
              <w:t>男童六条平角礼盒装</w:t>
            </w:r>
          </w:p>
        </w:tc>
        <w:tc>
          <w:tcPr>
            <w:tcW w:w="1229" w:type="dxa"/>
            <w:tcBorders>
              <w:tl2br w:val="nil"/>
              <w:tr2bl w:val="nil"/>
            </w:tcBorders>
            <w:shd w:val="clear" w:color="auto" w:fill="auto"/>
            <w:vAlign w:val="center"/>
          </w:tcPr>
          <w:p w:rsidR="00A96DF8" w:rsidRDefault="000811FE">
            <w:pPr>
              <w:rPr>
                <w:lang w:bidi="ar"/>
              </w:rPr>
            </w:pPr>
            <w:r>
              <w:rPr>
                <w:rFonts w:hint="eastAsia"/>
                <w:lang w:bidi="ar"/>
              </w:rPr>
              <w:t>150/80</w:t>
            </w:r>
          </w:p>
          <w:p w:rsidR="00A96DF8" w:rsidRDefault="000811FE">
            <w:pPr>
              <w:rPr>
                <w:lang w:bidi="ar"/>
              </w:rPr>
            </w:pPr>
            <w:r>
              <w:rPr>
                <w:rFonts w:hint="eastAsia"/>
                <w:lang w:bidi="ar"/>
              </w:rPr>
              <w:t>/3</w:t>
            </w:r>
            <w:r>
              <w:rPr>
                <w:rFonts w:hint="eastAsia"/>
                <w:lang w:bidi="ar"/>
              </w:rPr>
              <w:t>条装</w:t>
            </w:r>
          </w:p>
          <w:p w:rsidR="00A96DF8" w:rsidRDefault="000811FE">
            <w:pPr>
              <w:rPr>
                <w:lang w:bidi="ar"/>
              </w:rPr>
            </w:pPr>
            <w:r>
              <w:rPr>
                <w:rFonts w:hint="eastAsia"/>
                <w:lang w:bidi="ar"/>
              </w:rPr>
              <w:t>/A</w:t>
            </w:r>
            <w:r>
              <w:rPr>
                <w:rFonts w:hint="eastAsia"/>
                <w:lang w:bidi="ar"/>
              </w:rPr>
              <w:t>类</w:t>
            </w:r>
          </w:p>
        </w:tc>
        <w:tc>
          <w:tcPr>
            <w:tcW w:w="1295" w:type="dxa"/>
            <w:tcBorders>
              <w:tl2br w:val="nil"/>
              <w:tr2bl w:val="nil"/>
            </w:tcBorders>
            <w:shd w:val="clear" w:color="auto" w:fill="auto"/>
            <w:vAlign w:val="center"/>
          </w:tcPr>
          <w:p w:rsidR="00A96DF8" w:rsidRDefault="000811FE">
            <w:pPr>
              <w:rPr>
                <w:lang w:bidi="ar"/>
              </w:rPr>
            </w:pPr>
            <w:r>
              <w:rPr>
                <w:rFonts w:hint="eastAsia"/>
                <w:lang w:bidi="ar"/>
              </w:rPr>
              <w:t>三只小鸭</w:t>
            </w:r>
          </w:p>
        </w:tc>
        <w:tc>
          <w:tcPr>
            <w:tcW w:w="1171" w:type="dxa"/>
            <w:tcBorders>
              <w:tl2br w:val="nil"/>
              <w:tr2bl w:val="nil"/>
            </w:tcBorders>
            <w:shd w:val="clear" w:color="auto" w:fill="auto"/>
            <w:vAlign w:val="center"/>
          </w:tcPr>
          <w:p w:rsidR="00A96DF8" w:rsidRDefault="000811FE">
            <w:pPr>
              <w:rPr>
                <w:lang w:bidi="ar"/>
              </w:rPr>
            </w:pPr>
            <w:r>
              <w:rPr>
                <w:rFonts w:hint="eastAsia"/>
                <w:lang w:bidi="ar"/>
              </w:rPr>
              <w:t xml:space="preserve">35.0 </w:t>
            </w:r>
          </w:p>
        </w:tc>
        <w:tc>
          <w:tcPr>
            <w:tcW w:w="1483" w:type="dxa"/>
            <w:tcBorders>
              <w:tl2br w:val="nil"/>
              <w:tr2bl w:val="nil"/>
            </w:tcBorders>
            <w:shd w:val="clear" w:color="auto" w:fill="auto"/>
            <w:vAlign w:val="center"/>
          </w:tcPr>
          <w:p w:rsidR="00A96DF8" w:rsidRDefault="000811FE">
            <w:pPr>
              <w:jc w:val="center"/>
              <w:rPr>
                <w:lang w:bidi="ar"/>
              </w:rPr>
            </w:pPr>
            <w:r>
              <w:rPr>
                <w:rFonts w:hint="eastAsia"/>
                <w:lang w:bidi="ar"/>
              </w:rPr>
              <w:t>11.7</w:t>
            </w:r>
          </w:p>
        </w:tc>
        <w:tc>
          <w:tcPr>
            <w:tcW w:w="2171" w:type="dxa"/>
            <w:tcBorders>
              <w:tl2br w:val="nil"/>
              <w:tr2bl w:val="nil"/>
            </w:tcBorders>
            <w:shd w:val="clear" w:color="auto" w:fill="auto"/>
            <w:vAlign w:val="center"/>
          </w:tcPr>
          <w:p w:rsidR="00A96DF8" w:rsidRDefault="000811FE">
            <w:pPr>
              <w:rPr>
                <w:lang w:bidi="ar"/>
              </w:rPr>
            </w:pPr>
            <w:r>
              <w:rPr>
                <w:rFonts w:hint="eastAsia"/>
                <w:lang w:bidi="ar"/>
              </w:rPr>
              <w:t>新安夜市（韩韩）</w:t>
            </w:r>
          </w:p>
        </w:tc>
        <w:tc>
          <w:tcPr>
            <w:tcW w:w="2316" w:type="dxa"/>
            <w:tcBorders>
              <w:tl2br w:val="nil"/>
              <w:tr2bl w:val="nil"/>
            </w:tcBorders>
            <w:shd w:val="clear" w:color="auto" w:fill="auto"/>
            <w:vAlign w:val="center"/>
          </w:tcPr>
          <w:p w:rsidR="00A96DF8" w:rsidRDefault="000811FE">
            <w:pPr>
              <w:widowControl/>
              <w:jc w:val="center"/>
              <w:textAlignment w:val="center"/>
            </w:pPr>
            <w:r>
              <w:rPr>
                <w:rFonts w:ascii="宋体" w:eastAsia="宋体" w:hAnsi="宋体" w:cs="宋体" w:hint="eastAsia"/>
                <w:noProof/>
                <w:color w:val="000000"/>
                <w:kern w:val="0"/>
                <w:sz w:val="32"/>
                <w:szCs w:val="32"/>
                <w:lang w:bidi="ar"/>
              </w:rPr>
              <w:drawing>
                <wp:inline distT="0" distB="0" distL="114300" distR="114300">
                  <wp:extent cx="831850" cy="831850"/>
                  <wp:effectExtent l="0" t="0" r="6350" b="6350"/>
                  <wp:docPr id="84" name="图片 15" descr="IMG_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图片 15" descr="IMG_270"/>
                          <pic:cNvPicPr>
                            <a:picLocks noChangeAspect="1"/>
                          </pic:cNvPicPr>
                        </pic:nvPicPr>
                        <pic:blipFill>
                          <a:blip r:embed="rId37"/>
                          <a:stretch>
                            <a:fillRect/>
                          </a:stretch>
                        </pic:blipFill>
                        <pic:spPr>
                          <a:xfrm>
                            <a:off x="0" y="0"/>
                            <a:ext cx="831850" cy="831850"/>
                          </a:xfrm>
                          <a:prstGeom prst="rect">
                            <a:avLst/>
                          </a:prstGeom>
                          <a:noFill/>
                          <a:ln w="9525">
                            <a:noFill/>
                          </a:ln>
                        </pic:spPr>
                      </pic:pic>
                    </a:graphicData>
                  </a:graphic>
                </wp:inline>
              </w:drawing>
            </w:r>
          </w:p>
        </w:tc>
      </w:tr>
    </w:tbl>
    <w:p w:rsidR="00A96DF8" w:rsidRDefault="00A96DF8">
      <w:pPr>
        <w:rPr>
          <w:b/>
          <w:bCs/>
          <w:sz w:val="24"/>
        </w:rPr>
      </w:pPr>
    </w:p>
    <w:p w:rsidR="00A96DF8" w:rsidRDefault="00A96DF8">
      <w:pPr>
        <w:rPr>
          <w:b/>
          <w:bCs/>
          <w:sz w:val="24"/>
        </w:rPr>
      </w:pPr>
    </w:p>
    <w:p w:rsidR="00A96DF8" w:rsidRDefault="00A96DF8">
      <w:pPr>
        <w:rPr>
          <w:b/>
          <w:bCs/>
          <w:sz w:val="24"/>
        </w:rPr>
      </w:pPr>
    </w:p>
    <w:p w:rsidR="00A96DF8" w:rsidRDefault="00A96DF8">
      <w:pPr>
        <w:rPr>
          <w:b/>
          <w:bCs/>
          <w:sz w:val="24"/>
        </w:rPr>
      </w:pPr>
    </w:p>
    <w:p w:rsidR="00A96DF8" w:rsidRDefault="00A96DF8">
      <w:pPr>
        <w:rPr>
          <w:b/>
          <w:bCs/>
          <w:sz w:val="24"/>
        </w:rPr>
      </w:pPr>
    </w:p>
    <w:p w:rsidR="00A96DF8" w:rsidRDefault="00A96DF8">
      <w:pPr>
        <w:rPr>
          <w:b/>
          <w:bCs/>
          <w:sz w:val="24"/>
        </w:rPr>
      </w:pPr>
    </w:p>
    <w:p w:rsidR="00A96DF8" w:rsidRDefault="00A96DF8">
      <w:pPr>
        <w:rPr>
          <w:b/>
          <w:bCs/>
          <w:sz w:val="24"/>
        </w:rPr>
      </w:pPr>
    </w:p>
    <w:p w:rsidR="00A96DF8" w:rsidRDefault="00A96DF8">
      <w:pPr>
        <w:rPr>
          <w:b/>
          <w:bCs/>
          <w:sz w:val="24"/>
        </w:rPr>
      </w:pPr>
    </w:p>
    <w:p w:rsidR="00A96DF8" w:rsidRDefault="00A96DF8">
      <w:pPr>
        <w:rPr>
          <w:b/>
          <w:bCs/>
          <w:sz w:val="24"/>
        </w:rPr>
      </w:pPr>
    </w:p>
    <w:p w:rsidR="00A96DF8" w:rsidRDefault="00A96DF8">
      <w:pPr>
        <w:rPr>
          <w:b/>
          <w:bCs/>
          <w:sz w:val="24"/>
        </w:rPr>
      </w:pPr>
    </w:p>
    <w:p w:rsidR="00A96DF8" w:rsidRDefault="000811FE">
      <w:pPr>
        <w:rPr>
          <w:b/>
          <w:bCs/>
          <w:sz w:val="24"/>
        </w:rPr>
      </w:pPr>
      <w:r>
        <w:rPr>
          <w:rFonts w:hint="eastAsia"/>
          <w:b/>
          <w:bCs/>
          <w:sz w:val="24"/>
        </w:rPr>
        <w:t>附</w:t>
      </w:r>
      <w:r>
        <w:rPr>
          <w:rFonts w:hint="eastAsia"/>
          <w:b/>
          <w:bCs/>
          <w:sz w:val="24"/>
        </w:rPr>
        <w:t>2</w:t>
      </w:r>
      <w:r>
        <w:rPr>
          <w:rFonts w:hint="eastAsia"/>
          <w:b/>
          <w:bCs/>
          <w:sz w:val="24"/>
        </w:rPr>
        <w:t>：</w:t>
      </w:r>
      <w:r>
        <w:rPr>
          <w:rFonts w:hint="eastAsia"/>
          <w:b/>
          <w:bCs/>
          <w:sz w:val="24"/>
        </w:rPr>
        <w:t>2024</w:t>
      </w:r>
      <w:r>
        <w:rPr>
          <w:rFonts w:hint="eastAsia"/>
          <w:b/>
          <w:bCs/>
          <w:sz w:val="24"/>
        </w:rPr>
        <w:t>年路桥区儿童内裤比较试验实测结果汇总</w:t>
      </w:r>
    </w:p>
    <w:tbl>
      <w:tblPr>
        <w:tblW w:w="15730" w:type="dxa"/>
        <w:tblInd w:w="93"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4A0" w:firstRow="1" w:lastRow="0" w:firstColumn="1" w:lastColumn="0" w:noHBand="0" w:noVBand="1"/>
      </w:tblPr>
      <w:tblGrid>
        <w:gridCol w:w="489"/>
        <w:gridCol w:w="985"/>
        <w:gridCol w:w="1625"/>
        <w:gridCol w:w="913"/>
        <w:gridCol w:w="1354"/>
        <w:gridCol w:w="962"/>
        <w:gridCol w:w="1236"/>
        <w:gridCol w:w="998"/>
        <w:gridCol w:w="1067"/>
        <w:gridCol w:w="949"/>
        <w:gridCol w:w="1066"/>
        <w:gridCol w:w="1188"/>
        <w:gridCol w:w="1164"/>
        <w:gridCol w:w="888"/>
        <w:gridCol w:w="846"/>
      </w:tblGrid>
      <w:tr w:rsidR="00A96DF8">
        <w:trPr>
          <w:trHeight w:val="702"/>
          <w:tblHeader/>
        </w:trPr>
        <w:tc>
          <w:tcPr>
            <w:tcW w:w="489" w:type="dxa"/>
            <w:shd w:val="clear" w:color="auto" w:fill="auto"/>
            <w:vAlign w:val="center"/>
          </w:tcPr>
          <w:p w:rsidR="00A96DF8" w:rsidRDefault="000811FE">
            <w:pPr>
              <w:spacing w:line="220" w:lineRule="exact"/>
              <w:jc w:val="center"/>
              <w:rPr>
                <w:sz w:val="15"/>
                <w:szCs w:val="15"/>
              </w:rPr>
            </w:pPr>
            <w:r>
              <w:rPr>
                <w:rFonts w:hint="eastAsia"/>
                <w:sz w:val="15"/>
                <w:szCs w:val="15"/>
                <w:lang w:bidi="ar"/>
              </w:rPr>
              <w:t>序号</w:t>
            </w:r>
          </w:p>
        </w:tc>
        <w:tc>
          <w:tcPr>
            <w:tcW w:w="985" w:type="dxa"/>
            <w:shd w:val="clear" w:color="auto" w:fill="auto"/>
            <w:vAlign w:val="center"/>
          </w:tcPr>
          <w:p w:rsidR="00A96DF8" w:rsidRDefault="000811FE">
            <w:pPr>
              <w:spacing w:line="220" w:lineRule="exact"/>
              <w:jc w:val="center"/>
              <w:rPr>
                <w:sz w:val="15"/>
                <w:szCs w:val="15"/>
              </w:rPr>
            </w:pPr>
            <w:r>
              <w:rPr>
                <w:rFonts w:hint="eastAsia"/>
                <w:sz w:val="15"/>
                <w:szCs w:val="15"/>
                <w:lang w:bidi="ar"/>
              </w:rPr>
              <w:t>报告编号</w:t>
            </w:r>
          </w:p>
        </w:tc>
        <w:tc>
          <w:tcPr>
            <w:tcW w:w="1625" w:type="dxa"/>
            <w:shd w:val="clear" w:color="auto" w:fill="auto"/>
            <w:vAlign w:val="center"/>
          </w:tcPr>
          <w:p w:rsidR="00A96DF8" w:rsidRDefault="000811FE">
            <w:pPr>
              <w:spacing w:line="220" w:lineRule="exact"/>
              <w:jc w:val="center"/>
              <w:rPr>
                <w:sz w:val="15"/>
                <w:szCs w:val="15"/>
              </w:rPr>
            </w:pPr>
            <w:r>
              <w:rPr>
                <w:rFonts w:hint="eastAsia"/>
                <w:sz w:val="15"/>
                <w:szCs w:val="15"/>
                <w:lang w:bidi="ar"/>
              </w:rPr>
              <w:t>生产单位</w:t>
            </w:r>
          </w:p>
        </w:tc>
        <w:tc>
          <w:tcPr>
            <w:tcW w:w="913" w:type="dxa"/>
            <w:shd w:val="clear" w:color="auto" w:fill="auto"/>
            <w:vAlign w:val="center"/>
          </w:tcPr>
          <w:p w:rsidR="00A96DF8" w:rsidRDefault="000811FE">
            <w:pPr>
              <w:spacing w:line="220" w:lineRule="exact"/>
              <w:jc w:val="center"/>
              <w:rPr>
                <w:sz w:val="15"/>
                <w:szCs w:val="15"/>
              </w:rPr>
            </w:pPr>
            <w:r>
              <w:rPr>
                <w:rFonts w:hint="eastAsia"/>
                <w:sz w:val="15"/>
                <w:szCs w:val="15"/>
                <w:lang w:bidi="ar"/>
              </w:rPr>
              <w:t>样品型号</w:t>
            </w:r>
          </w:p>
        </w:tc>
        <w:tc>
          <w:tcPr>
            <w:tcW w:w="1354" w:type="dxa"/>
            <w:shd w:val="clear" w:color="auto" w:fill="auto"/>
            <w:vAlign w:val="center"/>
          </w:tcPr>
          <w:p w:rsidR="00A96DF8" w:rsidRDefault="000811FE">
            <w:pPr>
              <w:spacing w:line="220" w:lineRule="exact"/>
              <w:jc w:val="center"/>
              <w:rPr>
                <w:sz w:val="15"/>
                <w:szCs w:val="15"/>
              </w:rPr>
            </w:pPr>
            <w:r>
              <w:rPr>
                <w:rFonts w:hint="eastAsia"/>
                <w:sz w:val="15"/>
                <w:szCs w:val="15"/>
                <w:lang w:bidi="ar"/>
              </w:rPr>
              <w:t>销售者</w:t>
            </w:r>
          </w:p>
        </w:tc>
        <w:tc>
          <w:tcPr>
            <w:tcW w:w="962"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纤维含量实测值</w:t>
            </w:r>
          </w:p>
        </w:tc>
        <w:tc>
          <w:tcPr>
            <w:tcW w:w="1236"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甲醛含量</w:t>
            </w:r>
          </w:p>
        </w:tc>
        <w:tc>
          <w:tcPr>
            <w:tcW w:w="998"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pH</w:t>
            </w:r>
            <w:r>
              <w:rPr>
                <w:rFonts w:hint="eastAsia"/>
                <w:sz w:val="15"/>
                <w:szCs w:val="15"/>
                <w:lang w:bidi="ar"/>
              </w:rPr>
              <w:t>值</w:t>
            </w:r>
          </w:p>
        </w:tc>
        <w:tc>
          <w:tcPr>
            <w:tcW w:w="1067"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可分解致癌芳香胺染料</w:t>
            </w:r>
          </w:p>
        </w:tc>
        <w:tc>
          <w:tcPr>
            <w:tcW w:w="949"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耐湿摩擦色牢度</w:t>
            </w:r>
          </w:p>
        </w:tc>
        <w:tc>
          <w:tcPr>
            <w:tcW w:w="1066"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邻苯二甲酸酯含量（</w:t>
            </w:r>
            <w:r>
              <w:rPr>
                <w:rFonts w:hint="eastAsia"/>
                <w:sz w:val="15"/>
                <w:szCs w:val="15"/>
                <w:lang w:bidi="ar"/>
              </w:rPr>
              <w:t>DINP+DIDP+DNOP/BBP+DBP+DEHP</w:t>
            </w:r>
            <w:r>
              <w:rPr>
                <w:rFonts w:hint="eastAsia"/>
                <w:sz w:val="15"/>
                <w:szCs w:val="15"/>
                <w:lang w:bidi="ar"/>
              </w:rPr>
              <w:t>）（</w:t>
            </w:r>
            <w:r>
              <w:rPr>
                <w:rFonts w:hint="eastAsia"/>
                <w:sz w:val="15"/>
                <w:szCs w:val="15"/>
                <w:lang w:bidi="ar"/>
              </w:rPr>
              <w:t>%</w:t>
            </w:r>
            <w:r>
              <w:rPr>
                <w:rFonts w:hint="eastAsia"/>
                <w:sz w:val="15"/>
                <w:szCs w:val="15"/>
                <w:lang w:bidi="ar"/>
              </w:rPr>
              <w:t>）</w:t>
            </w:r>
          </w:p>
        </w:tc>
        <w:tc>
          <w:tcPr>
            <w:tcW w:w="1188"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荧光增白剂定性</w:t>
            </w:r>
          </w:p>
        </w:tc>
        <w:tc>
          <w:tcPr>
            <w:tcW w:w="1164"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荧光增白剂定量（</w:t>
            </w:r>
            <w:r>
              <w:rPr>
                <w:rFonts w:hint="eastAsia"/>
                <w:sz w:val="15"/>
                <w:szCs w:val="15"/>
                <w:lang w:bidi="ar"/>
              </w:rPr>
              <w:t>%</w:t>
            </w:r>
            <w:r>
              <w:rPr>
                <w:rFonts w:hint="eastAsia"/>
                <w:sz w:val="15"/>
                <w:szCs w:val="15"/>
                <w:lang w:bidi="ar"/>
              </w:rPr>
              <w:t>）</w:t>
            </w:r>
          </w:p>
        </w:tc>
        <w:tc>
          <w:tcPr>
            <w:tcW w:w="888"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重金属（铅）（</w:t>
            </w:r>
            <w:r>
              <w:rPr>
                <w:rFonts w:hint="eastAsia"/>
                <w:sz w:val="15"/>
                <w:szCs w:val="15"/>
                <w:lang w:bidi="ar"/>
              </w:rPr>
              <w:t>mg/kg</w:t>
            </w:r>
            <w:r>
              <w:rPr>
                <w:rFonts w:hint="eastAsia"/>
                <w:sz w:val="15"/>
                <w:szCs w:val="15"/>
                <w:lang w:bidi="ar"/>
              </w:rPr>
              <w:t>）</w:t>
            </w:r>
          </w:p>
        </w:tc>
        <w:tc>
          <w:tcPr>
            <w:tcW w:w="846"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重金属（镉）（</w:t>
            </w:r>
            <w:r>
              <w:rPr>
                <w:rFonts w:hint="eastAsia"/>
                <w:sz w:val="15"/>
                <w:szCs w:val="15"/>
                <w:lang w:bidi="ar"/>
              </w:rPr>
              <w:t>mg/kg</w:t>
            </w:r>
            <w:r>
              <w:rPr>
                <w:rFonts w:hint="eastAsia"/>
                <w:sz w:val="15"/>
                <w:szCs w:val="15"/>
                <w:lang w:bidi="ar"/>
              </w:rPr>
              <w:t>）</w:t>
            </w:r>
          </w:p>
        </w:tc>
      </w:tr>
      <w:tr w:rsidR="00A96DF8">
        <w:trPr>
          <w:trHeight w:val="428"/>
        </w:trPr>
        <w:tc>
          <w:tcPr>
            <w:tcW w:w="489" w:type="dxa"/>
            <w:shd w:val="clear" w:color="auto" w:fill="auto"/>
            <w:vAlign w:val="center"/>
          </w:tcPr>
          <w:p w:rsidR="00A96DF8" w:rsidRDefault="000811FE">
            <w:pPr>
              <w:spacing w:line="220" w:lineRule="exact"/>
              <w:rPr>
                <w:sz w:val="15"/>
                <w:szCs w:val="15"/>
                <w:lang w:bidi="ar"/>
              </w:rPr>
            </w:pPr>
            <w:r>
              <w:rPr>
                <w:rFonts w:hint="eastAsia"/>
                <w:sz w:val="15"/>
                <w:szCs w:val="15"/>
                <w:lang w:bidi="ar"/>
              </w:rPr>
              <w:t>1</w:t>
            </w:r>
          </w:p>
        </w:tc>
        <w:tc>
          <w:tcPr>
            <w:tcW w:w="985"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19241020074</w:t>
            </w:r>
          </w:p>
        </w:tc>
        <w:tc>
          <w:tcPr>
            <w:tcW w:w="1625"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（标称）河南舒适实业有限公司</w:t>
            </w:r>
          </w:p>
        </w:tc>
        <w:tc>
          <w:tcPr>
            <w:tcW w:w="913"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140/58</w:t>
            </w:r>
            <w:r>
              <w:rPr>
                <w:rFonts w:hint="eastAsia"/>
                <w:sz w:val="15"/>
                <w:szCs w:val="15"/>
                <w:lang w:bidi="ar"/>
              </w:rPr>
              <w:t>（</w:t>
            </w:r>
            <w:r>
              <w:rPr>
                <w:rFonts w:hint="eastAsia"/>
                <w:sz w:val="15"/>
                <w:szCs w:val="15"/>
                <w:lang w:bidi="ar"/>
              </w:rPr>
              <w:t>S</w:t>
            </w:r>
            <w:r>
              <w:rPr>
                <w:rFonts w:hint="eastAsia"/>
                <w:sz w:val="15"/>
                <w:szCs w:val="15"/>
                <w:lang w:bidi="ar"/>
              </w:rPr>
              <w:t>）</w:t>
            </w:r>
          </w:p>
          <w:p w:rsidR="00A96DF8" w:rsidRDefault="000811FE">
            <w:pPr>
              <w:spacing w:line="220" w:lineRule="exact"/>
              <w:jc w:val="center"/>
              <w:rPr>
                <w:sz w:val="15"/>
                <w:szCs w:val="15"/>
                <w:lang w:bidi="ar"/>
              </w:rPr>
            </w:pPr>
            <w:r>
              <w:rPr>
                <w:rFonts w:hint="eastAsia"/>
                <w:sz w:val="15"/>
                <w:szCs w:val="15"/>
                <w:lang w:bidi="ar"/>
              </w:rPr>
              <w:t xml:space="preserve"> /3</w:t>
            </w:r>
            <w:r>
              <w:rPr>
                <w:rFonts w:hint="eastAsia"/>
                <w:sz w:val="15"/>
                <w:szCs w:val="15"/>
                <w:lang w:bidi="ar"/>
              </w:rPr>
              <w:t>条装</w:t>
            </w:r>
          </w:p>
          <w:p w:rsidR="00A96DF8" w:rsidRDefault="000811FE">
            <w:pPr>
              <w:spacing w:line="220" w:lineRule="exact"/>
              <w:jc w:val="center"/>
              <w:rPr>
                <w:sz w:val="15"/>
                <w:szCs w:val="15"/>
                <w:lang w:bidi="ar"/>
              </w:rPr>
            </w:pPr>
            <w:r>
              <w:rPr>
                <w:rFonts w:hint="eastAsia"/>
                <w:sz w:val="15"/>
                <w:szCs w:val="15"/>
                <w:lang w:bidi="ar"/>
              </w:rPr>
              <w:t>/B</w:t>
            </w:r>
            <w:r>
              <w:rPr>
                <w:rFonts w:hint="eastAsia"/>
                <w:sz w:val="15"/>
                <w:szCs w:val="15"/>
                <w:lang w:bidi="ar"/>
              </w:rPr>
              <w:t>类</w:t>
            </w:r>
          </w:p>
        </w:tc>
        <w:tc>
          <w:tcPr>
            <w:tcW w:w="1354"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路桥大润发</w:t>
            </w:r>
          </w:p>
        </w:tc>
        <w:tc>
          <w:tcPr>
            <w:tcW w:w="962"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棉</w:t>
            </w:r>
            <w:r>
              <w:rPr>
                <w:rFonts w:hint="eastAsia"/>
                <w:sz w:val="15"/>
                <w:szCs w:val="15"/>
                <w:lang w:bidi="ar"/>
              </w:rPr>
              <w:t>100</w:t>
            </w:r>
          </w:p>
        </w:tc>
        <w:tc>
          <w:tcPr>
            <w:tcW w:w="1236"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未检出</w:t>
            </w:r>
          </w:p>
          <w:p w:rsidR="00A96DF8" w:rsidRDefault="000811FE">
            <w:pPr>
              <w:spacing w:line="220" w:lineRule="exact"/>
              <w:jc w:val="center"/>
              <w:rPr>
                <w:sz w:val="15"/>
                <w:szCs w:val="15"/>
                <w:lang w:bidi="ar"/>
              </w:rPr>
            </w:pPr>
            <w:r>
              <w:rPr>
                <w:rFonts w:hint="eastAsia"/>
                <w:sz w:val="15"/>
                <w:szCs w:val="15"/>
                <w:lang w:bidi="ar"/>
              </w:rPr>
              <w:t>（＜</w:t>
            </w:r>
            <w:r>
              <w:rPr>
                <w:rFonts w:hint="eastAsia"/>
                <w:sz w:val="15"/>
                <w:szCs w:val="15"/>
                <w:lang w:bidi="ar"/>
              </w:rPr>
              <w:t>20mg/kg</w:t>
            </w:r>
            <w:r>
              <w:rPr>
                <w:rFonts w:hint="eastAsia"/>
                <w:sz w:val="15"/>
                <w:szCs w:val="15"/>
                <w:lang w:bidi="ar"/>
              </w:rPr>
              <w:t>）</w:t>
            </w:r>
          </w:p>
        </w:tc>
        <w:tc>
          <w:tcPr>
            <w:tcW w:w="998"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6.1</w:t>
            </w:r>
          </w:p>
        </w:tc>
        <w:tc>
          <w:tcPr>
            <w:tcW w:w="1067"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未检出（检出限：</w:t>
            </w:r>
            <w:r>
              <w:rPr>
                <w:rFonts w:hint="eastAsia"/>
                <w:sz w:val="15"/>
                <w:szCs w:val="15"/>
                <w:lang w:bidi="ar"/>
              </w:rPr>
              <w:t>5mg/kg</w:t>
            </w:r>
            <w:r>
              <w:rPr>
                <w:rFonts w:hint="eastAsia"/>
                <w:sz w:val="15"/>
                <w:szCs w:val="15"/>
                <w:lang w:bidi="ar"/>
              </w:rPr>
              <w:t>）</w:t>
            </w:r>
          </w:p>
        </w:tc>
        <w:tc>
          <w:tcPr>
            <w:tcW w:w="949"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4-5</w:t>
            </w:r>
            <w:r>
              <w:rPr>
                <w:rFonts w:hint="eastAsia"/>
                <w:sz w:val="15"/>
                <w:szCs w:val="15"/>
                <w:lang w:bidi="ar"/>
              </w:rPr>
              <w:t>级</w:t>
            </w:r>
          </w:p>
        </w:tc>
        <w:tc>
          <w:tcPr>
            <w:tcW w:w="1066"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0.032/0.0072</w:t>
            </w:r>
          </w:p>
        </w:tc>
        <w:tc>
          <w:tcPr>
            <w:tcW w:w="1188"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松紧带、零星区域有荧光</w:t>
            </w:r>
          </w:p>
        </w:tc>
        <w:tc>
          <w:tcPr>
            <w:tcW w:w="1164"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0.9</w:t>
            </w:r>
          </w:p>
        </w:tc>
        <w:tc>
          <w:tcPr>
            <w:tcW w:w="888"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0.761</w:t>
            </w:r>
          </w:p>
        </w:tc>
        <w:tc>
          <w:tcPr>
            <w:tcW w:w="846"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w:t>
            </w:r>
            <w:r>
              <w:rPr>
                <w:rFonts w:hint="eastAsia"/>
                <w:sz w:val="15"/>
                <w:szCs w:val="15"/>
                <w:lang w:bidi="ar"/>
              </w:rPr>
              <w:t>0.01</w:t>
            </w:r>
          </w:p>
        </w:tc>
      </w:tr>
      <w:tr w:rsidR="00A96DF8">
        <w:trPr>
          <w:trHeight w:val="428"/>
        </w:trPr>
        <w:tc>
          <w:tcPr>
            <w:tcW w:w="489" w:type="dxa"/>
            <w:shd w:val="clear" w:color="auto" w:fill="auto"/>
            <w:vAlign w:val="center"/>
          </w:tcPr>
          <w:p w:rsidR="00A96DF8" w:rsidRDefault="000811FE">
            <w:pPr>
              <w:spacing w:line="220" w:lineRule="exact"/>
              <w:rPr>
                <w:sz w:val="15"/>
                <w:szCs w:val="15"/>
                <w:lang w:bidi="ar"/>
              </w:rPr>
            </w:pPr>
            <w:r>
              <w:rPr>
                <w:rFonts w:hint="eastAsia"/>
                <w:sz w:val="15"/>
                <w:szCs w:val="15"/>
                <w:lang w:bidi="ar"/>
              </w:rPr>
              <w:t>2</w:t>
            </w:r>
          </w:p>
        </w:tc>
        <w:tc>
          <w:tcPr>
            <w:tcW w:w="985"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19241020075</w:t>
            </w:r>
          </w:p>
        </w:tc>
        <w:tc>
          <w:tcPr>
            <w:tcW w:w="1625"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（标称）中山市小榄镇依之舍时装厂</w:t>
            </w:r>
          </w:p>
        </w:tc>
        <w:tc>
          <w:tcPr>
            <w:tcW w:w="913"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130/65</w:t>
            </w:r>
          </w:p>
          <w:p w:rsidR="00A96DF8" w:rsidRDefault="000811FE">
            <w:pPr>
              <w:spacing w:line="220" w:lineRule="exact"/>
              <w:jc w:val="center"/>
              <w:rPr>
                <w:sz w:val="15"/>
                <w:szCs w:val="15"/>
                <w:lang w:bidi="ar"/>
              </w:rPr>
            </w:pPr>
            <w:r>
              <w:rPr>
                <w:rFonts w:hint="eastAsia"/>
                <w:sz w:val="15"/>
                <w:szCs w:val="15"/>
                <w:lang w:bidi="ar"/>
              </w:rPr>
              <w:t>/3</w:t>
            </w:r>
            <w:r>
              <w:rPr>
                <w:rFonts w:hint="eastAsia"/>
                <w:sz w:val="15"/>
                <w:szCs w:val="15"/>
                <w:lang w:bidi="ar"/>
              </w:rPr>
              <w:t>条装</w:t>
            </w:r>
          </w:p>
          <w:p w:rsidR="00A96DF8" w:rsidRDefault="000811FE">
            <w:pPr>
              <w:spacing w:line="220" w:lineRule="exact"/>
              <w:jc w:val="center"/>
              <w:rPr>
                <w:sz w:val="15"/>
                <w:szCs w:val="15"/>
                <w:lang w:bidi="ar"/>
              </w:rPr>
            </w:pPr>
            <w:r>
              <w:rPr>
                <w:rFonts w:hint="eastAsia"/>
                <w:sz w:val="15"/>
                <w:szCs w:val="15"/>
                <w:lang w:bidi="ar"/>
              </w:rPr>
              <w:t>/A</w:t>
            </w:r>
            <w:r>
              <w:rPr>
                <w:rFonts w:hint="eastAsia"/>
                <w:sz w:val="15"/>
                <w:szCs w:val="15"/>
                <w:lang w:bidi="ar"/>
              </w:rPr>
              <w:t>类</w:t>
            </w:r>
          </w:p>
        </w:tc>
        <w:tc>
          <w:tcPr>
            <w:tcW w:w="1354"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路桥大润发</w:t>
            </w:r>
          </w:p>
        </w:tc>
        <w:tc>
          <w:tcPr>
            <w:tcW w:w="962"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棉</w:t>
            </w:r>
            <w:r>
              <w:rPr>
                <w:rFonts w:hint="eastAsia"/>
                <w:sz w:val="15"/>
                <w:szCs w:val="15"/>
                <w:lang w:bidi="ar"/>
              </w:rPr>
              <w:t>96.7</w:t>
            </w:r>
          </w:p>
          <w:p w:rsidR="00A96DF8" w:rsidRDefault="000811FE">
            <w:pPr>
              <w:spacing w:line="220" w:lineRule="exact"/>
              <w:jc w:val="center"/>
              <w:rPr>
                <w:sz w:val="15"/>
                <w:szCs w:val="15"/>
                <w:lang w:bidi="ar"/>
              </w:rPr>
            </w:pPr>
            <w:r>
              <w:rPr>
                <w:rFonts w:hint="eastAsia"/>
                <w:sz w:val="15"/>
                <w:szCs w:val="15"/>
                <w:lang w:bidi="ar"/>
              </w:rPr>
              <w:t>氨纶</w:t>
            </w:r>
            <w:r>
              <w:rPr>
                <w:rFonts w:hint="eastAsia"/>
                <w:sz w:val="15"/>
                <w:szCs w:val="15"/>
                <w:lang w:bidi="ar"/>
              </w:rPr>
              <w:t>3.3</w:t>
            </w:r>
          </w:p>
        </w:tc>
        <w:tc>
          <w:tcPr>
            <w:tcW w:w="1236"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未检出</w:t>
            </w:r>
          </w:p>
          <w:p w:rsidR="00A96DF8" w:rsidRDefault="000811FE">
            <w:pPr>
              <w:spacing w:line="220" w:lineRule="exact"/>
              <w:jc w:val="center"/>
              <w:rPr>
                <w:sz w:val="15"/>
                <w:szCs w:val="15"/>
                <w:lang w:bidi="ar"/>
              </w:rPr>
            </w:pPr>
            <w:r>
              <w:rPr>
                <w:rFonts w:hint="eastAsia"/>
                <w:sz w:val="15"/>
                <w:szCs w:val="15"/>
                <w:lang w:bidi="ar"/>
              </w:rPr>
              <w:t>（＜</w:t>
            </w:r>
            <w:r>
              <w:rPr>
                <w:rFonts w:hint="eastAsia"/>
                <w:sz w:val="15"/>
                <w:szCs w:val="15"/>
                <w:lang w:bidi="ar"/>
              </w:rPr>
              <w:t>20mg/kg</w:t>
            </w:r>
            <w:r>
              <w:rPr>
                <w:rFonts w:hint="eastAsia"/>
                <w:sz w:val="15"/>
                <w:szCs w:val="15"/>
                <w:lang w:bidi="ar"/>
              </w:rPr>
              <w:t>）</w:t>
            </w:r>
          </w:p>
        </w:tc>
        <w:tc>
          <w:tcPr>
            <w:tcW w:w="998"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5.8</w:t>
            </w:r>
          </w:p>
        </w:tc>
        <w:tc>
          <w:tcPr>
            <w:tcW w:w="1067"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未检出（检出限：</w:t>
            </w:r>
            <w:r>
              <w:rPr>
                <w:rFonts w:hint="eastAsia"/>
                <w:sz w:val="15"/>
                <w:szCs w:val="15"/>
                <w:lang w:bidi="ar"/>
              </w:rPr>
              <w:t>5mg/kg</w:t>
            </w:r>
            <w:r>
              <w:rPr>
                <w:rFonts w:hint="eastAsia"/>
                <w:sz w:val="15"/>
                <w:szCs w:val="15"/>
                <w:lang w:bidi="ar"/>
              </w:rPr>
              <w:t>）</w:t>
            </w:r>
          </w:p>
        </w:tc>
        <w:tc>
          <w:tcPr>
            <w:tcW w:w="949"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4-5</w:t>
            </w:r>
            <w:r>
              <w:rPr>
                <w:rFonts w:hint="eastAsia"/>
                <w:sz w:val="15"/>
                <w:szCs w:val="15"/>
                <w:lang w:bidi="ar"/>
              </w:rPr>
              <w:t>级</w:t>
            </w:r>
          </w:p>
        </w:tc>
        <w:tc>
          <w:tcPr>
            <w:tcW w:w="1066"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0.012/0.0033</w:t>
            </w:r>
          </w:p>
        </w:tc>
        <w:tc>
          <w:tcPr>
            <w:tcW w:w="1188"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缝制用线、零星区域有荧光</w:t>
            </w:r>
          </w:p>
        </w:tc>
        <w:tc>
          <w:tcPr>
            <w:tcW w:w="1164"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1.0</w:t>
            </w:r>
          </w:p>
        </w:tc>
        <w:tc>
          <w:tcPr>
            <w:tcW w:w="888"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0.926</w:t>
            </w:r>
          </w:p>
        </w:tc>
        <w:tc>
          <w:tcPr>
            <w:tcW w:w="846"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w:t>
            </w:r>
            <w:r>
              <w:rPr>
                <w:rFonts w:hint="eastAsia"/>
                <w:sz w:val="15"/>
                <w:szCs w:val="15"/>
                <w:lang w:bidi="ar"/>
              </w:rPr>
              <w:t>0.01</w:t>
            </w:r>
          </w:p>
        </w:tc>
      </w:tr>
      <w:tr w:rsidR="00A96DF8">
        <w:trPr>
          <w:trHeight w:val="428"/>
        </w:trPr>
        <w:tc>
          <w:tcPr>
            <w:tcW w:w="489" w:type="dxa"/>
            <w:shd w:val="clear" w:color="auto" w:fill="auto"/>
            <w:vAlign w:val="center"/>
          </w:tcPr>
          <w:p w:rsidR="00A96DF8" w:rsidRDefault="000811FE">
            <w:pPr>
              <w:spacing w:line="220" w:lineRule="exact"/>
              <w:rPr>
                <w:sz w:val="15"/>
                <w:szCs w:val="15"/>
                <w:lang w:bidi="ar"/>
              </w:rPr>
            </w:pPr>
            <w:r>
              <w:rPr>
                <w:rFonts w:hint="eastAsia"/>
                <w:sz w:val="15"/>
                <w:szCs w:val="15"/>
                <w:lang w:bidi="ar"/>
              </w:rPr>
              <w:t>3</w:t>
            </w:r>
          </w:p>
        </w:tc>
        <w:tc>
          <w:tcPr>
            <w:tcW w:w="985"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19241020076</w:t>
            </w:r>
          </w:p>
        </w:tc>
        <w:tc>
          <w:tcPr>
            <w:tcW w:w="1625"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w:t>
            </w:r>
          </w:p>
        </w:tc>
        <w:tc>
          <w:tcPr>
            <w:tcW w:w="913"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150#</w:t>
            </w:r>
          </w:p>
          <w:p w:rsidR="00A96DF8" w:rsidRDefault="000811FE">
            <w:pPr>
              <w:spacing w:line="220" w:lineRule="exact"/>
              <w:jc w:val="center"/>
              <w:rPr>
                <w:sz w:val="15"/>
                <w:szCs w:val="15"/>
                <w:lang w:bidi="ar"/>
              </w:rPr>
            </w:pPr>
            <w:r>
              <w:rPr>
                <w:rFonts w:hint="eastAsia"/>
                <w:sz w:val="15"/>
                <w:szCs w:val="15"/>
                <w:lang w:bidi="ar"/>
              </w:rPr>
              <w:t xml:space="preserve"> /4</w:t>
            </w:r>
            <w:r>
              <w:rPr>
                <w:rFonts w:hint="eastAsia"/>
                <w:sz w:val="15"/>
                <w:szCs w:val="15"/>
                <w:lang w:bidi="ar"/>
              </w:rPr>
              <w:t>条装</w:t>
            </w:r>
          </w:p>
          <w:p w:rsidR="00A96DF8" w:rsidRDefault="000811FE">
            <w:pPr>
              <w:spacing w:line="220" w:lineRule="exact"/>
              <w:jc w:val="center"/>
              <w:rPr>
                <w:sz w:val="15"/>
                <w:szCs w:val="15"/>
                <w:lang w:bidi="ar"/>
              </w:rPr>
            </w:pPr>
            <w:r>
              <w:rPr>
                <w:rFonts w:hint="eastAsia"/>
                <w:sz w:val="15"/>
                <w:szCs w:val="15"/>
                <w:lang w:bidi="ar"/>
              </w:rPr>
              <w:t>/A</w:t>
            </w:r>
            <w:r>
              <w:rPr>
                <w:rFonts w:hint="eastAsia"/>
                <w:sz w:val="15"/>
                <w:szCs w:val="15"/>
                <w:lang w:bidi="ar"/>
              </w:rPr>
              <w:t>类</w:t>
            </w:r>
          </w:p>
        </w:tc>
        <w:tc>
          <w:tcPr>
            <w:tcW w:w="1354"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新安夜市（皇家潮童馆）</w:t>
            </w:r>
          </w:p>
        </w:tc>
        <w:tc>
          <w:tcPr>
            <w:tcW w:w="962"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棉</w:t>
            </w:r>
            <w:r>
              <w:rPr>
                <w:rFonts w:hint="eastAsia"/>
                <w:sz w:val="15"/>
                <w:szCs w:val="15"/>
                <w:lang w:bidi="ar"/>
              </w:rPr>
              <w:t>94.8</w:t>
            </w:r>
          </w:p>
          <w:p w:rsidR="00A96DF8" w:rsidRDefault="000811FE">
            <w:pPr>
              <w:spacing w:line="220" w:lineRule="exact"/>
              <w:jc w:val="center"/>
              <w:rPr>
                <w:sz w:val="15"/>
                <w:szCs w:val="15"/>
                <w:lang w:bidi="ar"/>
              </w:rPr>
            </w:pPr>
            <w:r>
              <w:rPr>
                <w:rFonts w:hint="eastAsia"/>
                <w:sz w:val="15"/>
                <w:szCs w:val="15"/>
                <w:lang w:bidi="ar"/>
              </w:rPr>
              <w:t>氨纶</w:t>
            </w:r>
            <w:r>
              <w:rPr>
                <w:rFonts w:hint="eastAsia"/>
                <w:sz w:val="15"/>
                <w:szCs w:val="15"/>
                <w:lang w:bidi="ar"/>
              </w:rPr>
              <w:t>5.2</w:t>
            </w:r>
          </w:p>
        </w:tc>
        <w:tc>
          <w:tcPr>
            <w:tcW w:w="1236"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未检出</w:t>
            </w:r>
          </w:p>
          <w:p w:rsidR="00A96DF8" w:rsidRDefault="000811FE">
            <w:pPr>
              <w:spacing w:line="220" w:lineRule="exact"/>
              <w:jc w:val="center"/>
              <w:rPr>
                <w:sz w:val="15"/>
                <w:szCs w:val="15"/>
                <w:lang w:bidi="ar"/>
              </w:rPr>
            </w:pPr>
            <w:r>
              <w:rPr>
                <w:rFonts w:hint="eastAsia"/>
                <w:sz w:val="15"/>
                <w:szCs w:val="15"/>
                <w:lang w:bidi="ar"/>
              </w:rPr>
              <w:t>（＜</w:t>
            </w:r>
            <w:r>
              <w:rPr>
                <w:rFonts w:hint="eastAsia"/>
                <w:sz w:val="15"/>
                <w:szCs w:val="15"/>
                <w:lang w:bidi="ar"/>
              </w:rPr>
              <w:t>20mg/kg</w:t>
            </w:r>
            <w:r>
              <w:rPr>
                <w:rFonts w:hint="eastAsia"/>
                <w:sz w:val="15"/>
                <w:szCs w:val="15"/>
                <w:lang w:bidi="ar"/>
              </w:rPr>
              <w:t>）</w:t>
            </w:r>
          </w:p>
        </w:tc>
        <w:tc>
          <w:tcPr>
            <w:tcW w:w="998"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5.5</w:t>
            </w:r>
          </w:p>
        </w:tc>
        <w:tc>
          <w:tcPr>
            <w:tcW w:w="1067"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未检出（检出限：</w:t>
            </w:r>
            <w:r>
              <w:rPr>
                <w:rFonts w:hint="eastAsia"/>
                <w:sz w:val="15"/>
                <w:szCs w:val="15"/>
                <w:lang w:bidi="ar"/>
              </w:rPr>
              <w:t>5mg/kg</w:t>
            </w:r>
            <w:r>
              <w:rPr>
                <w:rFonts w:hint="eastAsia"/>
                <w:sz w:val="15"/>
                <w:szCs w:val="15"/>
                <w:lang w:bidi="ar"/>
              </w:rPr>
              <w:t>）</w:t>
            </w:r>
          </w:p>
        </w:tc>
        <w:tc>
          <w:tcPr>
            <w:tcW w:w="949"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4-5</w:t>
            </w:r>
            <w:r>
              <w:rPr>
                <w:rFonts w:hint="eastAsia"/>
                <w:sz w:val="15"/>
                <w:szCs w:val="15"/>
                <w:lang w:bidi="ar"/>
              </w:rPr>
              <w:t>级</w:t>
            </w:r>
          </w:p>
        </w:tc>
        <w:tc>
          <w:tcPr>
            <w:tcW w:w="1066"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0.026/0.016</w:t>
            </w:r>
          </w:p>
        </w:tc>
        <w:tc>
          <w:tcPr>
            <w:tcW w:w="1188"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标签内容印刷的字、零星区域有荧光</w:t>
            </w:r>
          </w:p>
        </w:tc>
        <w:tc>
          <w:tcPr>
            <w:tcW w:w="1164"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0.9</w:t>
            </w:r>
          </w:p>
        </w:tc>
        <w:tc>
          <w:tcPr>
            <w:tcW w:w="888"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12.7</w:t>
            </w:r>
          </w:p>
        </w:tc>
        <w:tc>
          <w:tcPr>
            <w:tcW w:w="846"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w:t>
            </w:r>
            <w:r>
              <w:rPr>
                <w:rFonts w:hint="eastAsia"/>
                <w:sz w:val="15"/>
                <w:szCs w:val="15"/>
                <w:lang w:bidi="ar"/>
              </w:rPr>
              <w:t>0.01</w:t>
            </w:r>
          </w:p>
        </w:tc>
      </w:tr>
      <w:tr w:rsidR="00A96DF8">
        <w:trPr>
          <w:trHeight w:val="428"/>
        </w:trPr>
        <w:tc>
          <w:tcPr>
            <w:tcW w:w="489" w:type="dxa"/>
            <w:shd w:val="clear" w:color="auto" w:fill="auto"/>
            <w:vAlign w:val="center"/>
          </w:tcPr>
          <w:p w:rsidR="00A96DF8" w:rsidRDefault="000811FE">
            <w:pPr>
              <w:spacing w:line="220" w:lineRule="exact"/>
              <w:rPr>
                <w:sz w:val="15"/>
                <w:szCs w:val="15"/>
                <w:lang w:bidi="ar"/>
              </w:rPr>
            </w:pPr>
            <w:r>
              <w:rPr>
                <w:rFonts w:hint="eastAsia"/>
                <w:sz w:val="15"/>
                <w:szCs w:val="15"/>
                <w:lang w:bidi="ar"/>
              </w:rPr>
              <w:t>4</w:t>
            </w:r>
          </w:p>
        </w:tc>
        <w:tc>
          <w:tcPr>
            <w:tcW w:w="985"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19241020078</w:t>
            </w:r>
          </w:p>
        </w:tc>
        <w:tc>
          <w:tcPr>
            <w:tcW w:w="1625"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（标称）东阳晟隆服饰有限公司</w:t>
            </w:r>
          </w:p>
        </w:tc>
        <w:tc>
          <w:tcPr>
            <w:tcW w:w="913"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130</w:t>
            </w:r>
          </w:p>
          <w:p w:rsidR="00A96DF8" w:rsidRDefault="000811FE">
            <w:pPr>
              <w:spacing w:line="220" w:lineRule="exact"/>
              <w:jc w:val="center"/>
              <w:rPr>
                <w:sz w:val="15"/>
                <w:szCs w:val="15"/>
                <w:lang w:bidi="ar"/>
              </w:rPr>
            </w:pPr>
            <w:r>
              <w:rPr>
                <w:rFonts w:hint="eastAsia"/>
                <w:sz w:val="15"/>
                <w:szCs w:val="15"/>
                <w:lang w:bidi="ar"/>
              </w:rPr>
              <w:t xml:space="preserve"> /5</w:t>
            </w:r>
            <w:r>
              <w:rPr>
                <w:rFonts w:hint="eastAsia"/>
                <w:sz w:val="15"/>
                <w:szCs w:val="15"/>
                <w:lang w:bidi="ar"/>
              </w:rPr>
              <w:t>条装</w:t>
            </w:r>
          </w:p>
          <w:p w:rsidR="00A96DF8" w:rsidRDefault="000811FE">
            <w:pPr>
              <w:spacing w:line="220" w:lineRule="exact"/>
              <w:jc w:val="center"/>
              <w:rPr>
                <w:sz w:val="15"/>
                <w:szCs w:val="15"/>
                <w:lang w:bidi="ar"/>
              </w:rPr>
            </w:pPr>
            <w:r>
              <w:rPr>
                <w:rFonts w:hint="eastAsia"/>
                <w:sz w:val="15"/>
                <w:szCs w:val="15"/>
                <w:lang w:bidi="ar"/>
              </w:rPr>
              <w:t>/A</w:t>
            </w:r>
            <w:r>
              <w:rPr>
                <w:rFonts w:hint="eastAsia"/>
                <w:sz w:val="15"/>
                <w:szCs w:val="15"/>
                <w:lang w:bidi="ar"/>
              </w:rPr>
              <w:t>类</w:t>
            </w:r>
          </w:p>
        </w:tc>
        <w:tc>
          <w:tcPr>
            <w:tcW w:w="1354"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日用品商城（</w:t>
            </w:r>
            <w:r>
              <w:rPr>
                <w:rFonts w:hint="eastAsia"/>
                <w:sz w:val="15"/>
                <w:szCs w:val="15"/>
                <w:lang w:bidi="ar"/>
              </w:rPr>
              <w:t>C1-8-8</w:t>
            </w:r>
            <w:r>
              <w:rPr>
                <w:rFonts w:hint="eastAsia"/>
                <w:sz w:val="15"/>
                <w:szCs w:val="15"/>
                <w:lang w:bidi="ar"/>
              </w:rPr>
              <w:t>）</w:t>
            </w:r>
          </w:p>
        </w:tc>
        <w:tc>
          <w:tcPr>
            <w:tcW w:w="962"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棉</w:t>
            </w:r>
            <w:r>
              <w:rPr>
                <w:rFonts w:hint="eastAsia"/>
                <w:sz w:val="15"/>
                <w:szCs w:val="15"/>
                <w:lang w:bidi="ar"/>
              </w:rPr>
              <w:t>95.0</w:t>
            </w:r>
          </w:p>
          <w:p w:rsidR="00A96DF8" w:rsidRDefault="000811FE">
            <w:pPr>
              <w:spacing w:line="220" w:lineRule="exact"/>
              <w:jc w:val="center"/>
              <w:rPr>
                <w:sz w:val="15"/>
                <w:szCs w:val="15"/>
                <w:lang w:bidi="ar"/>
              </w:rPr>
            </w:pPr>
            <w:r>
              <w:rPr>
                <w:rFonts w:hint="eastAsia"/>
                <w:sz w:val="15"/>
                <w:szCs w:val="15"/>
                <w:lang w:bidi="ar"/>
              </w:rPr>
              <w:t>氨纶</w:t>
            </w:r>
            <w:r>
              <w:rPr>
                <w:rFonts w:hint="eastAsia"/>
                <w:sz w:val="15"/>
                <w:szCs w:val="15"/>
                <w:lang w:bidi="ar"/>
              </w:rPr>
              <w:t>5.0</w:t>
            </w:r>
          </w:p>
        </w:tc>
        <w:tc>
          <w:tcPr>
            <w:tcW w:w="1236"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未检出</w:t>
            </w:r>
          </w:p>
          <w:p w:rsidR="00A96DF8" w:rsidRDefault="000811FE">
            <w:pPr>
              <w:spacing w:line="220" w:lineRule="exact"/>
              <w:jc w:val="center"/>
              <w:rPr>
                <w:sz w:val="15"/>
                <w:szCs w:val="15"/>
                <w:lang w:bidi="ar"/>
              </w:rPr>
            </w:pPr>
            <w:r>
              <w:rPr>
                <w:rFonts w:hint="eastAsia"/>
                <w:sz w:val="15"/>
                <w:szCs w:val="15"/>
                <w:lang w:bidi="ar"/>
              </w:rPr>
              <w:t>（＜</w:t>
            </w:r>
            <w:r>
              <w:rPr>
                <w:rFonts w:hint="eastAsia"/>
                <w:sz w:val="15"/>
                <w:szCs w:val="15"/>
                <w:lang w:bidi="ar"/>
              </w:rPr>
              <w:t>20mg/kg</w:t>
            </w:r>
            <w:r>
              <w:rPr>
                <w:rFonts w:hint="eastAsia"/>
                <w:sz w:val="15"/>
                <w:szCs w:val="15"/>
                <w:lang w:bidi="ar"/>
              </w:rPr>
              <w:t>）</w:t>
            </w:r>
          </w:p>
        </w:tc>
        <w:tc>
          <w:tcPr>
            <w:tcW w:w="998"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5.5</w:t>
            </w:r>
          </w:p>
        </w:tc>
        <w:tc>
          <w:tcPr>
            <w:tcW w:w="1067"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未检出（检出限：</w:t>
            </w:r>
            <w:r>
              <w:rPr>
                <w:rFonts w:hint="eastAsia"/>
                <w:sz w:val="15"/>
                <w:szCs w:val="15"/>
                <w:lang w:bidi="ar"/>
              </w:rPr>
              <w:t>5mg/kg</w:t>
            </w:r>
            <w:r>
              <w:rPr>
                <w:rFonts w:hint="eastAsia"/>
                <w:sz w:val="15"/>
                <w:szCs w:val="15"/>
                <w:lang w:bidi="ar"/>
              </w:rPr>
              <w:t>）</w:t>
            </w:r>
          </w:p>
        </w:tc>
        <w:tc>
          <w:tcPr>
            <w:tcW w:w="949"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4</w:t>
            </w:r>
            <w:r>
              <w:rPr>
                <w:rFonts w:hint="eastAsia"/>
                <w:sz w:val="15"/>
                <w:szCs w:val="15"/>
                <w:lang w:bidi="ar"/>
              </w:rPr>
              <w:t>级</w:t>
            </w:r>
          </w:p>
        </w:tc>
        <w:tc>
          <w:tcPr>
            <w:tcW w:w="1066"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0.019/0.016</w:t>
            </w:r>
          </w:p>
        </w:tc>
        <w:tc>
          <w:tcPr>
            <w:tcW w:w="1188"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小标签、零星区域有荧光</w:t>
            </w:r>
          </w:p>
        </w:tc>
        <w:tc>
          <w:tcPr>
            <w:tcW w:w="1164"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1.2</w:t>
            </w:r>
          </w:p>
        </w:tc>
        <w:tc>
          <w:tcPr>
            <w:tcW w:w="888"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1.88</w:t>
            </w:r>
          </w:p>
        </w:tc>
        <w:tc>
          <w:tcPr>
            <w:tcW w:w="846"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w:t>
            </w:r>
            <w:r>
              <w:rPr>
                <w:rFonts w:hint="eastAsia"/>
                <w:sz w:val="15"/>
                <w:szCs w:val="15"/>
                <w:lang w:bidi="ar"/>
              </w:rPr>
              <w:t>0.01</w:t>
            </w:r>
          </w:p>
        </w:tc>
      </w:tr>
      <w:tr w:rsidR="00A96DF8">
        <w:trPr>
          <w:trHeight w:val="458"/>
        </w:trPr>
        <w:tc>
          <w:tcPr>
            <w:tcW w:w="489" w:type="dxa"/>
            <w:shd w:val="clear" w:color="auto" w:fill="auto"/>
            <w:vAlign w:val="center"/>
          </w:tcPr>
          <w:p w:rsidR="00A96DF8" w:rsidRDefault="000811FE">
            <w:pPr>
              <w:spacing w:line="220" w:lineRule="exact"/>
              <w:rPr>
                <w:sz w:val="15"/>
                <w:szCs w:val="15"/>
                <w:lang w:bidi="ar"/>
              </w:rPr>
            </w:pPr>
            <w:r>
              <w:rPr>
                <w:rFonts w:hint="eastAsia"/>
                <w:sz w:val="15"/>
                <w:szCs w:val="15"/>
                <w:lang w:bidi="ar"/>
              </w:rPr>
              <w:t>5</w:t>
            </w:r>
          </w:p>
        </w:tc>
        <w:tc>
          <w:tcPr>
            <w:tcW w:w="985"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19241020077</w:t>
            </w:r>
          </w:p>
        </w:tc>
        <w:tc>
          <w:tcPr>
            <w:tcW w:w="1625"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（标称）天津市婴泰服饰有限公司</w:t>
            </w:r>
          </w:p>
        </w:tc>
        <w:tc>
          <w:tcPr>
            <w:tcW w:w="913"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120</w:t>
            </w:r>
          </w:p>
          <w:p w:rsidR="00A96DF8" w:rsidRDefault="000811FE">
            <w:pPr>
              <w:spacing w:line="220" w:lineRule="exact"/>
              <w:jc w:val="center"/>
              <w:rPr>
                <w:sz w:val="15"/>
                <w:szCs w:val="15"/>
                <w:lang w:bidi="ar"/>
              </w:rPr>
            </w:pPr>
            <w:r>
              <w:rPr>
                <w:rFonts w:hint="eastAsia"/>
                <w:sz w:val="15"/>
                <w:szCs w:val="15"/>
                <w:lang w:bidi="ar"/>
              </w:rPr>
              <w:t xml:space="preserve"> /2</w:t>
            </w:r>
            <w:r>
              <w:rPr>
                <w:rFonts w:hint="eastAsia"/>
                <w:sz w:val="15"/>
                <w:szCs w:val="15"/>
                <w:lang w:bidi="ar"/>
              </w:rPr>
              <w:t>条装</w:t>
            </w:r>
          </w:p>
          <w:p w:rsidR="00A96DF8" w:rsidRDefault="000811FE">
            <w:pPr>
              <w:spacing w:line="220" w:lineRule="exact"/>
              <w:jc w:val="center"/>
              <w:rPr>
                <w:sz w:val="15"/>
                <w:szCs w:val="15"/>
                <w:lang w:bidi="ar"/>
              </w:rPr>
            </w:pPr>
            <w:r>
              <w:rPr>
                <w:rFonts w:hint="eastAsia"/>
                <w:sz w:val="15"/>
                <w:szCs w:val="15"/>
                <w:lang w:bidi="ar"/>
              </w:rPr>
              <w:t>/A</w:t>
            </w:r>
            <w:r>
              <w:rPr>
                <w:rFonts w:hint="eastAsia"/>
                <w:sz w:val="15"/>
                <w:szCs w:val="15"/>
                <w:lang w:bidi="ar"/>
              </w:rPr>
              <w:t>类</w:t>
            </w:r>
          </w:p>
        </w:tc>
        <w:tc>
          <w:tcPr>
            <w:tcW w:w="1354"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日用品商城（</w:t>
            </w:r>
            <w:r>
              <w:rPr>
                <w:rFonts w:hint="eastAsia"/>
                <w:sz w:val="15"/>
                <w:szCs w:val="15"/>
                <w:lang w:bidi="ar"/>
              </w:rPr>
              <w:t>C1-9-26-36</w:t>
            </w:r>
            <w:r>
              <w:rPr>
                <w:rFonts w:hint="eastAsia"/>
                <w:sz w:val="15"/>
                <w:szCs w:val="15"/>
                <w:lang w:bidi="ar"/>
              </w:rPr>
              <w:t>）</w:t>
            </w:r>
          </w:p>
        </w:tc>
        <w:tc>
          <w:tcPr>
            <w:tcW w:w="962"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棉</w:t>
            </w:r>
            <w:r>
              <w:rPr>
                <w:rFonts w:hint="eastAsia"/>
                <w:sz w:val="15"/>
                <w:szCs w:val="15"/>
                <w:lang w:bidi="ar"/>
              </w:rPr>
              <w:t>94.8</w:t>
            </w:r>
          </w:p>
          <w:p w:rsidR="00A96DF8" w:rsidRDefault="000811FE">
            <w:pPr>
              <w:spacing w:line="220" w:lineRule="exact"/>
              <w:jc w:val="center"/>
              <w:rPr>
                <w:sz w:val="15"/>
                <w:szCs w:val="15"/>
                <w:lang w:bidi="ar"/>
              </w:rPr>
            </w:pPr>
            <w:r>
              <w:rPr>
                <w:rFonts w:hint="eastAsia"/>
                <w:sz w:val="15"/>
                <w:szCs w:val="15"/>
                <w:lang w:bidi="ar"/>
              </w:rPr>
              <w:t>氨纶</w:t>
            </w:r>
            <w:r>
              <w:rPr>
                <w:rFonts w:hint="eastAsia"/>
                <w:sz w:val="15"/>
                <w:szCs w:val="15"/>
                <w:lang w:bidi="ar"/>
              </w:rPr>
              <w:t>5.2</w:t>
            </w:r>
          </w:p>
        </w:tc>
        <w:tc>
          <w:tcPr>
            <w:tcW w:w="1236"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未检出</w:t>
            </w:r>
          </w:p>
          <w:p w:rsidR="00A96DF8" w:rsidRDefault="000811FE">
            <w:pPr>
              <w:spacing w:line="220" w:lineRule="exact"/>
              <w:jc w:val="center"/>
              <w:rPr>
                <w:sz w:val="15"/>
                <w:szCs w:val="15"/>
                <w:lang w:bidi="ar"/>
              </w:rPr>
            </w:pPr>
            <w:r>
              <w:rPr>
                <w:rFonts w:hint="eastAsia"/>
                <w:sz w:val="15"/>
                <w:szCs w:val="15"/>
                <w:lang w:bidi="ar"/>
              </w:rPr>
              <w:t>（＜</w:t>
            </w:r>
            <w:r>
              <w:rPr>
                <w:rFonts w:hint="eastAsia"/>
                <w:sz w:val="15"/>
                <w:szCs w:val="15"/>
                <w:lang w:bidi="ar"/>
              </w:rPr>
              <w:t>20mg/kg</w:t>
            </w:r>
            <w:r>
              <w:rPr>
                <w:rFonts w:hint="eastAsia"/>
                <w:sz w:val="15"/>
                <w:szCs w:val="15"/>
                <w:lang w:bidi="ar"/>
              </w:rPr>
              <w:t>）</w:t>
            </w:r>
          </w:p>
        </w:tc>
        <w:tc>
          <w:tcPr>
            <w:tcW w:w="998"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5.4</w:t>
            </w:r>
          </w:p>
        </w:tc>
        <w:tc>
          <w:tcPr>
            <w:tcW w:w="1067"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未检出（检出限：</w:t>
            </w:r>
            <w:r>
              <w:rPr>
                <w:rFonts w:hint="eastAsia"/>
                <w:sz w:val="15"/>
                <w:szCs w:val="15"/>
                <w:lang w:bidi="ar"/>
              </w:rPr>
              <w:t>5mg/kg</w:t>
            </w:r>
            <w:r>
              <w:rPr>
                <w:rFonts w:hint="eastAsia"/>
                <w:sz w:val="15"/>
                <w:szCs w:val="15"/>
                <w:lang w:bidi="ar"/>
              </w:rPr>
              <w:t>）</w:t>
            </w:r>
          </w:p>
        </w:tc>
        <w:tc>
          <w:tcPr>
            <w:tcW w:w="949"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4</w:t>
            </w:r>
            <w:r>
              <w:rPr>
                <w:rFonts w:hint="eastAsia"/>
                <w:sz w:val="15"/>
                <w:szCs w:val="15"/>
                <w:lang w:bidi="ar"/>
              </w:rPr>
              <w:t>级</w:t>
            </w:r>
          </w:p>
        </w:tc>
        <w:tc>
          <w:tcPr>
            <w:tcW w:w="1066"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0.061/0.014</w:t>
            </w:r>
          </w:p>
        </w:tc>
        <w:tc>
          <w:tcPr>
            <w:tcW w:w="1188"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标签内容印刷的字、零星区域、缝制用线有荧光</w:t>
            </w:r>
          </w:p>
        </w:tc>
        <w:tc>
          <w:tcPr>
            <w:tcW w:w="1164"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1.1</w:t>
            </w:r>
          </w:p>
        </w:tc>
        <w:tc>
          <w:tcPr>
            <w:tcW w:w="888"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1.38</w:t>
            </w:r>
          </w:p>
        </w:tc>
        <w:tc>
          <w:tcPr>
            <w:tcW w:w="846"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w:t>
            </w:r>
            <w:r>
              <w:rPr>
                <w:rFonts w:hint="eastAsia"/>
                <w:sz w:val="15"/>
                <w:szCs w:val="15"/>
                <w:lang w:bidi="ar"/>
              </w:rPr>
              <w:t>0.01</w:t>
            </w:r>
          </w:p>
        </w:tc>
      </w:tr>
      <w:tr w:rsidR="00A96DF8">
        <w:trPr>
          <w:trHeight w:val="428"/>
        </w:trPr>
        <w:tc>
          <w:tcPr>
            <w:tcW w:w="489" w:type="dxa"/>
            <w:shd w:val="clear" w:color="auto" w:fill="auto"/>
            <w:vAlign w:val="center"/>
          </w:tcPr>
          <w:p w:rsidR="00A96DF8" w:rsidRDefault="000811FE">
            <w:pPr>
              <w:spacing w:line="220" w:lineRule="exact"/>
              <w:rPr>
                <w:sz w:val="15"/>
                <w:szCs w:val="15"/>
                <w:lang w:bidi="ar"/>
              </w:rPr>
            </w:pPr>
            <w:r>
              <w:rPr>
                <w:rFonts w:hint="eastAsia"/>
                <w:sz w:val="15"/>
                <w:szCs w:val="15"/>
                <w:lang w:bidi="ar"/>
              </w:rPr>
              <w:t>6</w:t>
            </w:r>
          </w:p>
        </w:tc>
        <w:tc>
          <w:tcPr>
            <w:tcW w:w="985"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19241020079</w:t>
            </w:r>
          </w:p>
        </w:tc>
        <w:tc>
          <w:tcPr>
            <w:tcW w:w="1625"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（标称）安阳夏尚针织有限公司</w:t>
            </w:r>
          </w:p>
        </w:tc>
        <w:tc>
          <w:tcPr>
            <w:tcW w:w="913"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130/70</w:t>
            </w:r>
          </w:p>
          <w:p w:rsidR="00A96DF8" w:rsidRDefault="000811FE">
            <w:pPr>
              <w:spacing w:line="220" w:lineRule="exact"/>
              <w:jc w:val="center"/>
              <w:rPr>
                <w:sz w:val="15"/>
                <w:szCs w:val="15"/>
                <w:lang w:bidi="ar"/>
              </w:rPr>
            </w:pPr>
            <w:r>
              <w:rPr>
                <w:rFonts w:hint="eastAsia"/>
                <w:sz w:val="15"/>
                <w:szCs w:val="15"/>
                <w:lang w:bidi="ar"/>
              </w:rPr>
              <w:t xml:space="preserve"> /4</w:t>
            </w:r>
            <w:r>
              <w:rPr>
                <w:rFonts w:hint="eastAsia"/>
                <w:sz w:val="15"/>
                <w:szCs w:val="15"/>
                <w:lang w:bidi="ar"/>
              </w:rPr>
              <w:t>条装</w:t>
            </w:r>
          </w:p>
          <w:p w:rsidR="00A96DF8" w:rsidRDefault="000811FE">
            <w:pPr>
              <w:spacing w:line="220" w:lineRule="exact"/>
              <w:jc w:val="center"/>
              <w:rPr>
                <w:sz w:val="15"/>
                <w:szCs w:val="15"/>
                <w:lang w:bidi="ar"/>
              </w:rPr>
            </w:pPr>
            <w:r>
              <w:rPr>
                <w:rFonts w:hint="eastAsia"/>
                <w:sz w:val="15"/>
                <w:szCs w:val="15"/>
                <w:lang w:bidi="ar"/>
              </w:rPr>
              <w:t>/A</w:t>
            </w:r>
            <w:r>
              <w:rPr>
                <w:rFonts w:hint="eastAsia"/>
                <w:sz w:val="15"/>
                <w:szCs w:val="15"/>
                <w:lang w:bidi="ar"/>
              </w:rPr>
              <w:t>类</w:t>
            </w:r>
          </w:p>
        </w:tc>
        <w:tc>
          <w:tcPr>
            <w:tcW w:w="1354"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日用品商城（</w:t>
            </w:r>
            <w:r>
              <w:rPr>
                <w:rFonts w:hint="eastAsia"/>
                <w:sz w:val="15"/>
                <w:szCs w:val="15"/>
                <w:lang w:bidi="ar"/>
              </w:rPr>
              <w:t>C1-10-8</w:t>
            </w:r>
            <w:r>
              <w:rPr>
                <w:rFonts w:hint="eastAsia"/>
                <w:sz w:val="15"/>
                <w:szCs w:val="15"/>
                <w:lang w:bidi="ar"/>
              </w:rPr>
              <w:t>）</w:t>
            </w:r>
          </w:p>
        </w:tc>
        <w:tc>
          <w:tcPr>
            <w:tcW w:w="962"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棉</w:t>
            </w:r>
            <w:r>
              <w:rPr>
                <w:rFonts w:hint="eastAsia"/>
                <w:sz w:val="15"/>
                <w:szCs w:val="15"/>
                <w:lang w:bidi="ar"/>
              </w:rPr>
              <w:t>94.0</w:t>
            </w:r>
          </w:p>
          <w:p w:rsidR="00A96DF8" w:rsidRDefault="000811FE">
            <w:pPr>
              <w:spacing w:line="220" w:lineRule="exact"/>
              <w:jc w:val="center"/>
              <w:rPr>
                <w:sz w:val="15"/>
                <w:szCs w:val="15"/>
                <w:lang w:bidi="ar"/>
              </w:rPr>
            </w:pPr>
            <w:r>
              <w:rPr>
                <w:rFonts w:hint="eastAsia"/>
                <w:sz w:val="15"/>
                <w:szCs w:val="15"/>
                <w:lang w:bidi="ar"/>
              </w:rPr>
              <w:t>氨纶</w:t>
            </w:r>
            <w:r>
              <w:rPr>
                <w:rFonts w:hint="eastAsia"/>
                <w:sz w:val="15"/>
                <w:szCs w:val="15"/>
                <w:lang w:bidi="ar"/>
              </w:rPr>
              <w:t>6.0</w:t>
            </w:r>
          </w:p>
        </w:tc>
        <w:tc>
          <w:tcPr>
            <w:tcW w:w="1236"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未检出</w:t>
            </w:r>
          </w:p>
          <w:p w:rsidR="00A96DF8" w:rsidRDefault="000811FE">
            <w:pPr>
              <w:spacing w:line="220" w:lineRule="exact"/>
              <w:jc w:val="center"/>
              <w:rPr>
                <w:sz w:val="15"/>
                <w:szCs w:val="15"/>
                <w:lang w:bidi="ar"/>
              </w:rPr>
            </w:pPr>
            <w:r>
              <w:rPr>
                <w:rFonts w:hint="eastAsia"/>
                <w:sz w:val="15"/>
                <w:szCs w:val="15"/>
                <w:lang w:bidi="ar"/>
              </w:rPr>
              <w:t>（＜</w:t>
            </w:r>
            <w:r>
              <w:rPr>
                <w:rFonts w:hint="eastAsia"/>
                <w:sz w:val="15"/>
                <w:szCs w:val="15"/>
                <w:lang w:bidi="ar"/>
              </w:rPr>
              <w:t>20mg/kg</w:t>
            </w:r>
            <w:r>
              <w:rPr>
                <w:rFonts w:hint="eastAsia"/>
                <w:sz w:val="15"/>
                <w:szCs w:val="15"/>
                <w:lang w:bidi="ar"/>
              </w:rPr>
              <w:t>）</w:t>
            </w:r>
          </w:p>
        </w:tc>
        <w:tc>
          <w:tcPr>
            <w:tcW w:w="998"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5.5</w:t>
            </w:r>
          </w:p>
        </w:tc>
        <w:tc>
          <w:tcPr>
            <w:tcW w:w="1067"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未检出（检出限：</w:t>
            </w:r>
            <w:r>
              <w:rPr>
                <w:rFonts w:hint="eastAsia"/>
                <w:sz w:val="15"/>
                <w:szCs w:val="15"/>
                <w:lang w:bidi="ar"/>
              </w:rPr>
              <w:t>5mg/kg</w:t>
            </w:r>
            <w:r>
              <w:rPr>
                <w:rFonts w:hint="eastAsia"/>
                <w:sz w:val="15"/>
                <w:szCs w:val="15"/>
                <w:lang w:bidi="ar"/>
              </w:rPr>
              <w:t>）</w:t>
            </w:r>
          </w:p>
        </w:tc>
        <w:tc>
          <w:tcPr>
            <w:tcW w:w="949"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4-5</w:t>
            </w:r>
            <w:r>
              <w:rPr>
                <w:rFonts w:hint="eastAsia"/>
                <w:sz w:val="15"/>
                <w:szCs w:val="15"/>
                <w:lang w:bidi="ar"/>
              </w:rPr>
              <w:t>级</w:t>
            </w:r>
          </w:p>
        </w:tc>
        <w:tc>
          <w:tcPr>
            <w:tcW w:w="1066"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0.0036/0.0036</w:t>
            </w:r>
          </w:p>
        </w:tc>
        <w:tc>
          <w:tcPr>
            <w:tcW w:w="1188"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缝制用线有荧光</w:t>
            </w:r>
          </w:p>
        </w:tc>
        <w:tc>
          <w:tcPr>
            <w:tcW w:w="1164"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1.1</w:t>
            </w:r>
          </w:p>
        </w:tc>
        <w:tc>
          <w:tcPr>
            <w:tcW w:w="888"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1.98</w:t>
            </w:r>
          </w:p>
        </w:tc>
        <w:tc>
          <w:tcPr>
            <w:tcW w:w="846"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w:t>
            </w:r>
            <w:r>
              <w:rPr>
                <w:rFonts w:hint="eastAsia"/>
                <w:sz w:val="15"/>
                <w:szCs w:val="15"/>
                <w:lang w:bidi="ar"/>
              </w:rPr>
              <w:t>0.01</w:t>
            </w:r>
          </w:p>
        </w:tc>
      </w:tr>
      <w:tr w:rsidR="00A96DF8">
        <w:trPr>
          <w:trHeight w:val="428"/>
        </w:trPr>
        <w:tc>
          <w:tcPr>
            <w:tcW w:w="489" w:type="dxa"/>
            <w:shd w:val="clear" w:color="auto" w:fill="auto"/>
            <w:vAlign w:val="center"/>
          </w:tcPr>
          <w:p w:rsidR="00A96DF8" w:rsidRDefault="000811FE">
            <w:pPr>
              <w:spacing w:line="220" w:lineRule="exact"/>
              <w:rPr>
                <w:sz w:val="15"/>
                <w:szCs w:val="15"/>
                <w:lang w:bidi="ar"/>
              </w:rPr>
            </w:pPr>
            <w:r>
              <w:rPr>
                <w:rFonts w:hint="eastAsia"/>
                <w:sz w:val="15"/>
                <w:szCs w:val="15"/>
                <w:lang w:bidi="ar"/>
              </w:rPr>
              <w:t>7</w:t>
            </w:r>
          </w:p>
        </w:tc>
        <w:tc>
          <w:tcPr>
            <w:tcW w:w="985"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19241020080</w:t>
            </w:r>
          </w:p>
        </w:tc>
        <w:tc>
          <w:tcPr>
            <w:tcW w:w="1625"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w:t>
            </w:r>
          </w:p>
        </w:tc>
        <w:tc>
          <w:tcPr>
            <w:tcW w:w="913"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130/65</w:t>
            </w:r>
          </w:p>
          <w:p w:rsidR="00A96DF8" w:rsidRDefault="000811FE">
            <w:pPr>
              <w:spacing w:line="220" w:lineRule="exact"/>
              <w:jc w:val="center"/>
              <w:rPr>
                <w:sz w:val="15"/>
                <w:szCs w:val="15"/>
                <w:lang w:bidi="ar"/>
              </w:rPr>
            </w:pPr>
            <w:r>
              <w:rPr>
                <w:rFonts w:hint="eastAsia"/>
                <w:sz w:val="15"/>
                <w:szCs w:val="15"/>
                <w:lang w:bidi="ar"/>
              </w:rPr>
              <w:t xml:space="preserve"> /2</w:t>
            </w:r>
            <w:r>
              <w:rPr>
                <w:rFonts w:hint="eastAsia"/>
                <w:sz w:val="15"/>
                <w:szCs w:val="15"/>
                <w:lang w:bidi="ar"/>
              </w:rPr>
              <w:t>条装</w:t>
            </w:r>
          </w:p>
          <w:p w:rsidR="00A96DF8" w:rsidRDefault="000811FE">
            <w:pPr>
              <w:spacing w:line="220" w:lineRule="exact"/>
              <w:jc w:val="center"/>
              <w:rPr>
                <w:sz w:val="15"/>
                <w:szCs w:val="15"/>
                <w:lang w:bidi="ar"/>
              </w:rPr>
            </w:pPr>
            <w:r>
              <w:rPr>
                <w:rFonts w:hint="eastAsia"/>
                <w:sz w:val="15"/>
                <w:szCs w:val="15"/>
                <w:lang w:bidi="ar"/>
              </w:rPr>
              <w:t>/A</w:t>
            </w:r>
            <w:r>
              <w:rPr>
                <w:rFonts w:hint="eastAsia"/>
                <w:sz w:val="15"/>
                <w:szCs w:val="15"/>
                <w:lang w:bidi="ar"/>
              </w:rPr>
              <w:t>类</w:t>
            </w:r>
          </w:p>
        </w:tc>
        <w:tc>
          <w:tcPr>
            <w:tcW w:w="1354"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新安夜市摊位</w:t>
            </w:r>
          </w:p>
        </w:tc>
        <w:tc>
          <w:tcPr>
            <w:tcW w:w="962"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棉</w:t>
            </w:r>
            <w:r>
              <w:rPr>
                <w:rFonts w:hint="eastAsia"/>
                <w:sz w:val="15"/>
                <w:szCs w:val="15"/>
                <w:lang w:bidi="ar"/>
              </w:rPr>
              <w:t>96.9</w:t>
            </w:r>
          </w:p>
          <w:p w:rsidR="00A96DF8" w:rsidRDefault="000811FE">
            <w:pPr>
              <w:spacing w:line="220" w:lineRule="exact"/>
              <w:jc w:val="center"/>
              <w:rPr>
                <w:sz w:val="15"/>
                <w:szCs w:val="15"/>
                <w:lang w:bidi="ar"/>
              </w:rPr>
            </w:pPr>
            <w:r>
              <w:rPr>
                <w:rFonts w:hint="eastAsia"/>
                <w:sz w:val="15"/>
                <w:szCs w:val="15"/>
                <w:lang w:bidi="ar"/>
              </w:rPr>
              <w:t>氨纶</w:t>
            </w:r>
            <w:r>
              <w:rPr>
                <w:rFonts w:hint="eastAsia"/>
                <w:sz w:val="15"/>
                <w:szCs w:val="15"/>
                <w:lang w:bidi="ar"/>
              </w:rPr>
              <w:t>3.1</w:t>
            </w:r>
          </w:p>
        </w:tc>
        <w:tc>
          <w:tcPr>
            <w:tcW w:w="1236"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未检出</w:t>
            </w:r>
          </w:p>
          <w:p w:rsidR="00A96DF8" w:rsidRDefault="000811FE">
            <w:pPr>
              <w:spacing w:line="220" w:lineRule="exact"/>
              <w:jc w:val="center"/>
              <w:rPr>
                <w:sz w:val="15"/>
                <w:szCs w:val="15"/>
                <w:lang w:bidi="ar"/>
              </w:rPr>
            </w:pPr>
            <w:r>
              <w:rPr>
                <w:rFonts w:hint="eastAsia"/>
                <w:sz w:val="15"/>
                <w:szCs w:val="15"/>
                <w:lang w:bidi="ar"/>
              </w:rPr>
              <w:t>（＜</w:t>
            </w:r>
            <w:r>
              <w:rPr>
                <w:rFonts w:hint="eastAsia"/>
                <w:sz w:val="15"/>
                <w:szCs w:val="15"/>
                <w:lang w:bidi="ar"/>
              </w:rPr>
              <w:t>20mg/kg</w:t>
            </w:r>
            <w:r>
              <w:rPr>
                <w:rFonts w:hint="eastAsia"/>
                <w:sz w:val="15"/>
                <w:szCs w:val="15"/>
                <w:lang w:bidi="ar"/>
              </w:rPr>
              <w:t>）</w:t>
            </w:r>
          </w:p>
        </w:tc>
        <w:tc>
          <w:tcPr>
            <w:tcW w:w="998"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5.0</w:t>
            </w:r>
          </w:p>
        </w:tc>
        <w:tc>
          <w:tcPr>
            <w:tcW w:w="1067"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未检出（检出限：</w:t>
            </w:r>
            <w:r>
              <w:rPr>
                <w:rFonts w:hint="eastAsia"/>
                <w:sz w:val="15"/>
                <w:szCs w:val="15"/>
                <w:lang w:bidi="ar"/>
              </w:rPr>
              <w:t>5mg/kg</w:t>
            </w:r>
            <w:r>
              <w:rPr>
                <w:rFonts w:hint="eastAsia"/>
                <w:sz w:val="15"/>
                <w:szCs w:val="15"/>
                <w:lang w:bidi="ar"/>
              </w:rPr>
              <w:t>）</w:t>
            </w:r>
          </w:p>
        </w:tc>
        <w:tc>
          <w:tcPr>
            <w:tcW w:w="949"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4-5</w:t>
            </w:r>
            <w:r>
              <w:rPr>
                <w:rFonts w:hint="eastAsia"/>
                <w:sz w:val="15"/>
                <w:szCs w:val="15"/>
                <w:lang w:bidi="ar"/>
              </w:rPr>
              <w:t>级</w:t>
            </w:r>
          </w:p>
        </w:tc>
        <w:tc>
          <w:tcPr>
            <w:tcW w:w="1066"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0.035/0.0087</w:t>
            </w:r>
          </w:p>
        </w:tc>
        <w:tc>
          <w:tcPr>
            <w:tcW w:w="1188"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小标签、缝制用线、零星区域有荧光</w:t>
            </w:r>
          </w:p>
        </w:tc>
        <w:tc>
          <w:tcPr>
            <w:tcW w:w="1164"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1.3</w:t>
            </w:r>
          </w:p>
        </w:tc>
        <w:tc>
          <w:tcPr>
            <w:tcW w:w="888"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1.21</w:t>
            </w:r>
          </w:p>
        </w:tc>
        <w:tc>
          <w:tcPr>
            <w:tcW w:w="846"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w:t>
            </w:r>
            <w:r>
              <w:rPr>
                <w:rFonts w:hint="eastAsia"/>
                <w:sz w:val="15"/>
                <w:szCs w:val="15"/>
                <w:lang w:bidi="ar"/>
              </w:rPr>
              <w:t>0.01</w:t>
            </w:r>
          </w:p>
        </w:tc>
      </w:tr>
      <w:tr w:rsidR="00A96DF8">
        <w:trPr>
          <w:trHeight w:val="634"/>
        </w:trPr>
        <w:tc>
          <w:tcPr>
            <w:tcW w:w="489" w:type="dxa"/>
            <w:shd w:val="clear" w:color="auto" w:fill="auto"/>
            <w:vAlign w:val="center"/>
          </w:tcPr>
          <w:p w:rsidR="00A96DF8" w:rsidRDefault="000811FE">
            <w:pPr>
              <w:spacing w:line="220" w:lineRule="exact"/>
              <w:rPr>
                <w:sz w:val="15"/>
                <w:szCs w:val="15"/>
                <w:lang w:bidi="ar"/>
              </w:rPr>
            </w:pPr>
            <w:r>
              <w:rPr>
                <w:rFonts w:hint="eastAsia"/>
                <w:sz w:val="15"/>
                <w:szCs w:val="15"/>
                <w:lang w:bidi="ar"/>
              </w:rPr>
              <w:t>8</w:t>
            </w:r>
          </w:p>
        </w:tc>
        <w:tc>
          <w:tcPr>
            <w:tcW w:w="985"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19241020081</w:t>
            </w:r>
          </w:p>
        </w:tc>
        <w:tc>
          <w:tcPr>
            <w:tcW w:w="1625"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（标称）杭州日冠服饰有限公司</w:t>
            </w:r>
          </w:p>
        </w:tc>
        <w:tc>
          <w:tcPr>
            <w:tcW w:w="913"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7Y</w:t>
            </w:r>
            <w:r>
              <w:rPr>
                <w:rFonts w:hint="eastAsia"/>
                <w:sz w:val="15"/>
                <w:szCs w:val="15"/>
                <w:lang w:bidi="ar"/>
              </w:rPr>
              <w:t>（</w:t>
            </w:r>
            <w:r>
              <w:rPr>
                <w:rFonts w:hint="eastAsia"/>
                <w:sz w:val="15"/>
                <w:szCs w:val="15"/>
                <w:lang w:bidi="ar"/>
              </w:rPr>
              <w:t>130/56</w:t>
            </w:r>
            <w:r>
              <w:rPr>
                <w:rFonts w:hint="eastAsia"/>
                <w:sz w:val="15"/>
                <w:szCs w:val="15"/>
                <w:lang w:bidi="ar"/>
              </w:rPr>
              <w:t>）</w:t>
            </w:r>
          </w:p>
          <w:p w:rsidR="00A96DF8" w:rsidRDefault="000811FE">
            <w:pPr>
              <w:spacing w:line="220" w:lineRule="exact"/>
              <w:jc w:val="center"/>
              <w:rPr>
                <w:sz w:val="15"/>
                <w:szCs w:val="15"/>
                <w:lang w:bidi="ar"/>
              </w:rPr>
            </w:pPr>
            <w:r>
              <w:rPr>
                <w:rFonts w:hint="eastAsia"/>
                <w:sz w:val="15"/>
                <w:szCs w:val="15"/>
                <w:lang w:bidi="ar"/>
              </w:rPr>
              <w:t xml:space="preserve"> /2</w:t>
            </w:r>
            <w:r>
              <w:rPr>
                <w:rFonts w:hint="eastAsia"/>
                <w:sz w:val="15"/>
                <w:szCs w:val="15"/>
                <w:lang w:bidi="ar"/>
              </w:rPr>
              <w:t>条装</w:t>
            </w:r>
          </w:p>
          <w:p w:rsidR="00A96DF8" w:rsidRDefault="000811FE">
            <w:pPr>
              <w:spacing w:line="220" w:lineRule="exact"/>
              <w:jc w:val="center"/>
              <w:rPr>
                <w:sz w:val="15"/>
                <w:szCs w:val="15"/>
                <w:lang w:bidi="ar"/>
              </w:rPr>
            </w:pPr>
            <w:r>
              <w:rPr>
                <w:rFonts w:hint="eastAsia"/>
                <w:sz w:val="15"/>
                <w:szCs w:val="15"/>
                <w:lang w:bidi="ar"/>
              </w:rPr>
              <w:t>/A</w:t>
            </w:r>
            <w:r>
              <w:rPr>
                <w:rFonts w:hint="eastAsia"/>
                <w:sz w:val="15"/>
                <w:szCs w:val="15"/>
                <w:lang w:bidi="ar"/>
              </w:rPr>
              <w:t>类</w:t>
            </w:r>
          </w:p>
        </w:tc>
        <w:tc>
          <w:tcPr>
            <w:tcW w:w="1354"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中盛广场（戴维贝拉）</w:t>
            </w:r>
          </w:p>
        </w:tc>
        <w:tc>
          <w:tcPr>
            <w:tcW w:w="962"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莫代尔纤维</w:t>
            </w:r>
            <w:r>
              <w:rPr>
                <w:rFonts w:hint="eastAsia"/>
                <w:sz w:val="15"/>
                <w:szCs w:val="15"/>
                <w:lang w:bidi="ar"/>
              </w:rPr>
              <w:t>32.4</w:t>
            </w:r>
          </w:p>
          <w:p w:rsidR="00A96DF8" w:rsidRDefault="000811FE">
            <w:pPr>
              <w:spacing w:line="220" w:lineRule="exact"/>
              <w:jc w:val="center"/>
              <w:rPr>
                <w:sz w:val="15"/>
                <w:szCs w:val="15"/>
                <w:lang w:bidi="ar"/>
              </w:rPr>
            </w:pPr>
            <w:r>
              <w:rPr>
                <w:rFonts w:hint="eastAsia"/>
                <w:sz w:val="15"/>
                <w:szCs w:val="15"/>
                <w:lang w:bidi="ar"/>
              </w:rPr>
              <w:t>棉</w:t>
            </w:r>
            <w:r>
              <w:rPr>
                <w:rFonts w:hint="eastAsia"/>
                <w:sz w:val="15"/>
                <w:szCs w:val="15"/>
                <w:lang w:bidi="ar"/>
              </w:rPr>
              <w:t>61.1</w:t>
            </w:r>
          </w:p>
          <w:p w:rsidR="00A96DF8" w:rsidRDefault="000811FE">
            <w:pPr>
              <w:spacing w:line="220" w:lineRule="exact"/>
              <w:jc w:val="center"/>
              <w:rPr>
                <w:sz w:val="15"/>
                <w:szCs w:val="15"/>
                <w:lang w:bidi="ar"/>
              </w:rPr>
            </w:pPr>
            <w:r>
              <w:rPr>
                <w:rFonts w:hint="eastAsia"/>
                <w:sz w:val="15"/>
                <w:szCs w:val="15"/>
                <w:lang w:bidi="ar"/>
              </w:rPr>
              <w:t>氨纶</w:t>
            </w:r>
            <w:r>
              <w:rPr>
                <w:rFonts w:hint="eastAsia"/>
                <w:sz w:val="15"/>
                <w:szCs w:val="15"/>
                <w:lang w:bidi="ar"/>
              </w:rPr>
              <w:t>6.5</w:t>
            </w:r>
          </w:p>
        </w:tc>
        <w:tc>
          <w:tcPr>
            <w:tcW w:w="1236"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未检出</w:t>
            </w:r>
          </w:p>
          <w:p w:rsidR="00A96DF8" w:rsidRDefault="000811FE">
            <w:pPr>
              <w:spacing w:line="220" w:lineRule="exact"/>
              <w:jc w:val="center"/>
              <w:rPr>
                <w:sz w:val="15"/>
                <w:szCs w:val="15"/>
                <w:lang w:bidi="ar"/>
              </w:rPr>
            </w:pPr>
            <w:r>
              <w:rPr>
                <w:rFonts w:hint="eastAsia"/>
                <w:sz w:val="15"/>
                <w:szCs w:val="15"/>
                <w:lang w:bidi="ar"/>
              </w:rPr>
              <w:t>（＜</w:t>
            </w:r>
            <w:r>
              <w:rPr>
                <w:rFonts w:hint="eastAsia"/>
                <w:sz w:val="15"/>
                <w:szCs w:val="15"/>
                <w:lang w:bidi="ar"/>
              </w:rPr>
              <w:t>20mg/kg</w:t>
            </w:r>
            <w:r>
              <w:rPr>
                <w:rFonts w:hint="eastAsia"/>
                <w:sz w:val="15"/>
                <w:szCs w:val="15"/>
                <w:lang w:bidi="ar"/>
              </w:rPr>
              <w:t>）</w:t>
            </w:r>
          </w:p>
        </w:tc>
        <w:tc>
          <w:tcPr>
            <w:tcW w:w="998"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5.6</w:t>
            </w:r>
          </w:p>
        </w:tc>
        <w:tc>
          <w:tcPr>
            <w:tcW w:w="1067"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未检出（检出限：</w:t>
            </w:r>
            <w:r>
              <w:rPr>
                <w:rFonts w:hint="eastAsia"/>
                <w:sz w:val="15"/>
                <w:szCs w:val="15"/>
                <w:lang w:bidi="ar"/>
              </w:rPr>
              <w:t>5mg/kg</w:t>
            </w:r>
            <w:r>
              <w:rPr>
                <w:rFonts w:hint="eastAsia"/>
                <w:sz w:val="15"/>
                <w:szCs w:val="15"/>
                <w:lang w:bidi="ar"/>
              </w:rPr>
              <w:t>）</w:t>
            </w:r>
          </w:p>
        </w:tc>
        <w:tc>
          <w:tcPr>
            <w:tcW w:w="949"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4-5</w:t>
            </w:r>
            <w:r>
              <w:rPr>
                <w:rFonts w:hint="eastAsia"/>
                <w:sz w:val="15"/>
                <w:szCs w:val="15"/>
                <w:lang w:bidi="ar"/>
              </w:rPr>
              <w:t>级</w:t>
            </w:r>
          </w:p>
        </w:tc>
        <w:tc>
          <w:tcPr>
            <w:tcW w:w="1066"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0.031/0.069</w:t>
            </w:r>
          </w:p>
        </w:tc>
        <w:tc>
          <w:tcPr>
            <w:tcW w:w="1188"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小标签、缝制用线有荧光</w:t>
            </w:r>
          </w:p>
        </w:tc>
        <w:tc>
          <w:tcPr>
            <w:tcW w:w="1164"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1.1</w:t>
            </w:r>
          </w:p>
        </w:tc>
        <w:tc>
          <w:tcPr>
            <w:tcW w:w="888"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1.31</w:t>
            </w:r>
          </w:p>
        </w:tc>
        <w:tc>
          <w:tcPr>
            <w:tcW w:w="846"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w:t>
            </w:r>
            <w:r>
              <w:rPr>
                <w:rFonts w:hint="eastAsia"/>
                <w:sz w:val="15"/>
                <w:szCs w:val="15"/>
                <w:lang w:bidi="ar"/>
              </w:rPr>
              <w:t>0.01</w:t>
            </w:r>
          </w:p>
        </w:tc>
      </w:tr>
      <w:tr w:rsidR="00A96DF8">
        <w:trPr>
          <w:trHeight w:val="634"/>
        </w:trPr>
        <w:tc>
          <w:tcPr>
            <w:tcW w:w="489" w:type="dxa"/>
            <w:shd w:val="clear" w:color="auto" w:fill="auto"/>
            <w:vAlign w:val="center"/>
          </w:tcPr>
          <w:p w:rsidR="00A96DF8" w:rsidRDefault="000811FE">
            <w:pPr>
              <w:spacing w:line="220" w:lineRule="exact"/>
              <w:rPr>
                <w:sz w:val="15"/>
                <w:szCs w:val="15"/>
                <w:lang w:bidi="ar"/>
              </w:rPr>
            </w:pPr>
            <w:r>
              <w:rPr>
                <w:rFonts w:hint="eastAsia"/>
                <w:sz w:val="15"/>
                <w:szCs w:val="15"/>
                <w:lang w:bidi="ar"/>
              </w:rPr>
              <w:t>9</w:t>
            </w:r>
          </w:p>
        </w:tc>
        <w:tc>
          <w:tcPr>
            <w:tcW w:w="985"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19241020082</w:t>
            </w:r>
          </w:p>
        </w:tc>
        <w:tc>
          <w:tcPr>
            <w:tcW w:w="1625"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（标称）海恩斯莫里斯（上海）商业有限公司</w:t>
            </w:r>
          </w:p>
        </w:tc>
        <w:tc>
          <w:tcPr>
            <w:tcW w:w="913"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100/50</w:t>
            </w:r>
          </w:p>
          <w:p w:rsidR="00A96DF8" w:rsidRDefault="000811FE">
            <w:pPr>
              <w:spacing w:line="220" w:lineRule="exact"/>
              <w:jc w:val="center"/>
              <w:rPr>
                <w:sz w:val="15"/>
                <w:szCs w:val="15"/>
                <w:lang w:bidi="ar"/>
              </w:rPr>
            </w:pPr>
            <w:r>
              <w:rPr>
                <w:rFonts w:hint="eastAsia"/>
                <w:sz w:val="15"/>
                <w:szCs w:val="15"/>
                <w:lang w:bidi="ar"/>
              </w:rPr>
              <w:t xml:space="preserve"> /2</w:t>
            </w:r>
            <w:r>
              <w:rPr>
                <w:rFonts w:hint="eastAsia"/>
                <w:sz w:val="15"/>
                <w:szCs w:val="15"/>
                <w:lang w:bidi="ar"/>
              </w:rPr>
              <w:t>条装</w:t>
            </w:r>
          </w:p>
          <w:p w:rsidR="00A96DF8" w:rsidRDefault="000811FE">
            <w:pPr>
              <w:spacing w:line="220" w:lineRule="exact"/>
              <w:jc w:val="center"/>
              <w:rPr>
                <w:sz w:val="15"/>
                <w:szCs w:val="15"/>
                <w:lang w:bidi="ar"/>
              </w:rPr>
            </w:pPr>
            <w:r>
              <w:rPr>
                <w:rFonts w:hint="eastAsia"/>
                <w:sz w:val="15"/>
                <w:szCs w:val="15"/>
                <w:lang w:bidi="ar"/>
              </w:rPr>
              <w:t>/A</w:t>
            </w:r>
            <w:r>
              <w:rPr>
                <w:rFonts w:hint="eastAsia"/>
                <w:sz w:val="15"/>
                <w:szCs w:val="15"/>
                <w:lang w:bidi="ar"/>
              </w:rPr>
              <w:t>类</w:t>
            </w:r>
          </w:p>
        </w:tc>
        <w:tc>
          <w:tcPr>
            <w:tcW w:w="1354"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中盛广场（</w:t>
            </w:r>
            <w:r>
              <w:rPr>
                <w:rFonts w:hint="eastAsia"/>
                <w:sz w:val="15"/>
                <w:szCs w:val="15"/>
                <w:lang w:bidi="ar"/>
              </w:rPr>
              <w:t>H&amp;M</w:t>
            </w:r>
            <w:r>
              <w:rPr>
                <w:rFonts w:hint="eastAsia"/>
                <w:sz w:val="15"/>
                <w:szCs w:val="15"/>
                <w:lang w:bidi="ar"/>
              </w:rPr>
              <w:t>）</w:t>
            </w:r>
          </w:p>
        </w:tc>
        <w:tc>
          <w:tcPr>
            <w:tcW w:w="962"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棉</w:t>
            </w:r>
            <w:r>
              <w:rPr>
                <w:rFonts w:hint="eastAsia"/>
                <w:sz w:val="15"/>
                <w:szCs w:val="15"/>
                <w:lang w:bidi="ar"/>
              </w:rPr>
              <w:t>100</w:t>
            </w:r>
          </w:p>
        </w:tc>
        <w:tc>
          <w:tcPr>
            <w:tcW w:w="1236"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未检出</w:t>
            </w:r>
          </w:p>
          <w:p w:rsidR="00A96DF8" w:rsidRDefault="000811FE">
            <w:pPr>
              <w:spacing w:line="220" w:lineRule="exact"/>
              <w:jc w:val="center"/>
              <w:rPr>
                <w:sz w:val="15"/>
                <w:szCs w:val="15"/>
                <w:lang w:bidi="ar"/>
              </w:rPr>
            </w:pPr>
            <w:r>
              <w:rPr>
                <w:rFonts w:hint="eastAsia"/>
                <w:sz w:val="15"/>
                <w:szCs w:val="15"/>
                <w:lang w:bidi="ar"/>
              </w:rPr>
              <w:t>（＜</w:t>
            </w:r>
            <w:r>
              <w:rPr>
                <w:rFonts w:hint="eastAsia"/>
                <w:sz w:val="15"/>
                <w:szCs w:val="15"/>
                <w:lang w:bidi="ar"/>
              </w:rPr>
              <w:t>20mg/kg</w:t>
            </w:r>
            <w:r>
              <w:rPr>
                <w:rFonts w:hint="eastAsia"/>
                <w:sz w:val="15"/>
                <w:szCs w:val="15"/>
                <w:lang w:bidi="ar"/>
              </w:rPr>
              <w:t>）</w:t>
            </w:r>
          </w:p>
        </w:tc>
        <w:tc>
          <w:tcPr>
            <w:tcW w:w="998"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5.7</w:t>
            </w:r>
          </w:p>
        </w:tc>
        <w:tc>
          <w:tcPr>
            <w:tcW w:w="1067"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未检出（检出限：</w:t>
            </w:r>
            <w:r>
              <w:rPr>
                <w:rFonts w:hint="eastAsia"/>
                <w:sz w:val="15"/>
                <w:szCs w:val="15"/>
                <w:lang w:bidi="ar"/>
              </w:rPr>
              <w:t>5mg/kg</w:t>
            </w:r>
            <w:r>
              <w:rPr>
                <w:rFonts w:hint="eastAsia"/>
                <w:sz w:val="15"/>
                <w:szCs w:val="15"/>
                <w:lang w:bidi="ar"/>
              </w:rPr>
              <w:t>）</w:t>
            </w:r>
          </w:p>
        </w:tc>
        <w:tc>
          <w:tcPr>
            <w:tcW w:w="949"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4</w:t>
            </w:r>
            <w:r>
              <w:rPr>
                <w:rFonts w:hint="eastAsia"/>
                <w:sz w:val="15"/>
                <w:szCs w:val="15"/>
                <w:lang w:bidi="ar"/>
              </w:rPr>
              <w:t>级</w:t>
            </w:r>
          </w:p>
        </w:tc>
        <w:tc>
          <w:tcPr>
            <w:tcW w:w="1066"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0.0053/0.0079</w:t>
            </w:r>
          </w:p>
        </w:tc>
        <w:tc>
          <w:tcPr>
            <w:tcW w:w="1188"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缝制用线、松紧带边上的白色线、零星区域有荧光</w:t>
            </w:r>
          </w:p>
        </w:tc>
        <w:tc>
          <w:tcPr>
            <w:tcW w:w="1164"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1.3</w:t>
            </w:r>
          </w:p>
        </w:tc>
        <w:tc>
          <w:tcPr>
            <w:tcW w:w="888"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3.12</w:t>
            </w:r>
          </w:p>
        </w:tc>
        <w:tc>
          <w:tcPr>
            <w:tcW w:w="846"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w:t>
            </w:r>
            <w:r>
              <w:rPr>
                <w:rFonts w:hint="eastAsia"/>
                <w:sz w:val="15"/>
                <w:szCs w:val="15"/>
                <w:lang w:bidi="ar"/>
              </w:rPr>
              <w:t>0.01</w:t>
            </w:r>
          </w:p>
        </w:tc>
      </w:tr>
      <w:tr w:rsidR="00A96DF8">
        <w:trPr>
          <w:trHeight w:val="428"/>
        </w:trPr>
        <w:tc>
          <w:tcPr>
            <w:tcW w:w="489" w:type="dxa"/>
            <w:shd w:val="clear" w:color="auto" w:fill="auto"/>
            <w:vAlign w:val="center"/>
          </w:tcPr>
          <w:p w:rsidR="00A96DF8" w:rsidRDefault="000811FE">
            <w:pPr>
              <w:spacing w:line="220" w:lineRule="exact"/>
              <w:rPr>
                <w:sz w:val="15"/>
                <w:szCs w:val="15"/>
                <w:lang w:bidi="ar"/>
              </w:rPr>
            </w:pPr>
            <w:r>
              <w:rPr>
                <w:rFonts w:hint="eastAsia"/>
                <w:sz w:val="15"/>
                <w:szCs w:val="15"/>
                <w:lang w:bidi="ar"/>
              </w:rPr>
              <w:t>10</w:t>
            </w:r>
          </w:p>
        </w:tc>
        <w:tc>
          <w:tcPr>
            <w:tcW w:w="985"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19241020083</w:t>
            </w:r>
          </w:p>
        </w:tc>
        <w:tc>
          <w:tcPr>
            <w:tcW w:w="1625"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（标称）烟台粒粒仔服饰有限公司</w:t>
            </w:r>
          </w:p>
        </w:tc>
        <w:tc>
          <w:tcPr>
            <w:tcW w:w="913"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130/65</w:t>
            </w:r>
          </w:p>
          <w:p w:rsidR="00A96DF8" w:rsidRDefault="000811FE">
            <w:pPr>
              <w:spacing w:line="220" w:lineRule="exact"/>
              <w:jc w:val="center"/>
              <w:rPr>
                <w:sz w:val="15"/>
                <w:szCs w:val="15"/>
                <w:lang w:bidi="ar"/>
              </w:rPr>
            </w:pPr>
            <w:r>
              <w:rPr>
                <w:rFonts w:hint="eastAsia"/>
                <w:sz w:val="15"/>
                <w:szCs w:val="15"/>
                <w:lang w:bidi="ar"/>
              </w:rPr>
              <w:t xml:space="preserve"> /2</w:t>
            </w:r>
            <w:r>
              <w:rPr>
                <w:rFonts w:hint="eastAsia"/>
                <w:sz w:val="15"/>
                <w:szCs w:val="15"/>
                <w:lang w:bidi="ar"/>
              </w:rPr>
              <w:t>条装</w:t>
            </w:r>
          </w:p>
          <w:p w:rsidR="00A96DF8" w:rsidRDefault="000811FE">
            <w:pPr>
              <w:spacing w:line="220" w:lineRule="exact"/>
              <w:jc w:val="center"/>
              <w:rPr>
                <w:sz w:val="15"/>
                <w:szCs w:val="15"/>
                <w:lang w:bidi="ar"/>
              </w:rPr>
            </w:pPr>
            <w:r>
              <w:rPr>
                <w:rFonts w:hint="eastAsia"/>
                <w:sz w:val="15"/>
                <w:szCs w:val="15"/>
                <w:lang w:bidi="ar"/>
              </w:rPr>
              <w:t>/A</w:t>
            </w:r>
            <w:r>
              <w:rPr>
                <w:rFonts w:hint="eastAsia"/>
                <w:sz w:val="15"/>
                <w:szCs w:val="15"/>
                <w:lang w:bidi="ar"/>
              </w:rPr>
              <w:t>类</w:t>
            </w:r>
          </w:p>
        </w:tc>
        <w:tc>
          <w:tcPr>
            <w:tcW w:w="1354"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曼妮芬专卖店</w:t>
            </w:r>
          </w:p>
        </w:tc>
        <w:tc>
          <w:tcPr>
            <w:tcW w:w="962"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莫代尔纤维</w:t>
            </w:r>
            <w:r>
              <w:rPr>
                <w:rFonts w:hint="eastAsia"/>
                <w:sz w:val="15"/>
                <w:szCs w:val="15"/>
                <w:lang w:bidi="ar"/>
              </w:rPr>
              <w:t>31.2</w:t>
            </w:r>
          </w:p>
          <w:p w:rsidR="00A96DF8" w:rsidRDefault="000811FE">
            <w:pPr>
              <w:spacing w:line="220" w:lineRule="exact"/>
              <w:jc w:val="center"/>
              <w:rPr>
                <w:sz w:val="15"/>
                <w:szCs w:val="15"/>
                <w:lang w:bidi="ar"/>
              </w:rPr>
            </w:pPr>
            <w:r>
              <w:rPr>
                <w:rFonts w:hint="eastAsia"/>
                <w:sz w:val="15"/>
                <w:szCs w:val="15"/>
                <w:lang w:bidi="ar"/>
              </w:rPr>
              <w:t>棉</w:t>
            </w:r>
            <w:r>
              <w:rPr>
                <w:rFonts w:hint="eastAsia"/>
                <w:sz w:val="15"/>
                <w:szCs w:val="15"/>
                <w:lang w:bidi="ar"/>
              </w:rPr>
              <w:t>62.5</w:t>
            </w:r>
          </w:p>
          <w:p w:rsidR="00A96DF8" w:rsidRDefault="000811FE">
            <w:pPr>
              <w:spacing w:line="220" w:lineRule="exact"/>
              <w:jc w:val="center"/>
              <w:rPr>
                <w:sz w:val="15"/>
                <w:szCs w:val="15"/>
                <w:lang w:bidi="ar"/>
              </w:rPr>
            </w:pPr>
            <w:r>
              <w:rPr>
                <w:rFonts w:hint="eastAsia"/>
                <w:sz w:val="15"/>
                <w:szCs w:val="15"/>
                <w:lang w:bidi="ar"/>
              </w:rPr>
              <w:t>氨纶</w:t>
            </w:r>
            <w:r>
              <w:rPr>
                <w:rFonts w:hint="eastAsia"/>
                <w:sz w:val="15"/>
                <w:szCs w:val="15"/>
                <w:lang w:bidi="ar"/>
              </w:rPr>
              <w:t>6.3</w:t>
            </w:r>
          </w:p>
        </w:tc>
        <w:tc>
          <w:tcPr>
            <w:tcW w:w="1236"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未检出</w:t>
            </w:r>
          </w:p>
          <w:p w:rsidR="00A96DF8" w:rsidRDefault="000811FE">
            <w:pPr>
              <w:spacing w:line="220" w:lineRule="exact"/>
              <w:jc w:val="center"/>
              <w:rPr>
                <w:sz w:val="15"/>
                <w:szCs w:val="15"/>
                <w:lang w:bidi="ar"/>
              </w:rPr>
            </w:pPr>
            <w:r>
              <w:rPr>
                <w:rFonts w:hint="eastAsia"/>
                <w:sz w:val="15"/>
                <w:szCs w:val="15"/>
                <w:lang w:bidi="ar"/>
              </w:rPr>
              <w:t>（＜</w:t>
            </w:r>
            <w:r>
              <w:rPr>
                <w:rFonts w:hint="eastAsia"/>
                <w:sz w:val="15"/>
                <w:szCs w:val="15"/>
                <w:lang w:bidi="ar"/>
              </w:rPr>
              <w:t>20mg/kg</w:t>
            </w:r>
            <w:r>
              <w:rPr>
                <w:rFonts w:hint="eastAsia"/>
                <w:sz w:val="15"/>
                <w:szCs w:val="15"/>
                <w:lang w:bidi="ar"/>
              </w:rPr>
              <w:t>）</w:t>
            </w:r>
          </w:p>
        </w:tc>
        <w:tc>
          <w:tcPr>
            <w:tcW w:w="998"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5.9</w:t>
            </w:r>
          </w:p>
        </w:tc>
        <w:tc>
          <w:tcPr>
            <w:tcW w:w="1067"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未检出（检出限：</w:t>
            </w:r>
            <w:r>
              <w:rPr>
                <w:rFonts w:hint="eastAsia"/>
                <w:sz w:val="15"/>
                <w:szCs w:val="15"/>
                <w:lang w:bidi="ar"/>
              </w:rPr>
              <w:t>5mg/kg</w:t>
            </w:r>
            <w:r>
              <w:rPr>
                <w:rFonts w:hint="eastAsia"/>
                <w:sz w:val="15"/>
                <w:szCs w:val="15"/>
                <w:lang w:bidi="ar"/>
              </w:rPr>
              <w:t>）</w:t>
            </w:r>
          </w:p>
        </w:tc>
        <w:tc>
          <w:tcPr>
            <w:tcW w:w="949"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4-5</w:t>
            </w:r>
            <w:r>
              <w:rPr>
                <w:rFonts w:hint="eastAsia"/>
                <w:sz w:val="15"/>
                <w:szCs w:val="15"/>
                <w:lang w:bidi="ar"/>
              </w:rPr>
              <w:t>级</w:t>
            </w:r>
          </w:p>
        </w:tc>
        <w:tc>
          <w:tcPr>
            <w:tcW w:w="1066"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0.013/0.011</w:t>
            </w:r>
          </w:p>
        </w:tc>
        <w:tc>
          <w:tcPr>
            <w:tcW w:w="1188"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小标签、缝制用线、零星区域有荧光</w:t>
            </w:r>
          </w:p>
        </w:tc>
        <w:tc>
          <w:tcPr>
            <w:tcW w:w="1164"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2.0</w:t>
            </w:r>
          </w:p>
        </w:tc>
        <w:tc>
          <w:tcPr>
            <w:tcW w:w="888"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2.32</w:t>
            </w:r>
          </w:p>
        </w:tc>
        <w:tc>
          <w:tcPr>
            <w:tcW w:w="846"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w:t>
            </w:r>
            <w:r>
              <w:rPr>
                <w:rFonts w:hint="eastAsia"/>
                <w:sz w:val="15"/>
                <w:szCs w:val="15"/>
                <w:lang w:bidi="ar"/>
              </w:rPr>
              <w:t>0.01</w:t>
            </w:r>
          </w:p>
        </w:tc>
      </w:tr>
      <w:tr w:rsidR="00A96DF8">
        <w:trPr>
          <w:trHeight w:val="1050"/>
        </w:trPr>
        <w:tc>
          <w:tcPr>
            <w:tcW w:w="489" w:type="dxa"/>
            <w:shd w:val="clear" w:color="auto" w:fill="auto"/>
            <w:vAlign w:val="center"/>
          </w:tcPr>
          <w:p w:rsidR="00A96DF8" w:rsidRDefault="000811FE">
            <w:pPr>
              <w:spacing w:line="220" w:lineRule="exact"/>
              <w:rPr>
                <w:sz w:val="15"/>
                <w:szCs w:val="15"/>
                <w:lang w:bidi="ar"/>
              </w:rPr>
            </w:pPr>
            <w:r>
              <w:rPr>
                <w:rFonts w:hint="eastAsia"/>
                <w:sz w:val="15"/>
                <w:szCs w:val="15"/>
                <w:lang w:bidi="ar"/>
              </w:rPr>
              <w:t>11</w:t>
            </w:r>
          </w:p>
        </w:tc>
        <w:tc>
          <w:tcPr>
            <w:tcW w:w="985"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19241020084</w:t>
            </w:r>
          </w:p>
        </w:tc>
        <w:tc>
          <w:tcPr>
            <w:tcW w:w="1625"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（标称）汕头市米妮宝宝实业有限公司</w:t>
            </w:r>
          </w:p>
        </w:tc>
        <w:tc>
          <w:tcPr>
            <w:tcW w:w="913"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XL</w:t>
            </w:r>
          </w:p>
          <w:p w:rsidR="00A96DF8" w:rsidRDefault="000811FE">
            <w:pPr>
              <w:spacing w:line="220" w:lineRule="exact"/>
              <w:jc w:val="center"/>
              <w:rPr>
                <w:sz w:val="15"/>
                <w:szCs w:val="15"/>
                <w:lang w:bidi="ar"/>
              </w:rPr>
            </w:pPr>
            <w:r>
              <w:rPr>
                <w:rFonts w:hint="eastAsia"/>
                <w:sz w:val="15"/>
                <w:szCs w:val="15"/>
                <w:lang w:bidi="ar"/>
              </w:rPr>
              <w:t xml:space="preserve"> /2</w:t>
            </w:r>
            <w:r>
              <w:rPr>
                <w:rFonts w:hint="eastAsia"/>
                <w:sz w:val="15"/>
                <w:szCs w:val="15"/>
                <w:lang w:bidi="ar"/>
              </w:rPr>
              <w:t>条装</w:t>
            </w:r>
          </w:p>
          <w:p w:rsidR="00A96DF8" w:rsidRDefault="000811FE">
            <w:pPr>
              <w:spacing w:line="220" w:lineRule="exact"/>
              <w:jc w:val="center"/>
              <w:rPr>
                <w:sz w:val="15"/>
                <w:szCs w:val="15"/>
                <w:lang w:bidi="ar"/>
              </w:rPr>
            </w:pPr>
            <w:r>
              <w:rPr>
                <w:rFonts w:hint="eastAsia"/>
                <w:sz w:val="15"/>
                <w:szCs w:val="15"/>
                <w:lang w:bidi="ar"/>
              </w:rPr>
              <w:t>/A</w:t>
            </w:r>
            <w:r>
              <w:rPr>
                <w:rFonts w:hint="eastAsia"/>
                <w:sz w:val="15"/>
                <w:szCs w:val="15"/>
                <w:lang w:bidi="ar"/>
              </w:rPr>
              <w:t>类</w:t>
            </w:r>
          </w:p>
        </w:tc>
        <w:tc>
          <w:tcPr>
            <w:tcW w:w="1354"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亮仔宝贝</w:t>
            </w:r>
          </w:p>
        </w:tc>
        <w:tc>
          <w:tcPr>
            <w:tcW w:w="962"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棉</w:t>
            </w:r>
            <w:r>
              <w:rPr>
                <w:rFonts w:hint="eastAsia"/>
                <w:sz w:val="15"/>
                <w:szCs w:val="15"/>
                <w:lang w:bidi="ar"/>
              </w:rPr>
              <w:t>95.6</w:t>
            </w:r>
          </w:p>
          <w:p w:rsidR="00A96DF8" w:rsidRDefault="000811FE">
            <w:pPr>
              <w:spacing w:line="220" w:lineRule="exact"/>
              <w:jc w:val="center"/>
              <w:rPr>
                <w:sz w:val="15"/>
                <w:szCs w:val="15"/>
                <w:lang w:bidi="ar"/>
              </w:rPr>
            </w:pPr>
            <w:r>
              <w:rPr>
                <w:rFonts w:hint="eastAsia"/>
                <w:sz w:val="15"/>
                <w:szCs w:val="15"/>
                <w:lang w:bidi="ar"/>
              </w:rPr>
              <w:t>氨纶</w:t>
            </w:r>
            <w:r>
              <w:rPr>
                <w:rFonts w:hint="eastAsia"/>
                <w:sz w:val="15"/>
                <w:szCs w:val="15"/>
                <w:lang w:bidi="ar"/>
              </w:rPr>
              <w:t>4.4</w:t>
            </w:r>
          </w:p>
        </w:tc>
        <w:tc>
          <w:tcPr>
            <w:tcW w:w="1236"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未检出</w:t>
            </w:r>
          </w:p>
          <w:p w:rsidR="00A96DF8" w:rsidRDefault="000811FE">
            <w:pPr>
              <w:spacing w:line="220" w:lineRule="exact"/>
              <w:jc w:val="center"/>
              <w:rPr>
                <w:sz w:val="15"/>
                <w:szCs w:val="15"/>
                <w:lang w:bidi="ar"/>
              </w:rPr>
            </w:pPr>
            <w:r>
              <w:rPr>
                <w:rFonts w:hint="eastAsia"/>
                <w:sz w:val="15"/>
                <w:szCs w:val="15"/>
                <w:lang w:bidi="ar"/>
              </w:rPr>
              <w:t>（＜</w:t>
            </w:r>
            <w:r>
              <w:rPr>
                <w:rFonts w:hint="eastAsia"/>
                <w:sz w:val="15"/>
                <w:szCs w:val="15"/>
                <w:lang w:bidi="ar"/>
              </w:rPr>
              <w:t>20mg/kg</w:t>
            </w:r>
            <w:r>
              <w:rPr>
                <w:rFonts w:hint="eastAsia"/>
                <w:sz w:val="15"/>
                <w:szCs w:val="15"/>
                <w:lang w:bidi="ar"/>
              </w:rPr>
              <w:t>）</w:t>
            </w:r>
          </w:p>
        </w:tc>
        <w:tc>
          <w:tcPr>
            <w:tcW w:w="998"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5.6</w:t>
            </w:r>
          </w:p>
        </w:tc>
        <w:tc>
          <w:tcPr>
            <w:tcW w:w="1067"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未检出（检出限：</w:t>
            </w:r>
            <w:r>
              <w:rPr>
                <w:rFonts w:hint="eastAsia"/>
                <w:sz w:val="15"/>
                <w:szCs w:val="15"/>
                <w:lang w:bidi="ar"/>
              </w:rPr>
              <w:t>5mg/kg</w:t>
            </w:r>
            <w:r>
              <w:rPr>
                <w:rFonts w:hint="eastAsia"/>
                <w:sz w:val="15"/>
                <w:szCs w:val="15"/>
                <w:lang w:bidi="ar"/>
              </w:rPr>
              <w:t>）</w:t>
            </w:r>
          </w:p>
        </w:tc>
        <w:tc>
          <w:tcPr>
            <w:tcW w:w="949"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4-5</w:t>
            </w:r>
            <w:r>
              <w:rPr>
                <w:rFonts w:hint="eastAsia"/>
                <w:sz w:val="15"/>
                <w:szCs w:val="15"/>
                <w:lang w:bidi="ar"/>
              </w:rPr>
              <w:t>级</w:t>
            </w:r>
          </w:p>
        </w:tc>
        <w:tc>
          <w:tcPr>
            <w:tcW w:w="1066"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0.020/0.017</w:t>
            </w:r>
          </w:p>
        </w:tc>
        <w:tc>
          <w:tcPr>
            <w:tcW w:w="1188"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小标签、白色布料（主体）有荧光</w:t>
            </w:r>
          </w:p>
        </w:tc>
        <w:tc>
          <w:tcPr>
            <w:tcW w:w="1164"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8.1(</w:t>
            </w:r>
            <w:r>
              <w:rPr>
                <w:rFonts w:hint="eastAsia"/>
                <w:sz w:val="15"/>
                <w:szCs w:val="15"/>
                <w:lang w:bidi="ar"/>
              </w:rPr>
              <w:t>白色部分</w:t>
            </w:r>
            <w:r>
              <w:rPr>
                <w:rFonts w:hint="eastAsia"/>
                <w:sz w:val="15"/>
                <w:szCs w:val="15"/>
                <w:lang w:bidi="ar"/>
              </w:rPr>
              <w:t>)</w:t>
            </w:r>
          </w:p>
          <w:p w:rsidR="00A96DF8" w:rsidRDefault="000811FE">
            <w:pPr>
              <w:spacing w:line="220" w:lineRule="exact"/>
              <w:jc w:val="center"/>
              <w:rPr>
                <w:sz w:val="15"/>
                <w:szCs w:val="15"/>
                <w:lang w:bidi="ar"/>
              </w:rPr>
            </w:pPr>
            <w:r>
              <w:rPr>
                <w:rFonts w:hint="eastAsia"/>
                <w:sz w:val="15"/>
                <w:szCs w:val="15"/>
                <w:lang w:bidi="ar"/>
              </w:rPr>
              <w:t>7.0</w:t>
            </w:r>
            <w:r>
              <w:rPr>
                <w:rFonts w:hint="eastAsia"/>
                <w:sz w:val="15"/>
                <w:szCs w:val="15"/>
                <w:lang w:bidi="ar"/>
              </w:rPr>
              <w:t>（沸水</w:t>
            </w:r>
            <w:r>
              <w:rPr>
                <w:rFonts w:hint="eastAsia"/>
                <w:sz w:val="15"/>
                <w:szCs w:val="15"/>
                <w:lang w:bidi="ar"/>
              </w:rPr>
              <w:t>+</w:t>
            </w:r>
            <w:r>
              <w:rPr>
                <w:rFonts w:hint="eastAsia"/>
                <w:sz w:val="15"/>
                <w:szCs w:val="15"/>
                <w:lang w:bidi="ar"/>
              </w:rPr>
              <w:t>白醋浸泡</w:t>
            </w:r>
            <w:r>
              <w:rPr>
                <w:rFonts w:hint="eastAsia"/>
                <w:sz w:val="15"/>
                <w:szCs w:val="15"/>
                <w:lang w:bidi="ar"/>
              </w:rPr>
              <w:t>30min</w:t>
            </w:r>
            <w:r>
              <w:rPr>
                <w:rFonts w:hint="eastAsia"/>
                <w:sz w:val="15"/>
                <w:szCs w:val="15"/>
                <w:lang w:bidi="ar"/>
              </w:rPr>
              <w:t>）</w:t>
            </w:r>
          </w:p>
          <w:p w:rsidR="00A96DF8" w:rsidRDefault="000811FE">
            <w:pPr>
              <w:spacing w:line="220" w:lineRule="exact"/>
              <w:jc w:val="center"/>
              <w:rPr>
                <w:sz w:val="15"/>
                <w:szCs w:val="15"/>
                <w:lang w:bidi="ar"/>
              </w:rPr>
            </w:pPr>
            <w:r>
              <w:rPr>
                <w:rFonts w:hint="eastAsia"/>
                <w:sz w:val="15"/>
                <w:szCs w:val="15"/>
                <w:lang w:bidi="ar"/>
              </w:rPr>
              <w:t>7.1</w:t>
            </w:r>
            <w:r>
              <w:rPr>
                <w:rFonts w:hint="eastAsia"/>
                <w:sz w:val="15"/>
                <w:szCs w:val="15"/>
                <w:lang w:bidi="ar"/>
              </w:rPr>
              <w:t>（沸水</w:t>
            </w:r>
            <w:r>
              <w:rPr>
                <w:rFonts w:hint="eastAsia"/>
                <w:sz w:val="15"/>
                <w:szCs w:val="15"/>
                <w:lang w:bidi="ar"/>
              </w:rPr>
              <w:t>+</w:t>
            </w:r>
            <w:r>
              <w:rPr>
                <w:rFonts w:hint="eastAsia"/>
                <w:sz w:val="15"/>
                <w:szCs w:val="15"/>
                <w:lang w:bidi="ar"/>
              </w:rPr>
              <w:t>小苏打浸泡</w:t>
            </w:r>
            <w:r>
              <w:rPr>
                <w:rFonts w:hint="eastAsia"/>
                <w:sz w:val="15"/>
                <w:szCs w:val="15"/>
                <w:lang w:bidi="ar"/>
              </w:rPr>
              <w:t>30min</w:t>
            </w:r>
            <w:r>
              <w:rPr>
                <w:rFonts w:hint="eastAsia"/>
                <w:sz w:val="15"/>
                <w:szCs w:val="15"/>
                <w:lang w:bidi="ar"/>
              </w:rPr>
              <w:t>）</w:t>
            </w:r>
          </w:p>
        </w:tc>
        <w:tc>
          <w:tcPr>
            <w:tcW w:w="888"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2.70</w:t>
            </w:r>
          </w:p>
        </w:tc>
        <w:tc>
          <w:tcPr>
            <w:tcW w:w="846"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w:t>
            </w:r>
            <w:r>
              <w:rPr>
                <w:rFonts w:hint="eastAsia"/>
                <w:sz w:val="15"/>
                <w:szCs w:val="15"/>
                <w:lang w:bidi="ar"/>
              </w:rPr>
              <w:t>0.01</w:t>
            </w:r>
          </w:p>
        </w:tc>
      </w:tr>
      <w:tr w:rsidR="00A96DF8">
        <w:trPr>
          <w:trHeight w:val="428"/>
        </w:trPr>
        <w:tc>
          <w:tcPr>
            <w:tcW w:w="489" w:type="dxa"/>
            <w:shd w:val="clear" w:color="auto" w:fill="auto"/>
            <w:vAlign w:val="center"/>
          </w:tcPr>
          <w:p w:rsidR="00A96DF8" w:rsidRDefault="000811FE">
            <w:pPr>
              <w:spacing w:line="220" w:lineRule="exact"/>
              <w:rPr>
                <w:sz w:val="15"/>
                <w:szCs w:val="15"/>
                <w:lang w:bidi="ar"/>
              </w:rPr>
            </w:pPr>
            <w:r>
              <w:rPr>
                <w:rFonts w:hint="eastAsia"/>
                <w:sz w:val="15"/>
                <w:szCs w:val="15"/>
                <w:lang w:bidi="ar"/>
              </w:rPr>
              <w:t>12</w:t>
            </w:r>
          </w:p>
        </w:tc>
        <w:tc>
          <w:tcPr>
            <w:tcW w:w="985"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19241020086</w:t>
            </w:r>
          </w:p>
        </w:tc>
        <w:tc>
          <w:tcPr>
            <w:tcW w:w="1625"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（标称）中山市瑞婴服饰有限公司</w:t>
            </w:r>
          </w:p>
        </w:tc>
        <w:tc>
          <w:tcPr>
            <w:tcW w:w="913"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120/56</w:t>
            </w:r>
          </w:p>
          <w:p w:rsidR="00A96DF8" w:rsidRDefault="000811FE">
            <w:pPr>
              <w:spacing w:line="220" w:lineRule="exact"/>
              <w:jc w:val="center"/>
              <w:rPr>
                <w:sz w:val="15"/>
                <w:szCs w:val="15"/>
                <w:lang w:bidi="ar"/>
              </w:rPr>
            </w:pPr>
            <w:r>
              <w:rPr>
                <w:rFonts w:hint="eastAsia"/>
                <w:sz w:val="15"/>
                <w:szCs w:val="15"/>
                <w:lang w:bidi="ar"/>
              </w:rPr>
              <w:t>/2</w:t>
            </w:r>
            <w:r>
              <w:rPr>
                <w:rFonts w:hint="eastAsia"/>
                <w:sz w:val="15"/>
                <w:szCs w:val="15"/>
                <w:lang w:bidi="ar"/>
              </w:rPr>
              <w:t>条装</w:t>
            </w:r>
          </w:p>
          <w:p w:rsidR="00A96DF8" w:rsidRDefault="000811FE">
            <w:pPr>
              <w:spacing w:line="220" w:lineRule="exact"/>
              <w:jc w:val="center"/>
              <w:rPr>
                <w:sz w:val="15"/>
                <w:szCs w:val="15"/>
                <w:lang w:bidi="ar"/>
              </w:rPr>
            </w:pPr>
            <w:r>
              <w:rPr>
                <w:rFonts w:hint="eastAsia"/>
                <w:sz w:val="15"/>
                <w:szCs w:val="15"/>
                <w:lang w:bidi="ar"/>
              </w:rPr>
              <w:t>/A</w:t>
            </w:r>
            <w:r>
              <w:rPr>
                <w:rFonts w:hint="eastAsia"/>
                <w:sz w:val="15"/>
                <w:szCs w:val="15"/>
                <w:lang w:bidi="ar"/>
              </w:rPr>
              <w:t>类</w:t>
            </w:r>
          </w:p>
        </w:tc>
        <w:tc>
          <w:tcPr>
            <w:tcW w:w="1354"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亮仔宝贝</w:t>
            </w:r>
          </w:p>
        </w:tc>
        <w:tc>
          <w:tcPr>
            <w:tcW w:w="962"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莫代尔纤维</w:t>
            </w:r>
            <w:r>
              <w:rPr>
                <w:rFonts w:hint="eastAsia"/>
                <w:sz w:val="15"/>
                <w:szCs w:val="15"/>
                <w:lang w:bidi="ar"/>
              </w:rPr>
              <w:t>43.1</w:t>
            </w:r>
          </w:p>
          <w:p w:rsidR="00A96DF8" w:rsidRDefault="000811FE">
            <w:pPr>
              <w:spacing w:line="220" w:lineRule="exact"/>
              <w:jc w:val="center"/>
              <w:rPr>
                <w:sz w:val="15"/>
                <w:szCs w:val="15"/>
                <w:lang w:bidi="ar"/>
              </w:rPr>
            </w:pPr>
            <w:r>
              <w:rPr>
                <w:rFonts w:hint="eastAsia"/>
                <w:sz w:val="15"/>
                <w:szCs w:val="15"/>
                <w:lang w:bidi="ar"/>
              </w:rPr>
              <w:t>棉</w:t>
            </w:r>
            <w:r>
              <w:rPr>
                <w:rFonts w:hint="eastAsia"/>
                <w:sz w:val="15"/>
                <w:szCs w:val="15"/>
                <w:lang w:bidi="ar"/>
              </w:rPr>
              <w:t>52.0</w:t>
            </w:r>
          </w:p>
          <w:p w:rsidR="00A96DF8" w:rsidRDefault="000811FE">
            <w:pPr>
              <w:spacing w:line="220" w:lineRule="exact"/>
              <w:jc w:val="center"/>
              <w:rPr>
                <w:sz w:val="15"/>
                <w:szCs w:val="15"/>
                <w:lang w:bidi="ar"/>
              </w:rPr>
            </w:pPr>
            <w:r>
              <w:rPr>
                <w:rFonts w:hint="eastAsia"/>
                <w:sz w:val="15"/>
                <w:szCs w:val="15"/>
                <w:lang w:bidi="ar"/>
              </w:rPr>
              <w:t>氨纶</w:t>
            </w:r>
            <w:r>
              <w:rPr>
                <w:rFonts w:hint="eastAsia"/>
                <w:sz w:val="15"/>
                <w:szCs w:val="15"/>
                <w:lang w:bidi="ar"/>
              </w:rPr>
              <w:t>4.9</w:t>
            </w:r>
          </w:p>
        </w:tc>
        <w:tc>
          <w:tcPr>
            <w:tcW w:w="1236"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未检出</w:t>
            </w:r>
          </w:p>
          <w:p w:rsidR="00A96DF8" w:rsidRDefault="000811FE">
            <w:pPr>
              <w:spacing w:line="220" w:lineRule="exact"/>
              <w:jc w:val="center"/>
              <w:rPr>
                <w:sz w:val="15"/>
                <w:szCs w:val="15"/>
                <w:lang w:bidi="ar"/>
              </w:rPr>
            </w:pPr>
            <w:r>
              <w:rPr>
                <w:rFonts w:hint="eastAsia"/>
                <w:sz w:val="15"/>
                <w:szCs w:val="15"/>
                <w:lang w:bidi="ar"/>
              </w:rPr>
              <w:t>（＜</w:t>
            </w:r>
            <w:r>
              <w:rPr>
                <w:rFonts w:hint="eastAsia"/>
                <w:sz w:val="15"/>
                <w:szCs w:val="15"/>
                <w:lang w:bidi="ar"/>
              </w:rPr>
              <w:t>20mg/kg</w:t>
            </w:r>
            <w:r>
              <w:rPr>
                <w:rFonts w:hint="eastAsia"/>
                <w:sz w:val="15"/>
                <w:szCs w:val="15"/>
                <w:lang w:bidi="ar"/>
              </w:rPr>
              <w:t>）</w:t>
            </w:r>
          </w:p>
        </w:tc>
        <w:tc>
          <w:tcPr>
            <w:tcW w:w="998"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6.6</w:t>
            </w:r>
          </w:p>
        </w:tc>
        <w:tc>
          <w:tcPr>
            <w:tcW w:w="1067"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未检出（检出限：</w:t>
            </w:r>
            <w:r>
              <w:rPr>
                <w:rFonts w:hint="eastAsia"/>
                <w:sz w:val="15"/>
                <w:szCs w:val="15"/>
                <w:lang w:bidi="ar"/>
              </w:rPr>
              <w:t>5mg/kg</w:t>
            </w:r>
            <w:r>
              <w:rPr>
                <w:rFonts w:hint="eastAsia"/>
                <w:sz w:val="15"/>
                <w:szCs w:val="15"/>
                <w:lang w:bidi="ar"/>
              </w:rPr>
              <w:t>）</w:t>
            </w:r>
          </w:p>
        </w:tc>
        <w:tc>
          <w:tcPr>
            <w:tcW w:w="949"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4-5</w:t>
            </w:r>
            <w:r>
              <w:rPr>
                <w:rFonts w:hint="eastAsia"/>
                <w:sz w:val="15"/>
                <w:szCs w:val="15"/>
                <w:lang w:bidi="ar"/>
              </w:rPr>
              <w:t>级</w:t>
            </w:r>
          </w:p>
        </w:tc>
        <w:tc>
          <w:tcPr>
            <w:tcW w:w="1066"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0.015/0.0062</w:t>
            </w:r>
          </w:p>
        </w:tc>
        <w:tc>
          <w:tcPr>
            <w:tcW w:w="1188"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小标签、缝制用线、零星区域有荧光</w:t>
            </w:r>
          </w:p>
        </w:tc>
        <w:tc>
          <w:tcPr>
            <w:tcW w:w="1164"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1.0</w:t>
            </w:r>
          </w:p>
        </w:tc>
        <w:tc>
          <w:tcPr>
            <w:tcW w:w="888"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3.04</w:t>
            </w:r>
          </w:p>
        </w:tc>
        <w:tc>
          <w:tcPr>
            <w:tcW w:w="846"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w:t>
            </w:r>
            <w:r>
              <w:rPr>
                <w:rFonts w:hint="eastAsia"/>
                <w:sz w:val="15"/>
                <w:szCs w:val="15"/>
                <w:lang w:bidi="ar"/>
              </w:rPr>
              <w:t>0.01</w:t>
            </w:r>
          </w:p>
        </w:tc>
      </w:tr>
      <w:tr w:rsidR="00A96DF8">
        <w:trPr>
          <w:trHeight w:val="428"/>
        </w:trPr>
        <w:tc>
          <w:tcPr>
            <w:tcW w:w="489" w:type="dxa"/>
            <w:shd w:val="clear" w:color="auto" w:fill="auto"/>
            <w:vAlign w:val="center"/>
          </w:tcPr>
          <w:p w:rsidR="00A96DF8" w:rsidRDefault="000811FE">
            <w:pPr>
              <w:spacing w:line="220" w:lineRule="exact"/>
              <w:rPr>
                <w:sz w:val="15"/>
                <w:szCs w:val="15"/>
                <w:lang w:bidi="ar"/>
              </w:rPr>
            </w:pPr>
            <w:r>
              <w:rPr>
                <w:rFonts w:hint="eastAsia"/>
                <w:sz w:val="15"/>
                <w:szCs w:val="15"/>
                <w:lang w:bidi="ar"/>
              </w:rPr>
              <w:t>13</w:t>
            </w:r>
          </w:p>
        </w:tc>
        <w:tc>
          <w:tcPr>
            <w:tcW w:w="985"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19241020085</w:t>
            </w:r>
          </w:p>
        </w:tc>
        <w:tc>
          <w:tcPr>
            <w:tcW w:w="1625"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（标称）中山市小榄镇广雅服装加工厂</w:t>
            </w:r>
          </w:p>
        </w:tc>
        <w:tc>
          <w:tcPr>
            <w:tcW w:w="913"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130/60</w:t>
            </w:r>
          </w:p>
          <w:p w:rsidR="00A96DF8" w:rsidRDefault="000811FE">
            <w:pPr>
              <w:spacing w:line="220" w:lineRule="exact"/>
              <w:jc w:val="center"/>
              <w:rPr>
                <w:sz w:val="15"/>
                <w:szCs w:val="15"/>
                <w:lang w:bidi="ar"/>
              </w:rPr>
            </w:pPr>
            <w:r>
              <w:rPr>
                <w:rFonts w:hint="eastAsia"/>
                <w:sz w:val="15"/>
                <w:szCs w:val="15"/>
                <w:lang w:bidi="ar"/>
              </w:rPr>
              <w:t>/3</w:t>
            </w:r>
            <w:r>
              <w:rPr>
                <w:rFonts w:hint="eastAsia"/>
                <w:sz w:val="15"/>
                <w:szCs w:val="15"/>
                <w:lang w:bidi="ar"/>
              </w:rPr>
              <w:t>条装</w:t>
            </w:r>
          </w:p>
          <w:p w:rsidR="00A96DF8" w:rsidRDefault="000811FE">
            <w:pPr>
              <w:spacing w:line="220" w:lineRule="exact"/>
              <w:jc w:val="center"/>
              <w:rPr>
                <w:sz w:val="15"/>
                <w:szCs w:val="15"/>
                <w:lang w:bidi="ar"/>
              </w:rPr>
            </w:pPr>
            <w:r>
              <w:rPr>
                <w:rFonts w:hint="eastAsia"/>
                <w:sz w:val="15"/>
                <w:szCs w:val="15"/>
                <w:lang w:bidi="ar"/>
              </w:rPr>
              <w:t>/A</w:t>
            </w:r>
            <w:r>
              <w:rPr>
                <w:rFonts w:hint="eastAsia"/>
                <w:sz w:val="15"/>
                <w:szCs w:val="15"/>
                <w:lang w:bidi="ar"/>
              </w:rPr>
              <w:t>类</w:t>
            </w:r>
          </w:p>
        </w:tc>
        <w:tc>
          <w:tcPr>
            <w:tcW w:w="1354"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（网店）中山市广衣电子商务有限公司</w:t>
            </w:r>
          </w:p>
        </w:tc>
        <w:tc>
          <w:tcPr>
            <w:tcW w:w="962"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棉</w:t>
            </w:r>
            <w:r>
              <w:rPr>
                <w:rFonts w:hint="eastAsia"/>
                <w:sz w:val="15"/>
                <w:szCs w:val="15"/>
                <w:lang w:bidi="ar"/>
              </w:rPr>
              <w:t>94.6</w:t>
            </w:r>
          </w:p>
          <w:p w:rsidR="00A96DF8" w:rsidRDefault="000811FE">
            <w:pPr>
              <w:spacing w:line="220" w:lineRule="exact"/>
              <w:jc w:val="center"/>
              <w:rPr>
                <w:sz w:val="15"/>
                <w:szCs w:val="15"/>
                <w:lang w:bidi="ar"/>
              </w:rPr>
            </w:pPr>
            <w:r>
              <w:rPr>
                <w:rFonts w:hint="eastAsia"/>
                <w:sz w:val="15"/>
                <w:szCs w:val="15"/>
                <w:lang w:bidi="ar"/>
              </w:rPr>
              <w:t>氨纶</w:t>
            </w:r>
            <w:r>
              <w:rPr>
                <w:rFonts w:hint="eastAsia"/>
                <w:sz w:val="15"/>
                <w:szCs w:val="15"/>
                <w:lang w:bidi="ar"/>
              </w:rPr>
              <w:t>5.4</w:t>
            </w:r>
          </w:p>
        </w:tc>
        <w:tc>
          <w:tcPr>
            <w:tcW w:w="1236"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未检出</w:t>
            </w:r>
          </w:p>
          <w:p w:rsidR="00A96DF8" w:rsidRDefault="000811FE">
            <w:pPr>
              <w:spacing w:line="220" w:lineRule="exact"/>
              <w:jc w:val="center"/>
              <w:rPr>
                <w:sz w:val="15"/>
                <w:szCs w:val="15"/>
                <w:lang w:bidi="ar"/>
              </w:rPr>
            </w:pPr>
            <w:r>
              <w:rPr>
                <w:rFonts w:hint="eastAsia"/>
                <w:sz w:val="15"/>
                <w:szCs w:val="15"/>
                <w:lang w:bidi="ar"/>
              </w:rPr>
              <w:t>（＜</w:t>
            </w:r>
            <w:r>
              <w:rPr>
                <w:rFonts w:hint="eastAsia"/>
                <w:sz w:val="15"/>
                <w:szCs w:val="15"/>
                <w:lang w:bidi="ar"/>
              </w:rPr>
              <w:t>20mg/kg</w:t>
            </w:r>
            <w:r>
              <w:rPr>
                <w:rFonts w:hint="eastAsia"/>
                <w:sz w:val="15"/>
                <w:szCs w:val="15"/>
                <w:lang w:bidi="ar"/>
              </w:rPr>
              <w:t>）</w:t>
            </w:r>
          </w:p>
        </w:tc>
        <w:tc>
          <w:tcPr>
            <w:tcW w:w="998"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7.2</w:t>
            </w:r>
          </w:p>
        </w:tc>
        <w:tc>
          <w:tcPr>
            <w:tcW w:w="1067"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未检出（检出限：</w:t>
            </w:r>
            <w:r>
              <w:rPr>
                <w:rFonts w:hint="eastAsia"/>
                <w:sz w:val="15"/>
                <w:szCs w:val="15"/>
                <w:lang w:bidi="ar"/>
              </w:rPr>
              <w:t>5mg/kg</w:t>
            </w:r>
            <w:r>
              <w:rPr>
                <w:rFonts w:hint="eastAsia"/>
                <w:sz w:val="15"/>
                <w:szCs w:val="15"/>
                <w:lang w:bidi="ar"/>
              </w:rPr>
              <w:t>）</w:t>
            </w:r>
          </w:p>
        </w:tc>
        <w:tc>
          <w:tcPr>
            <w:tcW w:w="949"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4-5</w:t>
            </w:r>
            <w:r>
              <w:rPr>
                <w:rFonts w:hint="eastAsia"/>
                <w:sz w:val="15"/>
                <w:szCs w:val="15"/>
                <w:lang w:bidi="ar"/>
              </w:rPr>
              <w:t>级</w:t>
            </w:r>
          </w:p>
        </w:tc>
        <w:tc>
          <w:tcPr>
            <w:tcW w:w="1066"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0.014/0.0069</w:t>
            </w:r>
          </w:p>
        </w:tc>
        <w:tc>
          <w:tcPr>
            <w:tcW w:w="1188"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松紧带有明显荧光</w:t>
            </w:r>
          </w:p>
        </w:tc>
        <w:tc>
          <w:tcPr>
            <w:tcW w:w="1164"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1.0</w:t>
            </w:r>
          </w:p>
        </w:tc>
        <w:tc>
          <w:tcPr>
            <w:tcW w:w="888"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1.34</w:t>
            </w:r>
          </w:p>
        </w:tc>
        <w:tc>
          <w:tcPr>
            <w:tcW w:w="846"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w:t>
            </w:r>
            <w:r>
              <w:rPr>
                <w:rFonts w:hint="eastAsia"/>
                <w:sz w:val="15"/>
                <w:szCs w:val="15"/>
                <w:lang w:bidi="ar"/>
              </w:rPr>
              <w:t>0.01</w:t>
            </w:r>
          </w:p>
        </w:tc>
      </w:tr>
      <w:tr w:rsidR="00A96DF8">
        <w:trPr>
          <w:trHeight w:val="634"/>
        </w:trPr>
        <w:tc>
          <w:tcPr>
            <w:tcW w:w="489" w:type="dxa"/>
            <w:shd w:val="clear" w:color="auto" w:fill="auto"/>
            <w:vAlign w:val="center"/>
          </w:tcPr>
          <w:p w:rsidR="00A96DF8" w:rsidRDefault="000811FE">
            <w:pPr>
              <w:spacing w:line="220" w:lineRule="exact"/>
              <w:rPr>
                <w:sz w:val="15"/>
                <w:szCs w:val="15"/>
                <w:lang w:bidi="ar"/>
              </w:rPr>
            </w:pPr>
            <w:r>
              <w:rPr>
                <w:rFonts w:hint="eastAsia"/>
                <w:sz w:val="15"/>
                <w:szCs w:val="15"/>
                <w:lang w:bidi="ar"/>
              </w:rPr>
              <w:t>14</w:t>
            </w:r>
          </w:p>
        </w:tc>
        <w:tc>
          <w:tcPr>
            <w:tcW w:w="985"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19241020087</w:t>
            </w:r>
          </w:p>
        </w:tc>
        <w:tc>
          <w:tcPr>
            <w:tcW w:w="1625"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w:t>
            </w:r>
          </w:p>
        </w:tc>
        <w:tc>
          <w:tcPr>
            <w:tcW w:w="913"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110/50</w:t>
            </w:r>
          </w:p>
          <w:p w:rsidR="00A96DF8" w:rsidRDefault="000811FE">
            <w:pPr>
              <w:spacing w:line="220" w:lineRule="exact"/>
              <w:jc w:val="center"/>
              <w:rPr>
                <w:sz w:val="15"/>
                <w:szCs w:val="15"/>
                <w:lang w:bidi="ar"/>
              </w:rPr>
            </w:pPr>
            <w:r>
              <w:rPr>
                <w:rFonts w:hint="eastAsia"/>
                <w:sz w:val="15"/>
                <w:szCs w:val="15"/>
                <w:lang w:bidi="ar"/>
              </w:rPr>
              <w:t>/5</w:t>
            </w:r>
            <w:r>
              <w:rPr>
                <w:rFonts w:hint="eastAsia"/>
                <w:sz w:val="15"/>
                <w:szCs w:val="15"/>
                <w:lang w:bidi="ar"/>
              </w:rPr>
              <w:t>条装</w:t>
            </w:r>
          </w:p>
          <w:p w:rsidR="00A96DF8" w:rsidRDefault="000811FE">
            <w:pPr>
              <w:spacing w:line="220" w:lineRule="exact"/>
              <w:jc w:val="center"/>
              <w:rPr>
                <w:sz w:val="15"/>
                <w:szCs w:val="15"/>
                <w:lang w:bidi="ar"/>
              </w:rPr>
            </w:pPr>
            <w:r>
              <w:rPr>
                <w:rFonts w:hint="eastAsia"/>
                <w:sz w:val="15"/>
                <w:szCs w:val="15"/>
                <w:lang w:bidi="ar"/>
              </w:rPr>
              <w:t>/A</w:t>
            </w:r>
            <w:r>
              <w:rPr>
                <w:rFonts w:hint="eastAsia"/>
                <w:sz w:val="15"/>
                <w:szCs w:val="15"/>
                <w:lang w:bidi="ar"/>
              </w:rPr>
              <w:t>类</w:t>
            </w:r>
          </w:p>
        </w:tc>
        <w:tc>
          <w:tcPr>
            <w:tcW w:w="1354"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（网店）绍兴市柯桥区钱清镇曹党红百货商行</w:t>
            </w:r>
          </w:p>
        </w:tc>
        <w:tc>
          <w:tcPr>
            <w:tcW w:w="962"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棉</w:t>
            </w:r>
            <w:r>
              <w:rPr>
                <w:rFonts w:hint="eastAsia"/>
                <w:sz w:val="15"/>
                <w:szCs w:val="15"/>
                <w:lang w:bidi="ar"/>
              </w:rPr>
              <w:t>94.0</w:t>
            </w:r>
          </w:p>
          <w:p w:rsidR="00A96DF8" w:rsidRDefault="000811FE">
            <w:pPr>
              <w:spacing w:line="220" w:lineRule="exact"/>
              <w:jc w:val="center"/>
              <w:rPr>
                <w:sz w:val="15"/>
                <w:szCs w:val="15"/>
                <w:lang w:bidi="ar"/>
              </w:rPr>
            </w:pPr>
            <w:r>
              <w:rPr>
                <w:rFonts w:hint="eastAsia"/>
                <w:sz w:val="15"/>
                <w:szCs w:val="15"/>
                <w:lang w:bidi="ar"/>
              </w:rPr>
              <w:t>氨纶</w:t>
            </w:r>
            <w:r>
              <w:rPr>
                <w:rFonts w:hint="eastAsia"/>
                <w:sz w:val="15"/>
                <w:szCs w:val="15"/>
                <w:lang w:bidi="ar"/>
              </w:rPr>
              <w:t>6.0</w:t>
            </w:r>
          </w:p>
        </w:tc>
        <w:tc>
          <w:tcPr>
            <w:tcW w:w="1236"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未检出</w:t>
            </w:r>
          </w:p>
          <w:p w:rsidR="00A96DF8" w:rsidRDefault="000811FE">
            <w:pPr>
              <w:spacing w:line="220" w:lineRule="exact"/>
              <w:jc w:val="center"/>
              <w:rPr>
                <w:sz w:val="15"/>
                <w:szCs w:val="15"/>
                <w:lang w:bidi="ar"/>
              </w:rPr>
            </w:pPr>
            <w:r>
              <w:rPr>
                <w:rFonts w:hint="eastAsia"/>
                <w:sz w:val="15"/>
                <w:szCs w:val="15"/>
                <w:lang w:bidi="ar"/>
              </w:rPr>
              <w:t>（＜</w:t>
            </w:r>
            <w:r>
              <w:rPr>
                <w:rFonts w:hint="eastAsia"/>
                <w:sz w:val="15"/>
                <w:szCs w:val="15"/>
                <w:lang w:bidi="ar"/>
              </w:rPr>
              <w:t>20mg/kg</w:t>
            </w:r>
            <w:r>
              <w:rPr>
                <w:rFonts w:hint="eastAsia"/>
                <w:sz w:val="15"/>
                <w:szCs w:val="15"/>
                <w:lang w:bidi="ar"/>
              </w:rPr>
              <w:t>）</w:t>
            </w:r>
          </w:p>
        </w:tc>
        <w:tc>
          <w:tcPr>
            <w:tcW w:w="998"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6.3</w:t>
            </w:r>
          </w:p>
        </w:tc>
        <w:tc>
          <w:tcPr>
            <w:tcW w:w="1067"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未检出（检出限：</w:t>
            </w:r>
            <w:r>
              <w:rPr>
                <w:rFonts w:hint="eastAsia"/>
                <w:sz w:val="15"/>
                <w:szCs w:val="15"/>
                <w:lang w:bidi="ar"/>
              </w:rPr>
              <w:t>5mg/kg</w:t>
            </w:r>
            <w:r>
              <w:rPr>
                <w:rFonts w:hint="eastAsia"/>
                <w:sz w:val="15"/>
                <w:szCs w:val="15"/>
                <w:lang w:bidi="ar"/>
              </w:rPr>
              <w:t>）</w:t>
            </w:r>
          </w:p>
        </w:tc>
        <w:tc>
          <w:tcPr>
            <w:tcW w:w="949"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4-5</w:t>
            </w:r>
            <w:r>
              <w:rPr>
                <w:rFonts w:hint="eastAsia"/>
                <w:sz w:val="15"/>
                <w:szCs w:val="15"/>
                <w:lang w:bidi="ar"/>
              </w:rPr>
              <w:t>级</w:t>
            </w:r>
          </w:p>
        </w:tc>
        <w:tc>
          <w:tcPr>
            <w:tcW w:w="1066"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0.014/0.011</w:t>
            </w:r>
          </w:p>
        </w:tc>
        <w:tc>
          <w:tcPr>
            <w:tcW w:w="1188"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小标签、图案上黄色区域有荧光</w:t>
            </w:r>
          </w:p>
        </w:tc>
        <w:tc>
          <w:tcPr>
            <w:tcW w:w="1164"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0.9</w:t>
            </w:r>
          </w:p>
        </w:tc>
        <w:tc>
          <w:tcPr>
            <w:tcW w:w="888"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3.18</w:t>
            </w:r>
          </w:p>
        </w:tc>
        <w:tc>
          <w:tcPr>
            <w:tcW w:w="846"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w:t>
            </w:r>
            <w:r>
              <w:rPr>
                <w:rFonts w:hint="eastAsia"/>
                <w:sz w:val="15"/>
                <w:szCs w:val="15"/>
                <w:lang w:bidi="ar"/>
              </w:rPr>
              <w:t>0.01</w:t>
            </w:r>
          </w:p>
        </w:tc>
      </w:tr>
      <w:tr w:rsidR="00A96DF8">
        <w:trPr>
          <w:trHeight w:val="485"/>
        </w:trPr>
        <w:tc>
          <w:tcPr>
            <w:tcW w:w="489" w:type="dxa"/>
            <w:shd w:val="clear" w:color="auto" w:fill="auto"/>
            <w:vAlign w:val="center"/>
          </w:tcPr>
          <w:p w:rsidR="00A96DF8" w:rsidRDefault="000811FE">
            <w:pPr>
              <w:spacing w:line="220" w:lineRule="exact"/>
              <w:rPr>
                <w:sz w:val="15"/>
                <w:szCs w:val="15"/>
                <w:lang w:bidi="ar"/>
              </w:rPr>
            </w:pPr>
            <w:r>
              <w:rPr>
                <w:rFonts w:hint="eastAsia"/>
                <w:sz w:val="15"/>
                <w:szCs w:val="15"/>
                <w:lang w:bidi="ar"/>
              </w:rPr>
              <w:t>15</w:t>
            </w:r>
          </w:p>
        </w:tc>
        <w:tc>
          <w:tcPr>
            <w:tcW w:w="985"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19241020088</w:t>
            </w:r>
          </w:p>
        </w:tc>
        <w:tc>
          <w:tcPr>
            <w:tcW w:w="1625"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w:t>
            </w:r>
          </w:p>
        </w:tc>
        <w:tc>
          <w:tcPr>
            <w:tcW w:w="913"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150/80</w:t>
            </w:r>
          </w:p>
          <w:p w:rsidR="00A96DF8" w:rsidRDefault="000811FE">
            <w:pPr>
              <w:spacing w:line="220" w:lineRule="exact"/>
              <w:jc w:val="center"/>
              <w:rPr>
                <w:sz w:val="15"/>
                <w:szCs w:val="15"/>
                <w:lang w:bidi="ar"/>
              </w:rPr>
            </w:pPr>
            <w:r>
              <w:rPr>
                <w:rFonts w:hint="eastAsia"/>
                <w:sz w:val="15"/>
                <w:szCs w:val="15"/>
                <w:lang w:bidi="ar"/>
              </w:rPr>
              <w:t>/3</w:t>
            </w:r>
            <w:r>
              <w:rPr>
                <w:rFonts w:hint="eastAsia"/>
                <w:sz w:val="15"/>
                <w:szCs w:val="15"/>
                <w:lang w:bidi="ar"/>
              </w:rPr>
              <w:t>条装</w:t>
            </w:r>
          </w:p>
          <w:p w:rsidR="00A96DF8" w:rsidRDefault="000811FE">
            <w:pPr>
              <w:spacing w:line="220" w:lineRule="exact"/>
              <w:jc w:val="center"/>
              <w:rPr>
                <w:sz w:val="15"/>
                <w:szCs w:val="15"/>
                <w:lang w:bidi="ar"/>
              </w:rPr>
            </w:pPr>
            <w:r>
              <w:rPr>
                <w:rFonts w:hint="eastAsia"/>
                <w:sz w:val="15"/>
                <w:szCs w:val="15"/>
                <w:lang w:bidi="ar"/>
              </w:rPr>
              <w:t>/A</w:t>
            </w:r>
            <w:r>
              <w:rPr>
                <w:rFonts w:hint="eastAsia"/>
                <w:sz w:val="15"/>
                <w:szCs w:val="15"/>
                <w:lang w:bidi="ar"/>
              </w:rPr>
              <w:t>类</w:t>
            </w:r>
          </w:p>
        </w:tc>
        <w:tc>
          <w:tcPr>
            <w:tcW w:w="1354"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新安夜市（韩韩）</w:t>
            </w:r>
          </w:p>
        </w:tc>
        <w:tc>
          <w:tcPr>
            <w:tcW w:w="962"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棉</w:t>
            </w:r>
            <w:r>
              <w:rPr>
                <w:rFonts w:hint="eastAsia"/>
                <w:sz w:val="15"/>
                <w:szCs w:val="15"/>
                <w:lang w:bidi="ar"/>
              </w:rPr>
              <w:t>93.7</w:t>
            </w:r>
          </w:p>
          <w:p w:rsidR="00A96DF8" w:rsidRDefault="000811FE">
            <w:pPr>
              <w:spacing w:line="220" w:lineRule="exact"/>
              <w:jc w:val="center"/>
              <w:rPr>
                <w:sz w:val="15"/>
                <w:szCs w:val="15"/>
                <w:lang w:bidi="ar"/>
              </w:rPr>
            </w:pPr>
            <w:r>
              <w:rPr>
                <w:rFonts w:hint="eastAsia"/>
                <w:sz w:val="15"/>
                <w:szCs w:val="15"/>
                <w:lang w:bidi="ar"/>
              </w:rPr>
              <w:t>氨纶</w:t>
            </w:r>
            <w:r>
              <w:rPr>
                <w:rFonts w:hint="eastAsia"/>
                <w:sz w:val="15"/>
                <w:szCs w:val="15"/>
                <w:lang w:bidi="ar"/>
              </w:rPr>
              <w:t>6.3</w:t>
            </w:r>
          </w:p>
        </w:tc>
        <w:tc>
          <w:tcPr>
            <w:tcW w:w="1236"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未检出</w:t>
            </w:r>
          </w:p>
          <w:p w:rsidR="00A96DF8" w:rsidRDefault="000811FE">
            <w:pPr>
              <w:spacing w:line="220" w:lineRule="exact"/>
              <w:jc w:val="center"/>
              <w:rPr>
                <w:sz w:val="15"/>
                <w:szCs w:val="15"/>
                <w:lang w:bidi="ar"/>
              </w:rPr>
            </w:pPr>
            <w:r>
              <w:rPr>
                <w:rFonts w:hint="eastAsia"/>
                <w:sz w:val="15"/>
                <w:szCs w:val="15"/>
                <w:lang w:bidi="ar"/>
              </w:rPr>
              <w:t>（＜</w:t>
            </w:r>
            <w:r>
              <w:rPr>
                <w:rFonts w:hint="eastAsia"/>
                <w:sz w:val="15"/>
                <w:szCs w:val="15"/>
                <w:lang w:bidi="ar"/>
              </w:rPr>
              <w:t>20mg/kg</w:t>
            </w:r>
            <w:r>
              <w:rPr>
                <w:rFonts w:hint="eastAsia"/>
                <w:sz w:val="15"/>
                <w:szCs w:val="15"/>
                <w:lang w:bidi="ar"/>
              </w:rPr>
              <w:t>）</w:t>
            </w:r>
          </w:p>
        </w:tc>
        <w:tc>
          <w:tcPr>
            <w:tcW w:w="998"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5.8</w:t>
            </w:r>
          </w:p>
        </w:tc>
        <w:tc>
          <w:tcPr>
            <w:tcW w:w="1067"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未检出（检出限：</w:t>
            </w:r>
            <w:r>
              <w:rPr>
                <w:rFonts w:hint="eastAsia"/>
                <w:sz w:val="15"/>
                <w:szCs w:val="15"/>
                <w:lang w:bidi="ar"/>
              </w:rPr>
              <w:t>5mg/kg</w:t>
            </w:r>
            <w:r>
              <w:rPr>
                <w:rFonts w:hint="eastAsia"/>
                <w:sz w:val="15"/>
                <w:szCs w:val="15"/>
                <w:lang w:bidi="ar"/>
              </w:rPr>
              <w:t>）</w:t>
            </w:r>
          </w:p>
        </w:tc>
        <w:tc>
          <w:tcPr>
            <w:tcW w:w="949"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4-5</w:t>
            </w:r>
            <w:r>
              <w:rPr>
                <w:rFonts w:hint="eastAsia"/>
                <w:sz w:val="15"/>
                <w:szCs w:val="15"/>
                <w:lang w:bidi="ar"/>
              </w:rPr>
              <w:t>级</w:t>
            </w:r>
          </w:p>
        </w:tc>
        <w:tc>
          <w:tcPr>
            <w:tcW w:w="1066"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0.044/0.0016</w:t>
            </w:r>
          </w:p>
        </w:tc>
        <w:tc>
          <w:tcPr>
            <w:tcW w:w="1188"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缝制用线有荧光</w:t>
            </w:r>
          </w:p>
        </w:tc>
        <w:tc>
          <w:tcPr>
            <w:tcW w:w="1164"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1.8</w:t>
            </w:r>
          </w:p>
        </w:tc>
        <w:tc>
          <w:tcPr>
            <w:tcW w:w="888"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1.28</w:t>
            </w:r>
          </w:p>
        </w:tc>
        <w:tc>
          <w:tcPr>
            <w:tcW w:w="846"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w:t>
            </w:r>
            <w:r>
              <w:rPr>
                <w:rFonts w:hint="eastAsia"/>
                <w:sz w:val="15"/>
                <w:szCs w:val="15"/>
                <w:lang w:bidi="ar"/>
              </w:rPr>
              <w:t>0.01</w:t>
            </w:r>
          </w:p>
        </w:tc>
      </w:tr>
    </w:tbl>
    <w:p w:rsidR="00A96DF8" w:rsidRDefault="00A96DF8">
      <w:pPr>
        <w:pStyle w:val="aa"/>
        <w:tabs>
          <w:tab w:val="left" w:pos="2869"/>
        </w:tabs>
      </w:pPr>
    </w:p>
    <w:p w:rsidR="00A96DF8" w:rsidRDefault="00A96DF8">
      <w:pPr>
        <w:pStyle w:val="aa"/>
        <w:tabs>
          <w:tab w:val="left" w:pos="2869"/>
        </w:tabs>
      </w:pPr>
    </w:p>
    <w:p w:rsidR="00A96DF8" w:rsidRDefault="00A96DF8">
      <w:pPr>
        <w:pStyle w:val="aa"/>
        <w:tabs>
          <w:tab w:val="left" w:pos="2869"/>
        </w:tabs>
      </w:pPr>
    </w:p>
    <w:p w:rsidR="00A96DF8" w:rsidRDefault="00A96DF8">
      <w:pPr>
        <w:pStyle w:val="aa"/>
        <w:tabs>
          <w:tab w:val="left" w:pos="2869"/>
        </w:tabs>
      </w:pPr>
    </w:p>
    <w:p w:rsidR="00A96DF8" w:rsidRDefault="00A96DF8">
      <w:pPr>
        <w:pStyle w:val="aa"/>
        <w:tabs>
          <w:tab w:val="left" w:pos="2869"/>
        </w:tabs>
      </w:pPr>
    </w:p>
    <w:p w:rsidR="00A96DF8" w:rsidRDefault="00A96DF8">
      <w:pPr>
        <w:pStyle w:val="aa"/>
        <w:tabs>
          <w:tab w:val="left" w:pos="2869"/>
        </w:tabs>
      </w:pPr>
    </w:p>
    <w:p w:rsidR="00A96DF8" w:rsidRDefault="00A96DF8">
      <w:pPr>
        <w:pStyle w:val="aa"/>
        <w:tabs>
          <w:tab w:val="left" w:pos="2869"/>
        </w:tabs>
      </w:pPr>
    </w:p>
    <w:p w:rsidR="00A96DF8" w:rsidRDefault="000811FE">
      <w:pPr>
        <w:rPr>
          <w:b/>
          <w:bCs/>
          <w:sz w:val="24"/>
        </w:rPr>
      </w:pPr>
      <w:r>
        <w:rPr>
          <w:rFonts w:hint="eastAsia"/>
          <w:b/>
          <w:bCs/>
          <w:sz w:val="24"/>
        </w:rPr>
        <w:t>附</w:t>
      </w:r>
      <w:r>
        <w:rPr>
          <w:rFonts w:hint="eastAsia"/>
          <w:b/>
          <w:bCs/>
          <w:sz w:val="24"/>
        </w:rPr>
        <w:t>3</w:t>
      </w:r>
      <w:r>
        <w:rPr>
          <w:rFonts w:hint="eastAsia"/>
          <w:b/>
          <w:bCs/>
          <w:sz w:val="24"/>
        </w:rPr>
        <w:t>：</w:t>
      </w:r>
      <w:r>
        <w:rPr>
          <w:rFonts w:hint="eastAsia"/>
          <w:b/>
          <w:bCs/>
          <w:sz w:val="24"/>
        </w:rPr>
        <w:t>2024</w:t>
      </w:r>
      <w:r>
        <w:rPr>
          <w:rFonts w:hint="eastAsia"/>
          <w:b/>
          <w:bCs/>
          <w:sz w:val="24"/>
        </w:rPr>
        <w:t>年路桥区儿童内裤比较试验结果符合性汇总</w:t>
      </w:r>
    </w:p>
    <w:tbl>
      <w:tblPr>
        <w:tblW w:w="15730" w:type="dxa"/>
        <w:tblInd w:w="93"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4A0" w:firstRow="1" w:lastRow="0" w:firstColumn="1" w:lastColumn="0" w:noHBand="0" w:noVBand="1"/>
      </w:tblPr>
      <w:tblGrid>
        <w:gridCol w:w="489"/>
        <w:gridCol w:w="985"/>
        <w:gridCol w:w="1625"/>
        <w:gridCol w:w="913"/>
        <w:gridCol w:w="1354"/>
        <w:gridCol w:w="962"/>
        <w:gridCol w:w="1236"/>
        <w:gridCol w:w="998"/>
        <w:gridCol w:w="1067"/>
        <w:gridCol w:w="949"/>
        <w:gridCol w:w="1066"/>
        <w:gridCol w:w="1188"/>
        <w:gridCol w:w="1164"/>
        <w:gridCol w:w="888"/>
        <w:gridCol w:w="846"/>
      </w:tblGrid>
      <w:tr w:rsidR="00A96DF8">
        <w:trPr>
          <w:trHeight w:val="702"/>
          <w:tblHeader/>
        </w:trPr>
        <w:tc>
          <w:tcPr>
            <w:tcW w:w="489" w:type="dxa"/>
            <w:shd w:val="clear" w:color="auto" w:fill="auto"/>
            <w:vAlign w:val="center"/>
          </w:tcPr>
          <w:p w:rsidR="00A96DF8" w:rsidRDefault="000811FE">
            <w:pPr>
              <w:spacing w:line="220" w:lineRule="exact"/>
              <w:jc w:val="center"/>
              <w:rPr>
                <w:sz w:val="15"/>
                <w:szCs w:val="15"/>
              </w:rPr>
            </w:pPr>
            <w:r>
              <w:rPr>
                <w:rFonts w:hint="eastAsia"/>
                <w:sz w:val="15"/>
                <w:szCs w:val="15"/>
                <w:lang w:bidi="ar"/>
              </w:rPr>
              <w:t>序号</w:t>
            </w:r>
          </w:p>
        </w:tc>
        <w:tc>
          <w:tcPr>
            <w:tcW w:w="985" w:type="dxa"/>
            <w:shd w:val="clear" w:color="auto" w:fill="auto"/>
            <w:vAlign w:val="center"/>
          </w:tcPr>
          <w:p w:rsidR="00A96DF8" w:rsidRDefault="000811FE">
            <w:pPr>
              <w:spacing w:line="220" w:lineRule="exact"/>
              <w:jc w:val="center"/>
              <w:rPr>
                <w:sz w:val="15"/>
                <w:szCs w:val="15"/>
              </w:rPr>
            </w:pPr>
            <w:r>
              <w:rPr>
                <w:rFonts w:hint="eastAsia"/>
                <w:sz w:val="15"/>
                <w:szCs w:val="15"/>
                <w:lang w:bidi="ar"/>
              </w:rPr>
              <w:t>报告编号</w:t>
            </w:r>
          </w:p>
        </w:tc>
        <w:tc>
          <w:tcPr>
            <w:tcW w:w="1625" w:type="dxa"/>
            <w:shd w:val="clear" w:color="auto" w:fill="auto"/>
            <w:vAlign w:val="center"/>
          </w:tcPr>
          <w:p w:rsidR="00A96DF8" w:rsidRDefault="000811FE">
            <w:pPr>
              <w:spacing w:line="220" w:lineRule="exact"/>
              <w:jc w:val="center"/>
              <w:rPr>
                <w:sz w:val="15"/>
                <w:szCs w:val="15"/>
              </w:rPr>
            </w:pPr>
            <w:r>
              <w:rPr>
                <w:rFonts w:hint="eastAsia"/>
                <w:sz w:val="15"/>
                <w:szCs w:val="15"/>
                <w:lang w:bidi="ar"/>
              </w:rPr>
              <w:t>生产单位</w:t>
            </w:r>
          </w:p>
        </w:tc>
        <w:tc>
          <w:tcPr>
            <w:tcW w:w="913" w:type="dxa"/>
            <w:shd w:val="clear" w:color="auto" w:fill="auto"/>
            <w:vAlign w:val="center"/>
          </w:tcPr>
          <w:p w:rsidR="00A96DF8" w:rsidRDefault="000811FE">
            <w:pPr>
              <w:spacing w:line="220" w:lineRule="exact"/>
              <w:jc w:val="center"/>
              <w:rPr>
                <w:sz w:val="15"/>
                <w:szCs w:val="15"/>
              </w:rPr>
            </w:pPr>
            <w:r>
              <w:rPr>
                <w:rFonts w:hint="eastAsia"/>
                <w:sz w:val="15"/>
                <w:szCs w:val="15"/>
                <w:lang w:bidi="ar"/>
              </w:rPr>
              <w:t>样品型号</w:t>
            </w:r>
          </w:p>
        </w:tc>
        <w:tc>
          <w:tcPr>
            <w:tcW w:w="1354" w:type="dxa"/>
            <w:shd w:val="clear" w:color="auto" w:fill="auto"/>
            <w:vAlign w:val="center"/>
          </w:tcPr>
          <w:p w:rsidR="00A96DF8" w:rsidRDefault="000811FE">
            <w:pPr>
              <w:spacing w:line="220" w:lineRule="exact"/>
              <w:jc w:val="center"/>
              <w:rPr>
                <w:sz w:val="15"/>
                <w:szCs w:val="15"/>
              </w:rPr>
            </w:pPr>
            <w:r>
              <w:rPr>
                <w:rFonts w:hint="eastAsia"/>
                <w:sz w:val="15"/>
                <w:szCs w:val="15"/>
                <w:lang w:bidi="ar"/>
              </w:rPr>
              <w:t>销售者</w:t>
            </w:r>
          </w:p>
        </w:tc>
        <w:tc>
          <w:tcPr>
            <w:tcW w:w="962"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纤维含量</w:t>
            </w:r>
          </w:p>
        </w:tc>
        <w:tc>
          <w:tcPr>
            <w:tcW w:w="1236"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甲醛含量</w:t>
            </w:r>
          </w:p>
        </w:tc>
        <w:tc>
          <w:tcPr>
            <w:tcW w:w="998"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pH</w:t>
            </w:r>
            <w:r>
              <w:rPr>
                <w:rFonts w:hint="eastAsia"/>
                <w:sz w:val="15"/>
                <w:szCs w:val="15"/>
                <w:lang w:bidi="ar"/>
              </w:rPr>
              <w:t>值</w:t>
            </w:r>
          </w:p>
        </w:tc>
        <w:tc>
          <w:tcPr>
            <w:tcW w:w="1067"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可分解致癌芳香胺染料</w:t>
            </w:r>
          </w:p>
        </w:tc>
        <w:tc>
          <w:tcPr>
            <w:tcW w:w="949"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耐湿摩擦色牢度</w:t>
            </w:r>
          </w:p>
        </w:tc>
        <w:tc>
          <w:tcPr>
            <w:tcW w:w="1066"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邻苯二甲酸酯含量（</w:t>
            </w:r>
            <w:r>
              <w:rPr>
                <w:rFonts w:hint="eastAsia"/>
                <w:sz w:val="15"/>
                <w:szCs w:val="15"/>
                <w:lang w:bidi="ar"/>
              </w:rPr>
              <w:t>DINP+DIDP+DNOP/BBP+DBP+DEHP</w:t>
            </w:r>
            <w:r>
              <w:rPr>
                <w:rFonts w:hint="eastAsia"/>
                <w:sz w:val="15"/>
                <w:szCs w:val="15"/>
                <w:lang w:bidi="ar"/>
              </w:rPr>
              <w:t>）（</w:t>
            </w:r>
            <w:r>
              <w:rPr>
                <w:rFonts w:hint="eastAsia"/>
                <w:sz w:val="15"/>
                <w:szCs w:val="15"/>
                <w:lang w:bidi="ar"/>
              </w:rPr>
              <w:t>%</w:t>
            </w:r>
            <w:r>
              <w:rPr>
                <w:rFonts w:hint="eastAsia"/>
                <w:sz w:val="15"/>
                <w:szCs w:val="15"/>
                <w:lang w:bidi="ar"/>
              </w:rPr>
              <w:t>）</w:t>
            </w:r>
          </w:p>
        </w:tc>
        <w:tc>
          <w:tcPr>
            <w:tcW w:w="1188"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荧光增白剂定性实测数据</w:t>
            </w:r>
          </w:p>
        </w:tc>
        <w:tc>
          <w:tcPr>
            <w:tcW w:w="1164"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荧光增白剂定量实测数据（</w:t>
            </w:r>
            <w:r>
              <w:rPr>
                <w:rFonts w:hint="eastAsia"/>
                <w:sz w:val="15"/>
                <w:szCs w:val="15"/>
                <w:lang w:bidi="ar"/>
              </w:rPr>
              <w:t>%</w:t>
            </w:r>
            <w:r>
              <w:rPr>
                <w:rFonts w:hint="eastAsia"/>
                <w:sz w:val="15"/>
                <w:szCs w:val="15"/>
                <w:lang w:bidi="ar"/>
              </w:rPr>
              <w:t>）</w:t>
            </w:r>
          </w:p>
        </w:tc>
        <w:tc>
          <w:tcPr>
            <w:tcW w:w="888"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重金属（铅）（</w:t>
            </w:r>
            <w:r>
              <w:rPr>
                <w:rFonts w:hint="eastAsia"/>
                <w:sz w:val="15"/>
                <w:szCs w:val="15"/>
                <w:lang w:bidi="ar"/>
              </w:rPr>
              <w:t>mg/kg</w:t>
            </w:r>
            <w:r>
              <w:rPr>
                <w:rFonts w:hint="eastAsia"/>
                <w:sz w:val="15"/>
                <w:szCs w:val="15"/>
                <w:lang w:bidi="ar"/>
              </w:rPr>
              <w:t>）</w:t>
            </w:r>
          </w:p>
        </w:tc>
        <w:tc>
          <w:tcPr>
            <w:tcW w:w="846"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重金属（镉）（</w:t>
            </w:r>
            <w:r>
              <w:rPr>
                <w:rFonts w:hint="eastAsia"/>
                <w:sz w:val="15"/>
                <w:szCs w:val="15"/>
                <w:lang w:bidi="ar"/>
              </w:rPr>
              <w:t>mg/kg</w:t>
            </w:r>
            <w:r>
              <w:rPr>
                <w:rFonts w:hint="eastAsia"/>
                <w:sz w:val="15"/>
                <w:szCs w:val="15"/>
                <w:lang w:bidi="ar"/>
              </w:rPr>
              <w:t>）</w:t>
            </w:r>
          </w:p>
        </w:tc>
      </w:tr>
      <w:tr w:rsidR="00A96DF8">
        <w:trPr>
          <w:trHeight w:val="428"/>
        </w:trPr>
        <w:tc>
          <w:tcPr>
            <w:tcW w:w="489" w:type="dxa"/>
            <w:shd w:val="clear" w:color="auto" w:fill="auto"/>
            <w:vAlign w:val="center"/>
          </w:tcPr>
          <w:p w:rsidR="00A96DF8" w:rsidRDefault="000811FE">
            <w:pPr>
              <w:spacing w:line="220" w:lineRule="exact"/>
              <w:rPr>
                <w:sz w:val="15"/>
                <w:szCs w:val="15"/>
                <w:lang w:bidi="ar"/>
              </w:rPr>
            </w:pPr>
            <w:r>
              <w:rPr>
                <w:rFonts w:hint="eastAsia"/>
                <w:sz w:val="15"/>
                <w:szCs w:val="15"/>
                <w:lang w:bidi="ar"/>
              </w:rPr>
              <w:t>1</w:t>
            </w:r>
          </w:p>
        </w:tc>
        <w:tc>
          <w:tcPr>
            <w:tcW w:w="985"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19241020074</w:t>
            </w:r>
          </w:p>
        </w:tc>
        <w:tc>
          <w:tcPr>
            <w:tcW w:w="1625"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（标称）河南舒适实业有限公司</w:t>
            </w:r>
          </w:p>
        </w:tc>
        <w:tc>
          <w:tcPr>
            <w:tcW w:w="913"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140/58</w:t>
            </w:r>
            <w:r>
              <w:rPr>
                <w:rFonts w:hint="eastAsia"/>
                <w:sz w:val="15"/>
                <w:szCs w:val="15"/>
                <w:lang w:bidi="ar"/>
              </w:rPr>
              <w:t>（</w:t>
            </w:r>
            <w:r>
              <w:rPr>
                <w:rFonts w:hint="eastAsia"/>
                <w:sz w:val="15"/>
                <w:szCs w:val="15"/>
                <w:lang w:bidi="ar"/>
              </w:rPr>
              <w:t>S</w:t>
            </w:r>
            <w:r>
              <w:rPr>
                <w:rFonts w:hint="eastAsia"/>
                <w:sz w:val="15"/>
                <w:szCs w:val="15"/>
                <w:lang w:bidi="ar"/>
              </w:rPr>
              <w:t>）</w:t>
            </w:r>
          </w:p>
          <w:p w:rsidR="00A96DF8" w:rsidRDefault="000811FE">
            <w:pPr>
              <w:spacing w:line="220" w:lineRule="exact"/>
              <w:jc w:val="center"/>
              <w:rPr>
                <w:sz w:val="15"/>
                <w:szCs w:val="15"/>
                <w:lang w:bidi="ar"/>
              </w:rPr>
            </w:pPr>
            <w:r>
              <w:rPr>
                <w:rFonts w:hint="eastAsia"/>
                <w:sz w:val="15"/>
                <w:szCs w:val="15"/>
                <w:lang w:bidi="ar"/>
              </w:rPr>
              <w:t xml:space="preserve"> /3</w:t>
            </w:r>
            <w:r>
              <w:rPr>
                <w:rFonts w:hint="eastAsia"/>
                <w:sz w:val="15"/>
                <w:szCs w:val="15"/>
                <w:lang w:bidi="ar"/>
              </w:rPr>
              <w:t>条装</w:t>
            </w:r>
          </w:p>
          <w:p w:rsidR="00A96DF8" w:rsidRDefault="000811FE">
            <w:pPr>
              <w:spacing w:line="220" w:lineRule="exact"/>
              <w:jc w:val="center"/>
              <w:rPr>
                <w:sz w:val="15"/>
                <w:szCs w:val="15"/>
                <w:lang w:bidi="ar"/>
              </w:rPr>
            </w:pPr>
            <w:r>
              <w:rPr>
                <w:rFonts w:hint="eastAsia"/>
                <w:sz w:val="15"/>
                <w:szCs w:val="15"/>
                <w:lang w:bidi="ar"/>
              </w:rPr>
              <w:t>/B</w:t>
            </w:r>
            <w:r>
              <w:rPr>
                <w:rFonts w:hint="eastAsia"/>
                <w:sz w:val="15"/>
                <w:szCs w:val="15"/>
                <w:lang w:bidi="ar"/>
              </w:rPr>
              <w:t>类</w:t>
            </w:r>
          </w:p>
        </w:tc>
        <w:tc>
          <w:tcPr>
            <w:tcW w:w="1354"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路桥大润发</w:t>
            </w:r>
          </w:p>
        </w:tc>
        <w:tc>
          <w:tcPr>
            <w:tcW w:w="962"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符合</w:t>
            </w:r>
          </w:p>
        </w:tc>
        <w:tc>
          <w:tcPr>
            <w:tcW w:w="1236"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符合</w:t>
            </w:r>
          </w:p>
        </w:tc>
        <w:tc>
          <w:tcPr>
            <w:tcW w:w="998"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符合</w:t>
            </w:r>
          </w:p>
        </w:tc>
        <w:tc>
          <w:tcPr>
            <w:tcW w:w="1067"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符合</w:t>
            </w:r>
          </w:p>
        </w:tc>
        <w:tc>
          <w:tcPr>
            <w:tcW w:w="949"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符合</w:t>
            </w:r>
          </w:p>
        </w:tc>
        <w:tc>
          <w:tcPr>
            <w:tcW w:w="1066"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符合</w:t>
            </w:r>
          </w:p>
        </w:tc>
        <w:tc>
          <w:tcPr>
            <w:tcW w:w="1188"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松紧带、零星区域有荧光</w:t>
            </w:r>
          </w:p>
        </w:tc>
        <w:tc>
          <w:tcPr>
            <w:tcW w:w="1164"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0.9</w:t>
            </w:r>
          </w:p>
        </w:tc>
        <w:tc>
          <w:tcPr>
            <w:tcW w:w="888"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符合</w:t>
            </w:r>
          </w:p>
        </w:tc>
        <w:tc>
          <w:tcPr>
            <w:tcW w:w="846"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符合</w:t>
            </w:r>
          </w:p>
        </w:tc>
      </w:tr>
      <w:tr w:rsidR="00A96DF8">
        <w:trPr>
          <w:trHeight w:val="428"/>
        </w:trPr>
        <w:tc>
          <w:tcPr>
            <w:tcW w:w="489" w:type="dxa"/>
            <w:shd w:val="clear" w:color="auto" w:fill="auto"/>
            <w:vAlign w:val="center"/>
          </w:tcPr>
          <w:p w:rsidR="00A96DF8" w:rsidRDefault="000811FE">
            <w:pPr>
              <w:spacing w:line="220" w:lineRule="exact"/>
              <w:rPr>
                <w:sz w:val="15"/>
                <w:szCs w:val="15"/>
                <w:lang w:bidi="ar"/>
              </w:rPr>
            </w:pPr>
            <w:r>
              <w:rPr>
                <w:rFonts w:hint="eastAsia"/>
                <w:sz w:val="15"/>
                <w:szCs w:val="15"/>
                <w:lang w:bidi="ar"/>
              </w:rPr>
              <w:t>2</w:t>
            </w:r>
          </w:p>
        </w:tc>
        <w:tc>
          <w:tcPr>
            <w:tcW w:w="985"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19241020075</w:t>
            </w:r>
          </w:p>
        </w:tc>
        <w:tc>
          <w:tcPr>
            <w:tcW w:w="1625"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（标称）中山市小榄镇依之舍时装厂</w:t>
            </w:r>
          </w:p>
        </w:tc>
        <w:tc>
          <w:tcPr>
            <w:tcW w:w="913"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130/65</w:t>
            </w:r>
          </w:p>
          <w:p w:rsidR="00A96DF8" w:rsidRDefault="000811FE">
            <w:pPr>
              <w:spacing w:line="220" w:lineRule="exact"/>
              <w:jc w:val="center"/>
              <w:rPr>
                <w:sz w:val="15"/>
                <w:szCs w:val="15"/>
                <w:lang w:bidi="ar"/>
              </w:rPr>
            </w:pPr>
            <w:r>
              <w:rPr>
                <w:rFonts w:hint="eastAsia"/>
                <w:sz w:val="15"/>
                <w:szCs w:val="15"/>
                <w:lang w:bidi="ar"/>
              </w:rPr>
              <w:t>/3</w:t>
            </w:r>
            <w:r>
              <w:rPr>
                <w:rFonts w:hint="eastAsia"/>
                <w:sz w:val="15"/>
                <w:szCs w:val="15"/>
                <w:lang w:bidi="ar"/>
              </w:rPr>
              <w:t>条装</w:t>
            </w:r>
          </w:p>
          <w:p w:rsidR="00A96DF8" w:rsidRDefault="000811FE">
            <w:pPr>
              <w:spacing w:line="220" w:lineRule="exact"/>
              <w:jc w:val="center"/>
              <w:rPr>
                <w:sz w:val="15"/>
                <w:szCs w:val="15"/>
                <w:lang w:bidi="ar"/>
              </w:rPr>
            </w:pPr>
            <w:r>
              <w:rPr>
                <w:rFonts w:hint="eastAsia"/>
                <w:sz w:val="15"/>
                <w:szCs w:val="15"/>
                <w:lang w:bidi="ar"/>
              </w:rPr>
              <w:t>/A</w:t>
            </w:r>
            <w:r>
              <w:rPr>
                <w:rFonts w:hint="eastAsia"/>
                <w:sz w:val="15"/>
                <w:szCs w:val="15"/>
                <w:lang w:bidi="ar"/>
              </w:rPr>
              <w:t>类</w:t>
            </w:r>
          </w:p>
        </w:tc>
        <w:tc>
          <w:tcPr>
            <w:tcW w:w="1354"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路桥大润发</w:t>
            </w:r>
          </w:p>
        </w:tc>
        <w:tc>
          <w:tcPr>
            <w:tcW w:w="962"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符合</w:t>
            </w:r>
          </w:p>
        </w:tc>
        <w:tc>
          <w:tcPr>
            <w:tcW w:w="1236"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符合</w:t>
            </w:r>
          </w:p>
        </w:tc>
        <w:tc>
          <w:tcPr>
            <w:tcW w:w="998"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符合</w:t>
            </w:r>
          </w:p>
        </w:tc>
        <w:tc>
          <w:tcPr>
            <w:tcW w:w="1067"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符合</w:t>
            </w:r>
          </w:p>
        </w:tc>
        <w:tc>
          <w:tcPr>
            <w:tcW w:w="949"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符合</w:t>
            </w:r>
          </w:p>
        </w:tc>
        <w:tc>
          <w:tcPr>
            <w:tcW w:w="1066"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符合</w:t>
            </w:r>
          </w:p>
        </w:tc>
        <w:tc>
          <w:tcPr>
            <w:tcW w:w="1188"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缝制用线、零星区域有荧光</w:t>
            </w:r>
          </w:p>
        </w:tc>
        <w:tc>
          <w:tcPr>
            <w:tcW w:w="1164"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1.0</w:t>
            </w:r>
          </w:p>
        </w:tc>
        <w:tc>
          <w:tcPr>
            <w:tcW w:w="888"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符合</w:t>
            </w:r>
          </w:p>
        </w:tc>
        <w:tc>
          <w:tcPr>
            <w:tcW w:w="846"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符合</w:t>
            </w:r>
          </w:p>
        </w:tc>
      </w:tr>
      <w:tr w:rsidR="00A96DF8">
        <w:trPr>
          <w:trHeight w:val="428"/>
        </w:trPr>
        <w:tc>
          <w:tcPr>
            <w:tcW w:w="489" w:type="dxa"/>
            <w:shd w:val="clear" w:color="auto" w:fill="auto"/>
            <w:vAlign w:val="center"/>
          </w:tcPr>
          <w:p w:rsidR="00A96DF8" w:rsidRDefault="000811FE">
            <w:pPr>
              <w:spacing w:line="220" w:lineRule="exact"/>
              <w:rPr>
                <w:sz w:val="15"/>
                <w:szCs w:val="15"/>
                <w:lang w:bidi="ar"/>
              </w:rPr>
            </w:pPr>
            <w:r>
              <w:rPr>
                <w:rFonts w:hint="eastAsia"/>
                <w:sz w:val="15"/>
                <w:szCs w:val="15"/>
                <w:lang w:bidi="ar"/>
              </w:rPr>
              <w:t>3</w:t>
            </w:r>
          </w:p>
        </w:tc>
        <w:tc>
          <w:tcPr>
            <w:tcW w:w="985"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19241020076</w:t>
            </w:r>
          </w:p>
        </w:tc>
        <w:tc>
          <w:tcPr>
            <w:tcW w:w="1625"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w:t>
            </w:r>
          </w:p>
        </w:tc>
        <w:tc>
          <w:tcPr>
            <w:tcW w:w="913"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150#</w:t>
            </w:r>
          </w:p>
          <w:p w:rsidR="00A96DF8" w:rsidRDefault="000811FE">
            <w:pPr>
              <w:spacing w:line="220" w:lineRule="exact"/>
              <w:jc w:val="center"/>
              <w:rPr>
                <w:sz w:val="15"/>
                <w:szCs w:val="15"/>
                <w:lang w:bidi="ar"/>
              </w:rPr>
            </w:pPr>
            <w:r>
              <w:rPr>
                <w:rFonts w:hint="eastAsia"/>
                <w:sz w:val="15"/>
                <w:szCs w:val="15"/>
                <w:lang w:bidi="ar"/>
              </w:rPr>
              <w:t xml:space="preserve"> /4</w:t>
            </w:r>
            <w:r>
              <w:rPr>
                <w:rFonts w:hint="eastAsia"/>
                <w:sz w:val="15"/>
                <w:szCs w:val="15"/>
                <w:lang w:bidi="ar"/>
              </w:rPr>
              <w:t>条装</w:t>
            </w:r>
          </w:p>
          <w:p w:rsidR="00A96DF8" w:rsidRDefault="000811FE">
            <w:pPr>
              <w:spacing w:line="220" w:lineRule="exact"/>
              <w:jc w:val="center"/>
              <w:rPr>
                <w:sz w:val="15"/>
                <w:szCs w:val="15"/>
                <w:lang w:bidi="ar"/>
              </w:rPr>
            </w:pPr>
            <w:r>
              <w:rPr>
                <w:rFonts w:hint="eastAsia"/>
                <w:sz w:val="15"/>
                <w:szCs w:val="15"/>
                <w:lang w:bidi="ar"/>
              </w:rPr>
              <w:t>/A</w:t>
            </w:r>
            <w:r>
              <w:rPr>
                <w:rFonts w:hint="eastAsia"/>
                <w:sz w:val="15"/>
                <w:szCs w:val="15"/>
                <w:lang w:bidi="ar"/>
              </w:rPr>
              <w:t>类</w:t>
            </w:r>
          </w:p>
        </w:tc>
        <w:tc>
          <w:tcPr>
            <w:tcW w:w="1354"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新安夜市（皇家潮童馆）</w:t>
            </w:r>
          </w:p>
        </w:tc>
        <w:tc>
          <w:tcPr>
            <w:tcW w:w="962"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符合</w:t>
            </w:r>
          </w:p>
        </w:tc>
        <w:tc>
          <w:tcPr>
            <w:tcW w:w="1236"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符合</w:t>
            </w:r>
          </w:p>
        </w:tc>
        <w:tc>
          <w:tcPr>
            <w:tcW w:w="998"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符合</w:t>
            </w:r>
          </w:p>
        </w:tc>
        <w:tc>
          <w:tcPr>
            <w:tcW w:w="1067"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符合</w:t>
            </w:r>
          </w:p>
        </w:tc>
        <w:tc>
          <w:tcPr>
            <w:tcW w:w="949"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符合</w:t>
            </w:r>
          </w:p>
        </w:tc>
        <w:tc>
          <w:tcPr>
            <w:tcW w:w="1066"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符合</w:t>
            </w:r>
          </w:p>
        </w:tc>
        <w:tc>
          <w:tcPr>
            <w:tcW w:w="1188"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标签内容印刷的字、零星区域有荧光</w:t>
            </w:r>
          </w:p>
        </w:tc>
        <w:tc>
          <w:tcPr>
            <w:tcW w:w="1164"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0.9</w:t>
            </w:r>
          </w:p>
        </w:tc>
        <w:tc>
          <w:tcPr>
            <w:tcW w:w="888"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符合</w:t>
            </w:r>
          </w:p>
        </w:tc>
        <w:tc>
          <w:tcPr>
            <w:tcW w:w="846"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符合</w:t>
            </w:r>
          </w:p>
        </w:tc>
      </w:tr>
      <w:tr w:rsidR="00A96DF8">
        <w:trPr>
          <w:trHeight w:val="428"/>
        </w:trPr>
        <w:tc>
          <w:tcPr>
            <w:tcW w:w="489" w:type="dxa"/>
            <w:shd w:val="clear" w:color="auto" w:fill="auto"/>
            <w:vAlign w:val="center"/>
          </w:tcPr>
          <w:p w:rsidR="00A96DF8" w:rsidRDefault="000811FE">
            <w:pPr>
              <w:spacing w:line="220" w:lineRule="exact"/>
              <w:rPr>
                <w:sz w:val="15"/>
                <w:szCs w:val="15"/>
                <w:lang w:bidi="ar"/>
              </w:rPr>
            </w:pPr>
            <w:r>
              <w:rPr>
                <w:rFonts w:hint="eastAsia"/>
                <w:sz w:val="15"/>
                <w:szCs w:val="15"/>
                <w:lang w:bidi="ar"/>
              </w:rPr>
              <w:t>4</w:t>
            </w:r>
          </w:p>
        </w:tc>
        <w:tc>
          <w:tcPr>
            <w:tcW w:w="985"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19241020078</w:t>
            </w:r>
          </w:p>
        </w:tc>
        <w:tc>
          <w:tcPr>
            <w:tcW w:w="1625"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（标称）东阳晟隆服饰有限公司</w:t>
            </w:r>
          </w:p>
        </w:tc>
        <w:tc>
          <w:tcPr>
            <w:tcW w:w="913"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130</w:t>
            </w:r>
          </w:p>
          <w:p w:rsidR="00A96DF8" w:rsidRDefault="000811FE">
            <w:pPr>
              <w:spacing w:line="220" w:lineRule="exact"/>
              <w:jc w:val="center"/>
              <w:rPr>
                <w:sz w:val="15"/>
                <w:szCs w:val="15"/>
                <w:lang w:bidi="ar"/>
              </w:rPr>
            </w:pPr>
            <w:r>
              <w:rPr>
                <w:rFonts w:hint="eastAsia"/>
                <w:sz w:val="15"/>
                <w:szCs w:val="15"/>
                <w:lang w:bidi="ar"/>
              </w:rPr>
              <w:t xml:space="preserve"> /5</w:t>
            </w:r>
            <w:r>
              <w:rPr>
                <w:rFonts w:hint="eastAsia"/>
                <w:sz w:val="15"/>
                <w:szCs w:val="15"/>
                <w:lang w:bidi="ar"/>
              </w:rPr>
              <w:t>条装</w:t>
            </w:r>
          </w:p>
          <w:p w:rsidR="00A96DF8" w:rsidRDefault="000811FE">
            <w:pPr>
              <w:spacing w:line="220" w:lineRule="exact"/>
              <w:jc w:val="center"/>
              <w:rPr>
                <w:sz w:val="15"/>
                <w:szCs w:val="15"/>
                <w:lang w:bidi="ar"/>
              </w:rPr>
            </w:pPr>
            <w:r>
              <w:rPr>
                <w:rFonts w:hint="eastAsia"/>
                <w:sz w:val="15"/>
                <w:szCs w:val="15"/>
                <w:lang w:bidi="ar"/>
              </w:rPr>
              <w:t>/A</w:t>
            </w:r>
            <w:r>
              <w:rPr>
                <w:rFonts w:hint="eastAsia"/>
                <w:sz w:val="15"/>
                <w:szCs w:val="15"/>
                <w:lang w:bidi="ar"/>
              </w:rPr>
              <w:t>类</w:t>
            </w:r>
          </w:p>
        </w:tc>
        <w:tc>
          <w:tcPr>
            <w:tcW w:w="1354"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日用品商城（</w:t>
            </w:r>
            <w:r>
              <w:rPr>
                <w:rFonts w:hint="eastAsia"/>
                <w:sz w:val="15"/>
                <w:szCs w:val="15"/>
                <w:lang w:bidi="ar"/>
              </w:rPr>
              <w:t>C1-8-8</w:t>
            </w:r>
            <w:r>
              <w:rPr>
                <w:rFonts w:hint="eastAsia"/>
                <w:sz w:val="15"/>
                <w:szCs w:val="15"/>
                <w:lang w:bidi="ar"/>
              </w:rPr>
              <w:t>）</w:t>
            </w:r>
          </w:p>
        </w:tc>
        <w:tc>
          <w:tcPr>
            <w:tcW w:w="962"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符合</w:t>
            </w:r>
          </w:p>
        </w:tc>
        <w:tc>
          <w:tcPr>
            <w:tcW w:w="1236"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符合</w:t>
            </w:r>
          </w:p>
        </w:tc>
        <w:tc>
          <w:tcPr>
            <w:tcW w:w="998"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符合</w:t>
            </w:r>
          </w:p>
        </w:tc>
        <w:tc>
          <w:tcPr>
            <w:tcW w:w="1067"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符合</w:t>
            </w:r>
          </w:p>
        </w:tc>
        <w:tc>
          <w:tcPr>
            <w:tcW w:w="949"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符合</w:t>
            </w:r>
          </w:p>
        </w:tc>
        <w:tc>
          <w:tcPr>
            <w:tcW w:w="1066"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符合</w:t>
            </w:r>
          </w:p>
        </w:tc>
        <w:tc>
          <w:tcPr>
            <w:tcW w:w="1188"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小标签、零星区域有荧光</w:t>
            </w:r>
          </w:p>
        </w:tc>
        <w:tc>
          <w:tcPr>
            <w:tcW w:w="1164"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1.2</w:t>
            </w:r>
          </w:p>
        </w:tc>
        <w:tc>
          <w:tcPr>
            <w:tcW w:w="888"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符合</w:t>
            </w:r>
          </w:p>
        </w:tc>
        <w:tc>
          <w:tcPr>
            <w:tcW w:w="846"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符合</w:t>
            </w:r>
          </w:p>
        </w:tc>
      </w:tr>
      <w:tr w:rsidR="00A96DF8">
        <w:trPr>
          <w:trHeight w:val="458"/>
        </w:trPr>
        <w:tc>
          <w:tcPr>
            <w:tcW w:w="489" w:type="dxa"/>
            <w:shd w:val="clear" w:color="auto" w:fill="auto"/>
            <w:vAlign w:val="center"/>
          </w:tcPr>
          <w:p w:rsidR="00A96DF8" w:rsidRDefault="000811FE">
            <w:pPr>
              <w:spacing w:line="220" w:lineRule="exact"/>
              <w:rPr>
                <w:sz w:val="15"/>
                <w:szCs w:val="15"/>
                <w:lang w:bidi="ar"/>
              </w:rPr>
            </w:pPr>
            <w:r>
              <w:rPr>
                <w:rFonts w:hint="eastAsia"/>
                <w:sz w:val="15"/>
                <w:szCs w:val="15"/>
                <w:lang w:bidi="ar"/>
              </w:rPr>
              <w:t>5</w:t>
            </w:r>
          </w:p>
        </w:tc>
        <w:tc>
          <w:tcPr>
            <w:tcW w:w="985"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19241020077</w:t>
            </w:r>
          </w:p>
        </w:tc>
        <w:tc>
          <w:tcPr>
            <w:tcW w:w="1625"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（标称）天津市婴泰服饰有限公司</w:t>
            </w:r>
          </w:p>
        </w:tc>
        <w:tc>
          <w:tcPr>
            <w:tcW w:w="913"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120</w:t>
            </w:r>
          </w:p>
          <w:p w:rsidR="00A96DF8" w:rsidRDefault="000811FE">
            <w:pPr>
              <w:spacing w:line="220" w:lineRule="exact"/>
              <w:jc w:val="center"/>
              <w:rPr>
                <w:sz w:val="15"/>
                <w:szCs w:val="15"/>
                <w:lang w:bidi="ar"/>
              </w:rPr>
            </w:pPr>
            <w:r>
              <w:rPr>
                <w:rFonts w:hint="eastAsia"/>
                <w:sz w:val="15"/>
                <w:szCs w:val="15"/>
                <w:lang w:bidi="ar"/>
              </w:rPr>
              <w:t xml:space="preserve"> /2</w:t>
            </w:r>
            <w:r>
              <w:rPr>
                <w:rFonts w:hint="eastAsia"/>
                <w:sz w:val="15"/>
                <w:szCs w:val="15"/>
                <w:lang w:bidi="ar"/>
              </w:rPr>
              <w:t>条装</w:t>
            </w:r>
          </w:p>
          <w:p w:rsidR="00A96DF8" w:rsidRDefault="000811FE">
            <w:pPr>
              <w:spacing w:line="220" w:lineRule="exact"/>
              <w:jc w:val="center"/>
              <w:rPr>
                <w:sz w:val="15"/>
                <w:szCs w:val="15"/>
                <w:lang w:bidi="ar"/>
              </w:rPr>
            </w:pPr>
            <w:r>
              <w:rPr>
                <w:rFonts w:hint="eastAsia"/>
                <w:sz w:val="15"/>
                <w:szCs w:val="15"/>
                <w:lang w:bidi="ar"/>
              </w:rPr>
              <w:t>/A</w:t>
            </w:r>
            <w:r>
              <w:rPr>
                <w:rFonts w:hint="eastAsia"/>
                <w:sz w:val="15"/>
                <w:szCs w:val="15"/>
                <w:lang w:bidi="ar"/>
              </w:rPr>
              <w:t>类</w:t>
            </w:r>
          </w:p>
        </w:tc>
        <w:tc>
          <w:tcPr>
            <w:tcW w:w="1354"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日用品商城（</w:t>
            </w:r>
            <w:r>
              <w:rPr>
                <w:rFonts w:hint="eastAsia"/>
                <w:sz w:val="15"/>
                <w:szCs w:val="15"/>
                <w:lang w:bidi="ar"/>
              </w:rPr>
              <w:t>C1-9-26-36</w:t>
            </w:r>
            <w:r>
              <w:rPr>
                <w:rFonts w:hint="eastAsia"/>
                <w:sz w:val="15"/>
                <w:szCs w:val="15"/>
                <w:lang w:bidi="ar"/>
              </w:rPr>
              <w:t>）</w:t>
            </w:r>
          </w:p>
        </w:tc>
        <w:tc>
          <w:tcPr>
            <w:tcW w:w="962"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符合</w:t>
            </w:r>
          </w:p>
        </w:tc>
        <w:tc>
          <w:tcPr>
            <w:tcW w:w="1236"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符合</w:t>
            </w:r>
          </w:p>
        </w:tc>
        <w:tc>
          <w:tcPr>
            <w:tcW w:w="998"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符合</w:t>
            </w:r>
          </w:p>
        </w:tc>
        <w:tc>
          <w:tcPr>
            <w:tcW w:w="1067"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符合</w:t>
            </w:r>
          </w:p>
        </w:tc>
        <w:tc>
          <w:tcPr>
            <w:tcW w:w="949"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符合</w:t>
            </w:r>
          </w:p>
        </w:tc>
        <w:tc>
          <w:tcPr>
            <w:tcW w:w="1066"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符合</w:t>
            </w:r>
          </w:p>
        </w:tc>
        <w:tc>
          <w:tcPr>
            <w:tcW w:w="1188"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标签内容印刷的字、零星区域、缝制用线有荧光</w:t>
            </w:r>
          </w:p>
        </w:tc>
        <w:tc>
          <w:tcPr>
            <w:tcW w:w="1164"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1.1</w:t>
            </w:r>
          </w:p>
        </w:tc>
        <w:tc>
          <w:tcPr>
            <w:tcW w:w="888"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符合</w:t>
            </w:r>
          </w:p>
        </w:tc>
        <w:tc>
          <w:tcPr>
            <w:tcW w:w="846"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符合</w:t>
            </w:r>
          </w:p>
        </w:tc>
      </w:tr>
      <w:tr w:rsidR="00A96DF8">
        <w:trPr>
          <w:trHeight w:val="428"/>
        </w:trPr>
        <w:tc>
          <w:tcPr>
            <w:tcW w:w="489" w:type="dxa"/>
            <w:shd w:val="clear" w:color="auto" w:fill="auto"/>
            <w:vAlign w:val="center"/>
          </w:tcPr>
          <w:p w:rsidR="00A96DF8" w:rsidRDefault="000811FE">
            <w:pPr>
              <w:spacing w:line="220" w:lineRule="exact"/>
              <w:rPr>
                <w:sz w:val="15"/>
                <w:szCs w:val="15"/>
                <w:lang w:bidi="ar"/>
              </w:rPr>
            </w:pPr>
            <w:r>
              <w:rPr>
                <w:rFonts w:hint="eastAsia"/>
                <w:sz w:val="15"/>
                <w:szCs w:val="15"/>
                <w:lang w:bidi="ar"/>
              </w:rPr>
              <w:t>6</w:t>
            </w:r>
          </w:p>
        </w:tc>
        <w:tc>
          <w:tcPr>
            <w:tcW w:w="985"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19241020079</w:t>
            </w:r>
          </w:p>
        </w:tc>
        <w:tc>
          <w:tcPr>
            <w:tcW w:w="1625"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（标称）安阳夏尚针织有限公司</w:t>
            </w:r>
          </w:p>
        </w:tc>
        <w:tc>
          <w:tcPr>
            <w:tcW w:w="913"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130/70</w:t>
            </w:r>
          </w:p>
          <w:p w:rsidR="00A96DF8" w:rsidRDefault="000811FE">
            <w:pPr>
              <w:spacing w:line="220" w:lineRule="exact"/>
              <w:jc w:val="center"/>
              <w:rPr>
                <w:sz w:val="15"/>
                <w:szCs w:val="15"/>
                <w:lang w:bidi="ar"/>
              </w:rPr>
            </w:pPr>
            <w:r>
              <w:rPr>
                <w:rFonts w:hint="eastAsia"/>
                <w:sz w:val="15"/>
                <w:szCs w:val="15"/>
                <w:lang w:bidi="ar"/>
              </w:rPr>
              <w:t xml:space="preserve"> /4</w:t>
            </w:r>
            <w:r>
              <w:rPr>
                <w:rFonts w:hint="eastAsia"/>
                <w:sz w:val="15"/>
                <w:szCs w:val="15"/>
                <w:lang w:bidi="ar"/>
              </w:rPr>
              <w:t>条装</w:t>
            </w:r>
          </w:p>
          <w:p w:rsidR="00A96DF8" w:rsidRDefault="000811FE">
            <w:pPr>
              <w:spacing w:line="220" w:lineRule="exact"/>
              <w:jc w:val="center"/>
              <w:rPr>
                <w:sz w:val="15"/>
                <w:szCs w:val="15"/>
                <w:lang w:bidi="ar"/>
              </w:rPr>
            </w:pPr>
            <w:r>
              <w:rPr>
                <w:rFonts w:hint="eastAsia"/>
                <w:sz w:val="15"/>
                <w:szCs w:val="15"/>
                <w:lang w:bidi="ar"/>
              </w:rPr>
              <w:t>/A</w:t>
            </w:r>
            <w:r>
              <w:rPr>
                <w:rFonts w:hint="eastAsia"/>
                <w:sz w:val="15"/>
                <w:szCs w:val="15"/>
                <w:lang w:bidi="ar"/>
              </w:rPr>
              <w:t>类</w:t>
            </w:r>
          </w:p>
        </w:tc>
        <w:tc>
          <w:tcPr>
            <w:tcW w:w="1354"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日用品商城（</w:t>
            </w:r>
            <w:r>
              <w:rPr>
                <w:rFonts w:hint="eastAsia"/>
                <w:sz w:val="15"/>
                <w:szCs w:val="15"/>
                <w:lang w:bidi="ar"/>
              </w:rPr>
              <w:t>C1-10-8</w:t>
            </w:r>
            <w:r>
              <w:rPr>
                <w:rFonts w:hint="eastAsia"/>
                <w:sz w:val="15"/>
                <w:szCs w:val="15"/>
                <w:lang w:bidi="ar"/>
              </w:rPr>
              <w:t>）</w:t>
            </w:r>
          </w:p>
        </w:tc>
        <w:tc>
          <w:tcPr>
            <w:tcW w:w="962"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符合</w:t>
            </w:r>
          </w:p>
        </w:tc>
        <w:tc>
          <w:tcPr>
            <w:tcW w:w="1236"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符合</w:t>
            </w:r>
          </w:p>
        </w:tc>
        <w:tc>
          <w:tcPr>
            <w:tcW w:w="998"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符合</w:t>
            </w:r>
          </w:p>
        </w:tc>
        <w:tc>
          <w:tcPr>
            <w:tcW w:w="1067"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符合</w:t>
            </w:r>
          </w:p>
        </w:tc>
        <w:tc>
          <w:tcPr>
            <w:tcW w:w="949"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符合</w:t>
            </w:r>
          </w:p>
        </w:tc>
        <w:tc>
          <w:tcPr>
            <w:tcW w:w="1066"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符合</w:t>
            </w:r>
          </w:p>
        </w:tc>
        <w:tc>
          <w:tcPr>
            <w:tcW w:w="1188"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缝制用线有荧光</w:t>
            </w:r>
          </w:p>
        </w:tc>
        <w:tc>
          <w:tcPr>
            <w:tcW w:w="1164"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1.1</w:t>
            </w:r>
          </w:p>
        </w:tc>
        <w:tc>
          <w:tcPr>
            <w:tcW w:w="888"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符合</w:t>
            </w:r>
          </w:p>
        </w:tc>
        <w:tc>
          <w:tcPr>
            <w:tcW w:w="846"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符合</w:t>
            </w:r>
          </w:p>
        </w:tc>
      </w:tr>
      <w:tr w:rsidR="00A96DF8">
        <w:trPr>
          <w:trHeight w:val="428"/>
        </w:trPr>
        <w:tc>
          <w:tcPr>
            <w:tcW w:w="489" w:type="dxa"/>
            <w:shd w:val="clear" w:color="auto" w:fill="auto"/>
            <w:vAlign w:val="center"/>
          </w:tcPr>
          <w:p w:rsidR="00A96DF8" w:rsidRDefault="000811FE">
            <w:pPr>
              <w:spacing w:line="220" w:lineRule="exact"/>
              <w:rPr>
                <w:sz w:val="15"/>
                <w:szCs w:val="15"/>
                <w:lang w:bidi="ar"/>
              </w:rPr>
            </w:pPr>
            <w:r>
              <w:rPr>
                <w:rFonts w:hint="eastAsia"/>
                <w:sz w:val="15"/>
                <w:szCs w:val="15"/>
                <w:lang w:bidi="ar"/>
              </w:rPr>
              <w:t>7</w:t>
            </w:r>
          </w:p>
        </w:tc>
        <w:tc>
          <w:tcPr>
            <w:tcW w:w="985"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19241020080</w:t>
            </w:r>
          </w:p>
        </w:tc>
        <w:tc>
          <w:tcPr>
            <w:tcW w:w="1625"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w:t>
            </w:r>
          </w:p>
        </w:tc>
        <w:tc>
          <w:tcPr>
            <w:tcW w:w="913"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130/65</w:t>
            </w:r>
          </w:p>
          <w:p w:rsidR="00A96DF8" w:rsidRDefault="000811FE">
            <w:pPr>
              <w:spacing w:line="220" w:lineRule="exact"/>
              <w:jc w:val="center"/>
              <w:rPr>
                <w:sz w:val="15"/>
                <w:szCs w:val="15"/>
                <w:lang w:bidi="ar"/>
              </w:rPr>
            </w:pPr>
            <w:r>
              <w:rPr>
                <w:rFonts w:hint="eastAsia"/>
                <w:sz w:val="15"/>
                <w:szCs w:val="15"/>
                <w:lang w:bidi="ar"/>
              </w:rPr>
              <w:t xml:space="preserve"> /2</w:t>
            </w:r>
            <w:r>
              <w:rPr>
                <w:rFonts w:hint="eastAsia"/>
                <w:sz w:val="15"/>
                <w:szCs w:val="15"/>
                <w:lang w:bidi="ar"/>
              </w:rPr>
              <w:t>条装</w:t>
            </w:r>
          </w:p>
          <w:p w:rsidR="00A96DF8" w:rsidRDefault="000811FE">
            <w:pPr>
              <w:spacing w:line="220" w:lineRule="exact"/>
              <w:jc w:val="center"/>
              <w:rPr>
                <w:sz w:val="15"/>
                <w:szCs w:val="15"/>
                <w:lang w:bidi="ar"/>
              </w:rPr>
            </w:pPr>
            <w:r>
              <w:rPr>
                <w:rFonts w:hint="eastAsia"/>
                <w:sz w:val="15"/>
                <w:szCs w:val="15"/>
                <w:lang w:bidi="ar"/>
              </w:rPr>
              <w:t>/A</w:t>
            </w:r>
            <w:r>
              <w:rPr>
                <w:rFonts w:hint="eastAsia"/>
                <w:sz w:val="15"/>
                <w:szCs w:val="15"/>
                <w:lang w:bidi="ar"/>
              </w:rPr>
              <w:t>类</w:t>
            </w:r>
          </w:p>
        </w:tc>
        <w:tc>
          <w:tcPr>
            <w:tcW w:w="1354"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新安夜市摊位</w:t>
            </w:r>
          </w:p>
        </w:tc>
        <w:tc>
          <w:tcPr>
            <w:tcW w:w="962"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符合</w:t>
            </w:r>
          </w:p>
        </w:tc>
        <w:tc>
          <w:tcPr>
            <w:tcW w:w="1236"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符合</w:t>
            </w:r>
          </w:p>
        </w:tc>
        <w:tc>
          <w:tcPr>
            <w:tcW w:w="998"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符合</w:t>
            </w:r>
          </w:p>
        </w:tc>
        <w:tc>
          <w:tcPr>
            <w:tcW w:w="1067"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符合</w:t>
            </w:r>
          </w:p>
        </w:tc>
        <w:tc>
          <w:tcPr>
            <w:tcW w:w="949"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符合</w:t>
            </w:r>
          </w:p>
        </w:tc>
        <w:tc>
          <w:tcPr>
            <w:tcW w:w="1066"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符合</w:t>
            </w:r>
          </w:p>
        </w:tc>
        <w:tc>
          <w:tcPr>
            <w:tcW w:w="1188"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小标签、缝制用线、零星区域有荧光</w:t>
            </w:r>
          </w:p>
        </w:tc>
        <w:tc>
          <w:tcPr>
            <w:tcW w:w="1164"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1.3</w:t>
            </w:r>
          </w:p>
        </w:tc>
        <w:tc>
          <w:tcPr>
            <w:tcW w:w="888"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符合</w:t>
            </w:r>
          </w:p>
        </w:tc>
        <w:tc>
          <w:tcPr>
            <w:tcW w:w="846"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符合</w:t>
            </w:r>
          </w:p>
        </w:tc>
      </w:tr>
      <w:tr w:rsidR="00A96DF8">
        <w:trPr>
          <w:trHeight w:val="634"/>
        </w:trPr>
        <w:tc>
          <w:tcPr>
            <w:tcW w:w="489" w:type="dxa"/>
            <w:shd w:val="clear" w:color="auto" w:fill="auto"/>
            <w:vAlign w:val="center"/>
          </w:tcPr>
          <w:p w:rsidR="00A96DF8" w:rsidRDefault="000811FE">
            <w:pPr>
              <w:spacing w:line="220" w:lineRule="exact"/>
              <w:rPr>
                <w:sz w:val="15"/>
                <w:szCs w:val="15"/>
                <w:lang w:bidi="ar"/>
              </w:rPr>
            </w:pPr>
            <w:r>
              <w:rPr>
                <w:rFonts w:hint="eastAsia"/>
                <w:sz w:val="15"/>
                <w:szCs w:val="15"/>
                <w:lang w:bidi="ar"/>
              </w:rPr>
              <w:t>8</w:t>
            </w:r>
          </w:p>
        </w:tc>
        <w:tc>
          <w:tcPr>
            <w:tcW w:w="985"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19241020081</w:t>
            </w:r>
          </w:p>
        </w:tc>
        <w:tc>
          <w:tcPr>
            <w:tcW w:w="1625"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（标称）杭州日冠服饰有限公司</w:t>
            </w:r>
          </w:p>
        </w:tc>
        <w:tc>
          <w:tcPr>
            <w:tcW w:w="913"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7Y</w:t>
            </w:r>
            <w:r>
              <w:rPr>
                <w:rFonts w:hint="eastAsia"/>
                <w:sz w:val="15"/>
                <w:szCs w:val="15"/>
                <w:lang w:bidi="ar"/>
              </w:rPr>
              <w:t>（</w:t>
            </w:r>
            <w:r>
              <w:rPr>
                <w:rFonts w:hint="eastAsia"/>
                <w:sz w:val="15"/>
                <w:szCs w:val="15"/>
                <w:lang w:bidi="ar"/>
              </w:rPr>
              <w:t>130/56</w:t>
            </w:r>
            <w:r>
              <w:rPr>
                <w:rFonts w:hint="eastAsia"/>
                <w:sz w:val="15"/>
                <w:szCs w:val="15"/>
                <w:lang w:bidi="ar"/>
              </w:rPr>
              <w:t>）</w:t>
            </w:r>
          </w:p>
          <w:p w:rsidR="00A96DF8" w:rsidRDefault="000811FE">
            <w:pPr>
              <w:spacing w:line="220" w:lineRule="exact"/>
              <w:jc w:val="center"/>
              <w:rPr>
                <w:sz w:val="15"/>
                <w:szCs w:val="15"/>
                <w:lang w:bidi="ar"/>
              </w:rPr>
            </w:pPr>
            <w:r>
              <w:rPr>
                <w:rFonts w:hint="eastAsia"/>
                <w:sz w:val="15"/>
                <w:szCs w:val="15"/>
                <w:lang w:bidi="ar"/>
              </w:rPr>
              <w:t xml:space="preserve"> /2</w:t>
            </w:r>
            <w:r>
              <w:rPr>
                <w:rFonts w:hint="eastAsia"/>
                <w:sz w:val="15"/>
                <w:szCs w:val="15"/>
                <w:lang w:bidi="ar"/>
              </w:rPr>
              <w:t>条装</w:t>
            </w:r>
          </w:p>
          <w:p w:rsidR="00A96DF8" w:rsidRDefault="000811FE">
            <w:pPr>
              <w:spacing w:line="220" w:lineRule="exact"/>
              <w:jc w:val="center"/>
              <w:rPr>
                <w:sz w:val="15"/>
                <w:szCs w:val="15"/>
                <w:lang w:bidi="ar"/>
              </w:rPr>
            </w:pPr>
            <w:r>
              <w:rPr>
                <w:rFonts w:hint="eastAsia"/>
                <w:sz w:val="15"/>
                <w:szCs w:val="15"/>
                <w:lang w:bidi="ar"/>
              </w:rPr>
              <w:t>/A</w:t>
            </w:r>
            <w:r>
              <w:rPr>
                <w:rFonts w:hint="eastAsia"/>
                <w:sz w:val="15"/>
                <w:szCs w:val="15"/>
                <w:lang w:bidi="ar"/>
              </w:rPr>
              <w:t>类</w:t>
            </w:r>
          </w:p>
        </w:tc>
        <w:tc>
          <w:tcPr>
            <w:tcW w:w="1354"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中盛广场（戴维贝拉）</w:t>
            </w:r>
          </w:p>
        </w:tc>
        <w:tc>
          <w:tcPr>
            <w:tcW w:w="962"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不符合</w:t>
            </w:r>
          </w:p>
        </w:tc>
        <w:tc>
          <w:tcPr>
            <w:tcW w:w="1236"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符合</w:t>
            </w:r>
          </w:p>
        </w:tc>
        <w:tc>
          <w:tcPr>
            <w:tcW w:w="998"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符合</w:t>
            </w:r>
          </w:p>
        </w:tc>
        <w:tc>
          <w:tcPr>
            <w:tcW w:w="1067"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符合</w:t>
            </w:r>
          </w:p>
        </w:tc>
        <w:tc>
          <w:tcPr>
            <w:tcW w:w="949"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符合</w:t>
            </w:r>
          </w:p>
        </w:tc>
        <w:tc>
          <w:tcPr>
            <w:tcW w:w="1066"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符合</w:t>
            </w:r>
          </w:p>
        </w:tc>
        <w:tc>
          <w:tcPr>
            <w:tcW w:w="1188"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小标签、缝制用线有荧光</w:t>
            </w:r>
          </w:p>
        </w:tc>
        <w:tc>
          <w:tcPr>
            <w:tcW w:w="1164"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1.1</w:t>
            </w:r>
          </w:p>
        </w:tc>
        <w:tc>
          <w:tcPr>
            <w:tcW w:w="888"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符合</w:t>
            </w:r>
          </w:p>
        </w:tc>
        <w:tc>
          <w:tcPr>
            <w:tcW w:w="846"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符合</w:t>
            </w:r>
          </w:p>
        </w:tc>
      </w:tr>
      <w:tr w:rsidR="00A96DF8">
        <w:trPr>
          <w:trHeight w:val="634"/>
        </w:trPr>
        <w:tc>
          <w:tcPr>
            <w:tcW w:w="489" w:type="dxa"/>
            <w:shd w:val="clear" w:color="auto" w:fill="auto"/>
            <w:vAlign w:val="center"/>
          </w:tcPr>
          <w:p w:rsidR="00A96DF8" w:rsidRDefault="000811FE">
            <w:pPr>
              <w:spacing w:line="220" w:lineRule="exact"/>
              <w:rPr>
                <w:sz w:val="15"/>
                <w:szCs w:val="15"/>
                <w:lang w:bidi="ar"/>
              </w:rPr>
            </w:pPr>
            <w:r>
              <w:rPr>
                <w:rFonts w:hint="eastAsia"/>
                <w:sz w:val="15"/>
                <w:szCs w:val="15"/>
                <w:lang w:bidi="ar"/>
              </w:rPr>
              <w:t>9</w:t>
            </w:r>
          </w:p>
        </w:tc>
        <w:tc>
          <w:tcPr>
            <w:tcW w:w="985"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19241020082</w:t>
            </w:r>
          </w:p>
        </w:tc>
        <w:tc>
          <w:tcPr>
            <w:tcW w:w="1625"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（标称）海恩斯莫里斯（上海）商业有限公司</w:t>
            </w:r>
          </w:p>
        </w:tc>
        <w:tc>
          <w:tcPr>
            <w:tcW w:w="913"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100/50</w:t>
            </w:r>
          </w:p>
          <w:p w:rsidR="00A96DF8" w:rsidRDefault="000811FE">
            <w:pPr>
              <w:spacing w:line="220" w:lineRule="exact"/>
              <w:jc w:val="center"/>
              <w:rPr>
                <w:sz w:val="15"/>
                <w:szCs w:val="15"/>
                <w:lang w:bidi="ar"/>
              </w:rPr>
            </w:pPr>
            <w:r>
              <w:rPr>
                <w:rFonts w:hint="eastAsia"/>
                <w:sz w:val="15"/>
                <w:szCs w:val="15"/>
                <w:lang w:bidi="ar"/>
              </w:rPr>
              <w:t xml:space="preserve"> /2</w:t>
            </w:r>
            <w:r>
              <w:rPr>
                <w:rFonts w:hint="eastAsia"/>
                <w:sz w:val="15"/>
                <w:szCs w:val="15"/>
                <w:lang w:bidi="ar"/>
              </w:rPr>
              <w:t>条装</w:t>
            </w:r>
          </w:p>
          <w:p w:rsidR="00A96DF8" w:rsidRDefault="000811FE">
            <w:pPr>
              <w:spacing w:line="220" w:lineRule="exact"/>
              <w:jc w:val="center"/>
              <w:rPr>
                <w:sz w:val="15"/>
                <w:szCs w:val="15"/>
                <w:lang w:bidi="ar"/>
              </w:rPr>
            </w:pPr>
            <w:r>
              <w:rPr>
                <w:rFonts w:hint="eastAsia"/>
                <w:sz w:val="15"/>
                <w:szCs w:val="15"/>
                <w:lang w:bidi="ar"/>
              </w:rPr>
              <w:t>/A</w:t>
            </w:r>
            <w:r>
              <w:rPr>
                <w:rFonts w:hint="eastAsia"/>
                <w:sz w:val="15"/>
                <w:szCs w:val="15"/>
                <w:lang w:bidi="ar"/>
              </w:rPr>
              <w:t>类</w:t>
            </w:r>
          </w:p>
        </w:tc>
        <w:tc>
          <w:tcPr>
            <w:tcW w:w="1354"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中盛广场（</w:t>
            </w:r>
            <w:r>
              <w:rPr>
                <w:rFonts w:hint="eastAsia"/>
                <w:sz w:val="15"/>
                <w:szCs w:val="15"/>
                <w:lang w:bidi="ar"/>
              </w:rPr>
              <w:t>H&amp;M</w:t>
            </w:r>
            <w:r>
              <w:rPr>
                <w:rFonts w:hint="eastAsia"/>
                <w:sz w:val="15"/>
                <w:szCs w:val="15"/>
                <w:lang w:bidi="ar"/>
              </w:rPr>
              <w:t>）</w:t>
            </w:r>
          </w:p>
        </w:tc>
        <w:tc>
          <w:tcPr>
            <w:tcW w:w="962"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符合</w:t>
            </w:r>
          </w:p>
        </w:tc>
        <w:tc>
          <w:tcPr>
            <w:tcW w:w="1236"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符合</w:t>
            </w:r>
          </w:p>
        </w:tc>
        <w:tc>
          <w:tcPr>
            <w:tcW w:w="998"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符合</w:t>
            </w:r>
          </w:p>
        </w:tc>
        <w:tc>
          <w:tcPr>
            <w:tcW w:w="1067"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符合</w:t>
            </w:r>
          </w:p>
        </w:tc>
        <w:tc>
          <w:tcPr>
            <w:tcW w:w="949"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符合</w:t>
            </w:r>
          </w:p>
        </w:tc>
        <w:tc>
          <w:tcPr>
            <w:tcW w:w="1066"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符合</w:t>
            </w:r>
          </w:p>
        </w:tc>
        <w:tc>
          <w:tcPr>
            <w:tcW w:w="1188"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缝制用线、松紧带边上的白色线、零星区域有荧光</w:t>
            </w:r>
          </w:p>
        </w:tc>
        <w:tc>
          <w:tcPr>
            <w:tcW w:w="1164"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1.3</w:t>
            </w:r>
          </w:p>
        </w:tc>
        <w:tc>
          <w:tcPr>
            <w:tcW w:w="888"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符合</w:t>
            </w:r>
          </w:p>
        </w:tc>
        <w:tc>
          <w:tcPr>
            <w:tcW w:w="846"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符合</w:t>
            </w:r>
          </w:p>
        </w:tc>
      </w:tr>
      <w:tr w:rsidR="00A96DF8">
        <w:trPr>
          <w:trHeight w:val="428"/>
        </w:trPr>
        <w:tc>
          <w:tcPr>
            <w:tcW w:w="489" w:type="dxa"/>
            <w:shd w:val="clear" w:color="auto" w:fill="auto"/>
            <w:vAlign w:val="center"/>
          </w:tcPr>
          <w:p w:rsidR="00A96DF8" w:rsidRDefault="000811FE">
            <w:pPr>
              <w:spacing w:line="220" w:lineRule="exact"/>
              <w:rPr>
                <w:sz w:val="15"/>
                <w:szCs w:val="15"/>
                <w:lang w:bidi="ar"/>
              </w:rPr>
            </w:pPr>
            <w:r>
              <w:rPr>
                <w:rFonts w:hint="eastAsia"/>
                <w:sz w:val="15"/>
                <w:szCs w:val="15"/>
                <w:lang w:bidi="ar"/>
              </w:rPr>
              <w:t>10</w:t>
            </w:r>
          </w:p>
        </w:tc>
        <w:tc>
          <w:tcPr>
            <w:tcW w:w="985"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19241020083</w:t>
            </w:r>
          </w:p>
        </w:tc>
        <w:tc>
          <w:tcPr>
            <w:tcW w:w="1625"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（标称）烟台粒粒仔服饰有限公司</w:t>
            </w:r>
          </w:p>
        </w:tc>
        <w:tc>
          <w:tcPr>
            <w:tcW w:w="913"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130/65</w:t>
            </w:r>
          </w:p>
          <w:p w:rsidR="00A96DF8" w:rsidRDefault="000811FE">
            <w:pPr>
              <w:spacing w:line="220" w:lineRule="exact"/>
              <w:jc w:val="center"/>
              <w:rPr>
                <w:sz w:val="15"/>
                <w:szCs w:val="15"/>
                <w:lang w:bidi="ar"/>
              </w:rPr>
            </w:pPr>
            <w:r>
              <w:rPr>
                <w:rFonts w:hint="eastAsia"/>
                <w:sz w:val="15"/>
                <w:szCs w:val="15"/>
                <w:lang w:bidi="ar"/>
              </w:rPr>
              <w:t xml:space="preserve"> /2</w:t>
            </w:r>
            <w:r>
              <w:rPr>
                <w:rFonts w:hint="eastAsia"/>
                <w:sz w:val="15"/>
                <w:szCs w:val="15"/>
                <w:lang w:bidi="ar"/>
              </w:rPr>
              <w:t>条装</w:t>
            </w:r>
          </w:p>
          <w:p w:rsidR="00A96DF8" w:rsidRDefault="000811FE">
            <w:pPr>
              <w:spacing w:line="220" w:lineRule="exact"/>
              <w:jc w:val="center"/>
              <w:rPr>
                <w:sz w:val="15"/>
                <w:szCs w:val="15"/>
                <w:lang w:bidi="ar"/>
              </w:rPr>
            </w:pPr>
            <w:r>
              <w:rPr>
                <w:rFonts w:hint="eastAsia"/>
                <w:sz w:val="15"/>
                <w:szCs w:val="15"/>
                <w:lang w:bidi="ar"/>
              </w:rPr>
              <w:t>/A</w:t>
            </w:r>
            <w:r>
              <w:rPr>
                <w:rFonts w:hint="eastAsia"/>
                <w:sz w:val="15"/>
                <w:szCs w:val="15"/>
                <w:lang w:bidi="ar"/>
              </w:rPr>
              <w:t>类</w:t>
            </w:r>
          </w:p>
        </w:tc>
        <w:tc>
          <w:tcPr>
            <w:tcW w:w="1354"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曼妮芬专卖店</w:t>
            </w:r>
          </w:p>
        </w:tc>
        <w:tc>
          <w:tcPr>
            <w:tcW w:w="962"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不符合</w:t>
            </w:r>
          </w:p>
        </w:tc>
        <w:tc>
          <w:tcPr>
            <w:tcW w:w="1236"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符合</w:t>
            </w:r>
          </w:p>
        </w:tc>
        <w:tc>
          <w:tcPr>
            <w:tcW w:w="998"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符合</w:t>
            </w:r>
          </w:p>
        </w:tc>
        <w:tc>
          <w:tcPr>
            <w:tcW w:w="1067"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符合</w:t>
            </w:r>
          </w:p>
        </w:tc>
        <w:tc>
          <w:tcPr>
            <w:tcW w:w="949"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符合</w:t>
            </w:r>
          </w:p>
        </w:tc>
        <w:tc>
          <w:tcPr>
            <w:tcW w:w="1066"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符合</w:t>
            </w:r>
          </w:p>
        </w:tc>
        <w:tc>
          <w:tcPr>
            <w:tcW w:w="1188"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小标签、缝制用线、零星区域有荧光</w:t>
            </w:r>
          </w:p>
        </w:tc>
        <w:tc>
          <w:tcPr>
            <w:tcW w:w="1164"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2.0</w:t>
            </w:r>
          </w:p>
        </w:tc>
        <w:tc>
          <w:tcPr>
            <w:tcW w:w="888"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符合</w:t>
            </w:r>
          </w:p>
        </w:tc>
        <w:tc>
          <w:tcPr>
            <w:tcW w:w="846"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符合</w:t>
            </w:r>
          </w:p>
        </w:tc>
      </w:tr>
      <w:tr w:rsidR="00A96DF8">
        <w:trPr>
          <w:trHeight w:val="1050"/>
        </w:trPr>
        <w:tc>
          <w:tcPr>
            <w:tcW w:w="489" w:type="dxa"/>
            <w:shd w:val="clear" w:color="auto" w:fill="auto"/>
            <w:vAlign w:val="center"/>
          </w:tcPr>
          <w:p w:rsidR="00A96DF8" w:rsidRDefault="000811FE">
            <w:pPr>
              <w:spacing w:line="220" w:lineRule="exact"/>
              <w:rPr>
                <w:sz w:val="15"/>
                <w:szCs w:val="15"/>
                <w:lang w:bidi="ar"/>
              </w:rPr>
            </w:pPr>
            <w:r>
              <w:rPr>
                <w:rFonts w:hint="eastAsia"/>
                <w:sz w:val="15"/>
                <w:szCs w:val="15"/>
                <w:lang w:bidi="ar"/>
              </w:rPr>
              <w:t>11</w:t>
            </w:r>
          </w:p>
        </w:tc>
        <w:tc>
          <w:tcPr>
            <w:tcW w:w="985"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19241020084</w:t>
            </w:r>
          </w:p>
        </w:tc>
        <w:tc>
          <w:tcPr>
            <w:tcW w:w="1625"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（标称）汕头市米妮宝宝实业有限公司</w:t>
            </w:r>
          </w:p>
        </w:tc>
        <w:tc>
          <w:tcPr>
            <w:tcW w:w="913"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XL</w:t>
            </w:r>
          </w:p>
          <w:p w:rsidR="00A96DF8" w:rsidRDefault="000811FE">
            <w:pPr>
              <w:spacing w:line="220" w:lineRule="exact"/>
              <w:jc w:val="center"/>
              <w:rPr>
                <w:sz w:val="15"/>
                <w:szCs w:val="15"/>
                <w:lang w:bidi="ar"/>
              </w:rPr>
            </w:pPr>
            <w:r>
              <w:rPr>
                <w:rFonts w:hint="eastAsia"/>
                <w:sz w:val="15"/>
                <w:szCs w:val="15"/>
                <w:lang w:bidi="ar"/>
              </w:rPr>
              <w:t xml:space="preserve"> /2</w:t>
            </w:r>
            <w:r>
              <w:rPr>
                <w:rFonts w:hint="eastAsia"/>
                <w:sz w:val="15"/>
                <w:szCs w:val="15"/>
                <w:lang w:bidi="ar"/>
              </w:rPr>
              <w:t>条装</w:t>
            </w:r>
          </w:p>
          <w:p w:rsidR="00A96DF8" w:rsidRDefault="000811FE">
            <w:pPr>
              <w:spacing w:line="220" w:lineRule="exact"/>
              <w:jc w:val="center"/>
              <w:rPr>
                <w:sz w:val="15"/>
                <w:szCs w:val="15"/>
                <w:lang w:bidi="ar"/>
              </w:rPr>
            </w:pPr>
            <w:r>
              <w:rPr>
                <w:rFonts w:hint="eastAsia"/>
                <w:sz w:val="15"/>
                <w:szCs w:val="15"/>
                <w:lang w:bidi="ar"/>
              </w:rPr>
              <w:t>/A</w:t>
            </w:r>
            <w:r>
              <w:rPr>
                <w:rFonts w:hint="eastAsia"/>
                <w:sz w:val="15"/>
                <w:szCs w:val="15"/>
                <w:lang w:bidi="ar"/>
              </w:rPr>
              <w:t>类</w:t>
            </w:r>
          </w:p>
        </w:tc>
        <w:tc>
          <w:tcPr>
            <w:tcW w:w="1354"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亮仔宝贝</w:t>
            </w:r>
          </w:p>
        </w:tc>
        <w:tc>
          <w:tcPr>
            <w:tcW w:w="962"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符合</w:t>
            </w:r>
          </w:p>
        </w:tc>
        <w:tc>
          <w:tcPr>
            <w:tcW w:w="1236"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符合</w:t>
            </w:r>
          </w:p>
        </w:tc>
        <w:tc>
          <w:tcPr>
            <w:tcW w:w="998"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符合</w:t>
            </w:r>
          </w:p>
        </w:tc>
        <w:tc>
          <w:tcPr>
            <w:tcW w:w="1067"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符合</w:t>
            </w:r>
          </w:p>
        </w:tc>
        <w:tc>
          <w:tcPr>
            <w:tcW w:w="949"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符合</w:t>
            </w:r>
          </w:p>
        </w:tc>
        <w:tc>
          <w:tcPr>
            <w:tcW w:w="1066"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符合</w:t>
            </w:r>
          </w:p>
        </w:tc>
        <w:tc>
          <w:tcPr>
            <w:tcW w:w="1188"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小标签、白色布料（主体）有荧光</w:t>
            </w:r>
          </w:p>
        </w:tc>
        <w:tc>
          <w:tcPr>
            <w:tcW w:w="1164"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8.1(</w:t>
            </w:r>
            <w:r>
              <w:rPr>
                <w:rFonts w:hint="eastAsia"/>
                <w:sz w:val="15"/>
                <w:szCs w:val="15"/>
                <w:lang w:bidi="ar"/>
              </w:rPr>
              <w:t>白色部分</w:t>
            </w:r>
            <w:r>
              <w:rPr>
                <w:rFonts w:hint="eastAsia"/>
                <w:sz w:val="15"/>
                <w:szCs w:val="15"/>
                <w:lang w:bidi="ar"/>
              </w:rPr>
              <w:t>)</w:t>
            </w:r>
          </w:p>
          <w:p w:rsidR="00A96DF8" w:rsidRDefault="000811FE">
            <w:pPr>
              <w:spacing w:line="220" w:lineRule="exact"/>
              <w:jc w:val="center"/>
              <w:rPr>
                <w:sz w:val="15"/>
                <w:szCs w:val="15"/>
                <w:lang w:bidi="ar"/>
              </w:rPr>
            </w:pPr>
            <w:r>
              <w:rPr>
                <w:rFonts w:hint="eastAsia"/>
                <w:sz w:val="15"/>
                <w:szCs w:val="15"/>
                <w:lang w:bidi="ar"/>
              </w:rPr>
              <w:t>7.0</w:t>
            </w:r>
            <w:r>
              <w:rPr>
                <w:rFonts w:hint="eastAsia"/>
                <w:sz w:val="15"/>
                <w:szCs w:val="15"/>
                <w:lang w:bidi="ar"/>
              </w:rPr>
              <w:t>（沸水</w:t>
            </w:r>
            <w:r>
              <w:rPr>
                <w:rFonts w:hint="eastAsia"/>
                <w:sz w:val="15"/>
                <w:szCs w:val="15"/>
                <w:lang w:bidi="ar"/>
              </w:rPr>
              <w:t>+</w:t>
            </w:r>
            <w:r>
              <w:rPr>
                <w:rFonts w:hint="eastAsia"/>
                <w:sz w:val="15"/>
                <w:szCs w:val="15"/>
                <w:lang w:bidi="ar"/>
              </w:rPr>
              <w:t>白醋浸泡</w:t>
            </w:r>
            <w:r>
              <w:rPr>
                <w:rFonts w:hint="eastAsia"/>
                <w:sz w:val="15"/>
                <w:szCs w:val="15"/>
                <w:lang w:bidi="ar"/>
              </w:rPr>
              <w:t>30min</w:t>
            </w:r>
            <w:r>
              <w:rPr>
                <w:rFonts w:hint="eastAsia"/>
                <w:sz w:val="15"/>
                <w:szCs w:val="15"/>
                <w:lang w:bidi="ar"/>
              </w:rPr>
              <w:t>）</w:t>
            </w:r>
          </w:p>
          <w:p w:rsidR="00A96DF8" w:rsidRDefault="000811FE">
            <w:pPr>
              <w:spacing w:line="220" w:lineRule="exact"/>
              <w:jc w:val="center"/>
              <w:rPr>
                <w:sz w:val="15"/>
                <w:szCs w:val="15"/>
                <w:lang w:bidi="ar"/>
              </w:rPr>
            </w:pPr>
            <w:r>
              <w:rPr>
                <w:rFonts w:hint="eastAsia"/>
                <w:sz w:val="15"/>
                <w:szCs w:val="15"/>
                <w:lang w:bidi="ar"/>
              </w:rPr>
              <w:t>7.1</w:t>
            </w:r>
            <w:r>
              <w:rPr>
                <w:rFonts w:hint="eastAsia"/>
                <w:sz w:val="15"/>
                <w:szCs w:val="15"/>
                <w:lang w:bidi="ar"/>
              </w:rPr>
              <w:t>（沸水</w:t>
            </w:r>
            <w:r>
              <w:rPr>
                <w:rFonts w:hint="eastAsia"/>
                <w:sz w:val="15"/>
                <w:szCs w:val="15"/>
                <w:lang w:bidi="ar"/>
              </w:rPr>
              <w:t>+</w:t>
            </w:r>
            <w:r>
              <w:rPr>
                <w:rFonts w:hint="eastAsia"/>
                <w:sz w:val="15"/>
                <w:szCs w:val="15"/>
                <w:lang w:bidi="ar"/>
              </w:rPr>
              <w:t>小苏打浸泡</w:t>
            </w:r>
            <w:r>
              <w:rPr>
                <w:rFonts w:hint="eastAsia"/>
                <w:sz w:val="15"/>
                <w:szCs w:val="15"/>
                <w:lang w:bidi="ar"/>
              </w:rPr>
              <w:t>30min</w:t>
            </w:r>
            <w:r>
              <w:rPr>
                <w:rFonts w:hint="eastAsia"/>
                <w:sz w:val="15"/>
                <w:szCs w:val="15"/>
                <w:lang w:bidi="ar"/>
              </w:rPr>
              <w:t>）</w:t>
            </w:r>
          </w:p>
        </w:tc>
        <w:tc>
          <w:tcPr>
            <w:tcW w:w="888"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符合</w:t>
            </w:r>
          </w:p>
        </w:tc>
        <w:tc>
          <w:tcPr>
            <w:tcW w:w="846"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符合</w:t>
            </w:r>
          </w:p>
        </w:tc>
      </w:tr>
      <w:tr w:rsidR="00A96DF8">
        <w:trPr>
          <w:trHeight w:val="428"/>
        </w:trPr>
        <w:tc>
          <w:tcPr>
            <w:tcW w:w="489" w:type="dxa"/>
            <w:shd w:val="clear" w:color="auto" w:fill="auto"/>
            <w:vAlign w:val="center"/>
          </w:tcPr>
          <w:p w:rsidR="00A96DF8" w:rsidRDefault="000811FE">
            <w:pPr>
              <w:spacing w:line="220" w:lineRule="exact"/>
              <w:rPr>
                <w:sz w:val="15"/>
                <w:szCs w:val="15"/>
                <w:lang w:bidi="ar"/>
              </w:rPr>
            </w:pPr>
            <w:r>
              <w:rPr>
                <w:rFonts w:hint="eastAsia"/>
                <w:sz w:val="15"/>
                <w:szCs w:val="15"/>
                <w:lang w:bidi="ar"/>
              </w:rPr>
              <w:t>12</w:t>
            </w:r>
          </w:p>
        </w:tc>
        <w:tc>
          <w:tcPr>
            <w:tcW w:w="985"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19241020086</w:t>
            </w:r>
          </w:p>
        </w:tc>
        <w:tc>
          <w:tcPr>
            <w:tcW w:w="1625"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（标称）中山市瑞婴服饰有限公司</w:t>
            </w:r>
          </w:p>
        </w:tc>
        <w:tc>
          <w:tcPr>
            <w:tcW w:w="913"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120/56</w:t>
            </w:r>
          </w:p>
          <w:p w:rsidR="00A96DF8" w:rsidRDefault="000811FE">
            <w:pPr>
              <w:spacing w:line="220" w:lineRule="exact"/>
              <w:jc w:val="center"/>
              <w:rPr>
                <w:sz w:val="15"/>
                <w:szCs w:val="15"/>
                <w:lang w:bidi="ar"/>
              </w:rPr>
            </w:pPr>
            <w:r>
              <w:rPr>
                <w:rFonts w:hint="eastAsia"/>
                <w:sz w:val="15"/>
                <w:szCs w:val="15"/>
                <w:lang w:bidi="ar"/>
              </w:rPr>
              <w:t>/2</w:t>
            </w:r>
            <w:r>
              <w:rPr>
                <w:rFonts w:hint="eastAsia"/>
                <w:sz w:val="15"/>
                <w:szCs w:val="15"/>
                <w:lang w:bidi="ar"/>
              </w:rPr>
              <w:t>条装</w:t>
            </w:r>
          </w:p>
          <w:p w:rsidR="00A96DF8" w:rsidRDefault="000811FE">
            <w:pPr>
              <w:spacing w:line="220" w:lineRule="exact"/>
              <w:jc w:val="center"/>
              <w:rPr>
                <w:sz w:val="15"/>
                <w:szCs w:val="15"/>
                <w:lang w:bidi="ar"/>
              </w:rPr>
            </w:pPr>
            <w:r>
              <w:rPr>
                <w:rFonts w:hint="eastAsia"/>
                <w:sz w:val="15"/>
                <w:szCs w:val="15"/>
                <w:lang w:bidi="ar"/>
              </w:rPr>
              <w:t>/A</w:t>
            </w:r>
            <w:r>
              <w:rPr>
                <w:rFonts w:hint="eastAsia"/>
                <w:sz w:val="15"/>
                <w:szCs w:val="15"/>
                <w:lang w:bidi="ar"/>
              </w:rPr>
              <w:t>类</w:t>
            </w:r>
          </w:p>
        </w:tc>
        <w:tc>
          <w:tcPr>
            <w:tcW w:w="1354"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亮仔宝贝</w:t>
            </w:r>
          </w:p>
        </w:tc>
        <w:tc>
          <w:tcPr>
            <w:tcW w:w="962"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符合</w:t>
            </w:r>
          </w:p>
        </w:tc>
        <w:tc>
          <w:tcPr>
            <w:tcW w:w="1236"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符合</w:t>
            </w:r>
          </w:p>
        </w:tc>
        <w:tc>
          <w:tcPr>
            <w:tcW w:w="998"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符合</w:t>
            </w:r>
          </w:p>
        </w:tc>
        <w:tc>
          <w:tcPr>
            <w:tcW w:w="1067"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符合</w:t>
            </w:r>
          </w:p>
        </w:tc>
        <w:tc>
          <w:tcPr>
            <w:tcW w:w="949"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符合</w:t>
            </w:r>
          </w:p>
        </w:tc>
        <w:tc>
          <w:tcPr>
            <w:tcW w:w="1066"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符合</w:t>
            </w:r>
          </w:p>
        </w:tc>
        <w:tc>
          <w:tcPr>
            <w:tcW w:w="1188"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小标签、缝制用线、零星区域有荧光</w:t>
            </w:r>
          </w:p>
        </w:tc>
        <w:tc>
          <w:tcPr>
            <w:tcW w:w="1164"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1.0</w:t>
            </w:r>
          </w:p>
        </w:tc>
        <w:tc>
          <w:tcPr>
            <w:tcW w:w="888"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符合</w:t>
            </w:r>
          </w:p>
        </w:tc>
        <w:tc>
          <w:tcPr>
            <w:tcW w:w="846"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符合</w:t>
            </w:r>
          </w:p>
        </w:tc>
      </w:tr>
      <w:tr w:rsidR="00A96DF8">
        <w:trPr>
          <w:trHeight w:val="428"/>
        </w:trPr>
        <w:tc>
          <w:tcPr>
            <w:tcW w:w="489" w:type="dxa"/>
            <w:shd w:val="clear" w:color="auto" w:fill="auto"/>
            <w:vAlign w:val="center"/>
          </w:tcPr>
          <w:p w:rsidR="00A96DF8" w:rsidRDefault="000811FE">
            <w:pPr>
              <w:spacing w:line="220" w:lineRule="exact"/>
              <w:rPr>
                <w:sz w:val="15"/>
                <w:szCs w:val="15"/>
                <w:lang w:bidi="ar"/>
              </w:rPr>
            </w:pPr>
            <w:r>
              <w:rPr>
                <w:rFonts w:hint="eastAsia"/>
                <w:sz w:val="15"/>
                <w:szCs w:val="15"/>
                <w:lang w:bidi="ar"/>
              </w:rPr>
              <w:t>13</w:t>
            </w:r>
          </w:p>
        </w:tc>
        <w:tc>
          <w:tcPr>
            <w:tcW w:w="985"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19241020085</w:t>
            </w:r>
          </w:p>
        </w:tc>
        <w:tc>
          <w:tcPr>
            <w:tcW w:w="1625"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（标称）中山市小榄镇广雅服装加工厂</w:t>
            </w:r>
          </w:p>
        </w:tc>
        <w:tc>
          <w:tcPr>
            <w:tcW w:w="913"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130/60</w:t>
            </w:r>
          </w:p>
          <w:p w:rsidR="00A96DF8" w:rsidRDefault="000811FE">
            <w:pPr>
              <w:spacing w:line="220" w:lineRule="exact"/>
              <w:jc w:val="center"/>
              <w:rPr>
                <w:sz w:val="15"/>
                <w:szCs w:val="15"/>
                <w:lang w:bidi="ar"/>
              </w:rPr>
            </w:pPr>
            <w:r>
              <w:rPr>
                <w:rFonts w:hint="eastAsia"/>
                <w:sz w:val="15"/>
                <w:szCs w:val="15"/>
                <w:lang w:bidi="ar"/>
              </w:rPr>
              <w:t>/3</w:t>
            </w:r>
            <w:r>
              <w:rPr>
                <w:rFonts w:hint="eastAsia"/>
                <w:sz w:val="15"/>
                <w:szCs w:val="15"/>
                <w:lang w:bidi="ar"/>
              </w:rPr>
              <w:t>条装</w:t>
            </w:r>
          </w:p>
          <w:p w:rsidR="00A96DF8" w:rsidRDefault="000811FE">
            <w:pPr>
              <w:spacing w:line="220" w:lineRule="exact"/>
              <w:jc w:val="center"/>
              <w:rPr>
                <w:sz w:val="15"/>
                <w:szCs w:val="15"/>
                <w:lang w:bidi="ar"/>
              </w:rPr>
            </w:pPr>
            <w:r>
              <w:rPr>
                <w:rFonts w:hint="eastAsia"/>
                <w:sz w:val="15"/>
                <w:szCs w:val="15"/>
                <w:lang w:bidi="ar"/>
              </w:rPr>
              <w:t>/A</w:t>
            </w:r>
            <w:r>
              <w:rPr>
                <w:rFonts w:hint="eastAsia"/>
                <w:sz w:val="15"/>
                <w:szCs w:val="15"/>
                <w:lang w:bidi="ar"/>
              </w:rPr>
              <w:t>类</w:t>
            </w:r>
          </w:p>
        </w:tc>
        <w:tc>
          <w:tcPr>
            <w:tcW w:w="1354"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（网店）中山市广衣电子商务有限公司</w:t>
            </w:r>
          </w:p>
        </w:tc>
        <w:tc>
          <w:tcPr>
            <w:tcW w:w="962"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符合</w:t>
            </w:r>
          </w:p>
        </w:tc>
        <w:tc>
          <w:tcPr>
            <w:tcW w:w="1236"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符合</w:t>
            </w:r>
          </w:p>
        </w:tc>
        <w:tc>
          <w:tcPr>
            <w:tcW w:w="998"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符合</w:t>
            </w:r>
          </w:p>
        </w:tc>
        <w:tc>
          <w:tcPr>
            <w:tcW w:w="1067"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符合</w:t>
            </w:r>
          </w:p>
        </w:tc>
        <w:tc>
          <w:tcPr>
            <w:tcW w:w="949"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符合</w:t>
            </w:r>
          </w:p>
        </w:tc>
        <w:tc>
          <w:tcPr>
            <w:tcW w:w="1066"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符合</w:t>
            </w:r>
          </w:p>
        </w:tc>
        <w:tc>
          <w:tcPr>
            <w:tcW w:w="1188"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松紧带有明显荧光</w:t>
            </w:r>
          </w:p>
        </w:tc>
        <w:tc>
          <w:tcPr>
            <w:tcW w:w="1164"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1.0</w:t>
            </w:r>
          </w:p>
        </w:tc>
        <w:tc>
          <w:tcPr>
            <w:tcW w:w="888"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符合</w:t>
            </w:r>
          </w:p>
        </w:tc>
        <w:tc>
          <w:tcPr>
            <w:tcW w:w="846"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符合</w:t>
            </w:r>
          </w:p>
        </w:tc>
      </w:tr>
      <w:tr w:rsidR="00A96DF8">
        <w:trPr>
          <w:trHeight w:val="634"/>
        </w:trPr>
        <w:tc>
          <w:tcPr>
            <w:tcW w:w="489" w:type="dxa"/>
            <w:shd w:val="clear" w:color="auto" w:fill="auto"/>
            <w:vAlign w:val="center"/>
          </w:tcPr>
          <w:p w:rsidR="00A96DF8" w:rsidRDefault="000811FE">
            <w:pPr>
              <w:spacing w:line="220" w:lineRule="exact"/>
              <w:rPr>
                <w:sz w:val="15"/>
                <w:szCs w:val="15"/>
                <w:lang w:bidi="ar"/>
              </w:rPr>
            </w:pPr>
            <w:r>
              <w:rPr>
                <w:rFonts w:hint="eastAsia"/>
                <w:sz w:val="15"/>
                <w:szCs w:val="15"/>
                <w:lang w:bidi="ar"/>
              </w:rPr>
              <w:t>14</w:t>
            </w:r>
          </w:p>
        </w:tc>
        <w:tc>
          <w:tcPr>
            <w:tcW w:w="985"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19241020087</w:t>
            </w:r>
          </w:p>
        </w:tc>
        <w:tc>
          <w:tcPr>
            <w:tcW w:w="1625"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w:t>
            </w:r>
          </w:p>
        </w:tc>
        <w:tc>
          <w:tcPr>
            <w:tcW w:w="913"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110/50</w:t>
            </w:r>
          </w:p>
          <w:p w:rsidR="00A96DF8" w:rsidRDefault="000811FE">
            <w:pPr>
              <w:spacing w:line="220" w:lineRule="exact"/>
              <w:jc w:val="center"/>
              <w:rPr>
                <w:sz w:val="15"/>
                <w:szCs w:val="15"/>
                <w:lang w:bidi="ar"/>
              </w:rPr>
            </w:pPr>
            <w:r>
              <w:rPr>
                <w:rFonts w:hint="eastAsia"/>
                <w:sz w:val="15"/>
                <w:szCs w:val="15"/>
                <w:lang w:bidi="ar"/>
              </w:rPr>
              <w:t>/5</w:t>
            </w:r>
            <w:r>
              <w:rPr>
                <w:rFonts w:hint="eastAsia"/>
                <w:sz w:val="15"/>
                <w:szCs w:val="15"/>
                <w:lang w:bidi="ar"/>
              </w:rPr>
              <w:t>条装</w:t>
            </w:r>
          </w:p>
          <w:p w:rsidR="00A96DF8" w:rsidRDefault="000811FE">
            <w:pPr>
              <w:spacing w:line="220" w:lineRule="exact"/>
              <w:jc w:val="center"/>
              <w:rPr>
                <w:sz w:val="15"/>
                <w:szCs w:val="15"/>
                <w:lang w:bidi="ar"/>
              </w:rPr>
            </w:pPr>
            <w:r>
              <w:rPr>
                <w:rFonts w:hint="eastAsia"/>
                <w:sz w:val="15"/>
                <w:szCs w:val="15"/>
                <w:lang w:bidi="ar"/>
              </w:rPr>
              <w:t>/A</w:t>
            </w:r>
            <w:r>
              <w:rPr>
                <w:rFonts w:hint="eastAsia"/>
                <w:sz w:val="15"/>
                <w:szCs w:val="15"/>
                <w:lang w:bidi="ar"/>
              </w:rPr>
              <w:t>类</w:t>
            </w:r>
          </w:p>
        </w:tc>
        <w:tc>
          <w:tcPr>
            <w:tcW w:w="1354"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（网店）绍兴市柯桥区钱清镇曹党红百货商行</w:t>
            </w:r>
          </w:p>
        </w:tc>
        <w:tc>
          <w:tcPr>
            <w:tcW w:w="962"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符合</w:t>
            </w:r>
          </w:p>
        </w:tc>
        <w:tc>
          <w:tcPr>
            <w:tcW w:w="1236"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符合</w:t>
            </w:r>
          </w:p>
        </w:tc>
        <w:tc>
          <w:tcPr>
            <w:tcW w:w="998"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符合</w:t>
            </w:r>
          </w:p>
        </w:tc>
        <w:tc>
          <w:tcPr>
            <w:tcW w:w="1067"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符合</w:t>
            </w:r>
          </w:p>
        </w:tc>
        <w:tc>
          <w:tcPr>
            <w:tcW w:w="949"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符合</w:t>
            </w:r>
          </w:p>
        </w:tc>
        <w:tc>
          <w:tcPr>
            <w:tcW w:w="1066"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符合</w:t>
            </w:r>
          </w:p>
        </w:tc>
        <w:tc>
          <w:tcPr>
            <w:tcW w:w="1188"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小标签、图案上黄色区域有荧光</w:t>
            </w:r>
          </w:p>
        </w:tc>
        <w:tc>
          <w:tcPr>
            <w:tcW w:w="1164"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0.9</w:t>
            </w:r>
          </w:p>
        </w:tc>
        <w:tc>
          <w:tcPr>
            <w:tcW w:w="888"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符合</w:t>
            </w:r>
          </w:p>
        </w:tc>
        <w:tc>
          <w:tcPr>
            <w:tcW w:w="846"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符合</w:t>
            </w:r>
          </w:p>
        </w:tc>
      </w:tr>
      <w:tr w:rsidR="00A96DF8">
        <w:trPr>
          <w:trHeight w:val="485"/>
        </w:trPr>
        <w:tc>
          <w:tcPr>
            <w:tcW w:w="489" w:type="dxa"/>
            <w:shd w:val="clear" w:color="auto" w:fill="auto"/>
            <w:vAlign w:val="center"/>
          </w:tcPr>
          <w:p w:rsidR="00A96DF8" w:rsidRDefault="000811FE">
            <w:pPr>
              <w:spacing w:line="220" w:lineRule="exact"/>
              <w:rPr>
                <w:sz w:val="15"/>
                <w:szCs w:val="15"/>
                <w:lang w:bidi="ar"/>
              </w:rPr>
            </w:pPr>
            <w:r>
              <w:rPr>
                <w:rFonts w:hint="eastAsia"/>
                <w:sz w:val="15"/>
                <w:szCs w:val="15"/>
                <w:lang w:bidi="ar"/>
              </w:rPr>
              <w:t>15</w:t>
            </w:r>
          </w:p>
        </w:tc>
        <w:tc>
          <w:tcPr>
            <w:tcW w:w="985"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19241020088</w:t>
            </w:r>
          </w:p>
        </w:tc>
        <w:tc>
          <w:tcPr>
            <w:tcW w:w="1625"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w:t>
            </w:r>
          </w:p>
        </w:tc>
        <w:tc>
          <w:tcPr>
            <w:tcW w:w="913"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150/80</w:t>
            </w:r>
          </w:p>
          <w:p w:rsidR="00A96DF8" w:rsidRDefault="000811FE">
            <w:pPr>
              <w:spacing w:line="220" w:lineRule="exact"/>
              <w:jc w:val="center"/>
              <w:rPr>
                <w:sz w:val="15"/>
                <w:szCs w:val="15"/>
                <w:lang w:bidi="ar"/>
              </w:rPr>
            </w:pPr>
            <w:r>
              <w:rPr>
                <w:rFonts w:hint="eastAsia"/>
                <w:sz w:val="15"/>
                <w:szCs w:val="15"/>
                <w:lang w:bidi="ar"/>
              </w:rPr>
              <w:t>/3</w:t>
            </w:r>
            <w:r>
              <w:rPr>
                <w:rFonts w:hint="eastAsia"/>
                <w:sz w:val="15"/>
                <w:szCs w:val="15"/>
                <w:lang w:bidi="ar"/>
              </w:rPr>
              <w:t>条装</w:t>
            </w:r>
          </w:p>
          <w:p w:rsidR="00A96DF8" w:rsidRDefault="000811FE">
            <w:pPr>
              <w:spacing w:line="220" w:lineRule="exact"/>
              <w:jc w:val="center"/>
              <w:rPr>
                <w:sz w:val="15"/>
                <w:szCs w:val="15"/>
                <w:lang w:bidi="ar"/>
              </w:rPr>
            </w:pPr>
            <w:r>
              <w:rPr>
                <w:rFonts w:hint="eastAsia"/>
                <w:sz w:val="15"/>
                <w:szCs w:val="15"/>
                <w:lang w:bidi="ar"/>
              </w:rPr>
              <w:t>/A</w:t>
            </w:r>
            <w:r>
              <w:rPr>
                <w:rFonts w:hint="eastAsia"/>
                <w:sz w:val="15"/>
                <w:szCs w:val="15"/>
                <w:lang w:bidi="ar"/>
              </w:rPr>
              <w:t>类</w:t>
            </w:r>
          </w:p>
        </w:tc>
        <w:tc>
          <w:tcPr>
            <w:tcW w:w="1354"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新安夜市（韩韩）</w:t>
            </w:r>
          </w:p>
        </w:tc>
        <w:tc>
          <w:tcPr>
            <w:tcW w:w="962"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符合</w:t>
            </w:r>
          </w:p>
        </w:tc>
        <w:tc>
          <w:tcPr>
            <w:tcW w:w="1236"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符合</w:t>
            </w:r>
          </w:p>
        </w:tc>
        <w:tc>
          <w:tcPr>
            <w:tcW w:w="998"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符合</w:t>
            </w:r>
          </w:p>
        </w:tc>
        <w:tc>
          <w:tcPr>
            <w:tcW w:w="1067"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符合</w:t>
            </w:r>
          </w:p>
        </w:tc>
        <w:tc>
          <w:tcPr>
            <w:tcW w:w="949"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符合</w:t>
            </w:r>
          </w:p>
        </w:tc>
        <w:tc>
          <w:tcPr>
            <w:tcW w:w="1066"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符合</w:t>
            </w:r>
          </w:p>
        </w:tc>
        <w:tc>
          <w:tcPr>
            <w:tcW w:w="1188"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缝制用线有荧光</w:t>
            </w:r>
          </w:p>
        </w:tc>
        <w:tc>
          <w:tcPr>
            <w:tcW w:w="1164"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1.8</w:t>
            </w:r>
          </w:p>
        </w:tc>
        <w:tc>
          <w:tcPr>
            <w:tcW w:w="888"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符合</w:t>
            </w:r>
          </w:p>
        </w:tc>
        <w:tc>
          <w:tcPr>
            <w:tcW w:w="846" w:type="dxa"/>
            <w:shd w:val="clear" w:color="auto" w:fill="auto"/>
            <w:vAlign w:val="center"/>
          </w:tcPr>
          <w:p w:rsidR="00A96DF8" w:rsidRDefault="000811FE">
            <w:pPr>
              <w:spacing w:line="220" w:lineRule="exact"/>
              <w:jc w:val="center"/>
              <w:rPr>
                <w:sz w:val="15"/>
                <w:szCs w:val="15"/>
                <w:lang w:bidi="ar"/>
              </w:rPr>
            </w:pPr>
            <w:r>
              <w:rPr>
                <w:rFonts w:hint="eastAsia"/>
                <w:sz w:val="15"/>
                <w:szCs w:val="15"/>
                <w:lang w:bidi="ar"/>
              </w:rPr>
              <w:t>符合</w:t>
            </w:r>
          </w:p>
        </w:tc>
      </w:tr>
    </w:tbl>
    <w:p w:rsidR="00A96DF8" w:rsidRDefault="00A96DF8">
      <w:pPr>
        <w:pStyle w:val="aa"/>
        <w:tabs>
          <w:tab w:val="left" w:pos="2869"/>
        </w:tabs>
      </w:pPr>
    </w:p>
    <w:p w:rsidR="00A96DF8" w:rsidRDefault="000811FE">
      <w:pPr>
        <w:pStyle w:val="aa"/>
        <w:tabs>
          <w:tab w:val="left" w:pos="2869"/>
        </w:tabs>
      </w:pPr>
      <w:r>
        <w:rPr>
          <w:rFonts w:hint="eastAsia"/>
        </w:rPr>
        <w:tab/>
      </w:r>
    </w:p>
    <w:sectPr w:rsidR="00A96DF8">
      <w:pgSz w:w="16838" w:h="11906" w:orient="landscape"/>
      <w:pgMar w:top="720" w:right="720" w:bottom="720" w:left="72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D6D36" w:rsidRDefault="004D6D36">
      <w:r>
        <w:separator/>
      </w:r>
    </w:p>
  </w:endnote>
  <w:endnote w:type="continuationSeparator" w:id="0">
    <w:p w:rsidR="004D6D36" w:rsidRDefault="004D6D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仿宋_GB2312">
    <w:altName w:val="Calibri"/>
    <w:panose1 w:val="020B0604020202020204"/>
    <w:charset w:val="86"/>
    <w:family w:val="modern"/>
    <w:pitch w:val="default"/>
    <w:sig w:usb0="00000001" w:usb1="080E0000" w:usb2="00000000" w:usb3="00000000" w:csb0="00040000" w:csb1="00000000"/>
  </w:font>
  <w:font w:name="Courier New">
    <w:panose1 w:val="02070309020205020404"/>
    <w:charset w:val="00"/>
    <w:family w:val="modern"/>
    <w:pitch w:val="fixed"/>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方正小标宋简体">
    <w:altName w:val="微软雅黑"/>
    <w:panose1 w:val="020B0604020202020204"/>
    <w:charset w:val="86"/>
    <w:family w:val="script"/>
    <w:pitch w:val="default"/>
    <w:sig w:usb0="00000000" w:usb1="00000000" w:usb2="00000000" w:usb3="00000000" w:csb0="00040000" w:csb1="00000000"/>
  </w:font>
  <w:font w:name="方正仿宋简体">
    <w:altName w:val="微软雅黑"/>
    <w:panose1 w:val="020B0604020202020204"/>
    <w:charset w:val="86"/>
    <w:family w:val="script"/>
    <w:pitch w:val="default"/>
    <w:sig w:usb0="00000000" w:usb1="00000000" w:usb2="00000012" w:usb3="00000000" w:csb0="00040001" w:csb1="00000000"/>
  </w:font>
  <w:font w:name="Heiti SC Medium">
    <w:panose1 w:val="00000000000000000000"/>
    <w:charset w:val="80"/>
    <w:family w:val="auto"/>
    <w:pitch w:val="variable"/>
    <w:sig w:usb0="8000002F" w:usb1="0807004A" w:usb2="00000010" w:usb3="00000000" w:csb0="003E0001" w:csb1="00000000"/>
  </w:font>
  <w:font w:name="微软雅黑">
    <w:panose1 w:val="020B0503020204020204"/>
    <w:charset w:val="86"/>
    <w:family w:val="swiss"/>
    <w:pitch w:val="variable"/>
    <w:sig w:usb0="80000287" w:usb1="28CF3C52" w:usb2="00000016" w:usb3="00000000" w:csb0="0004001F"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96DF8" w:rsidRDefault="00A96DF8">
    <w:pPr>
      <w:pStyle w:val="a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96DF8" w:rsidRDefault="000811FE">
    <w:pPr>
      <w:pStyle w:val="a6"/>
    </w:pPr>
    <w:r>
      <w:rPr>
        <w:rFonts w:hint="eastAsia"/>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96DF8" w:rsidRDefault="00A96DF8">
    <w:pPr>
      <w:pStyle w:val="a6"/>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96DF8" w:rsidRDefault="00A96DF8">
    <w:pPr>
      <w:pStyle w:val="a6"/>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96DF8" w:rsidRDefault="000811FE">
    <w:pPr>
      <w:pStyle w:val="a6"/>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A96DF8" w:rsidRDefault="000811FE">
                          <w:pPr>
                            <w:pStyle w:val="a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xmlns:wpsCustomData="http://www.wps.cn/officeDocument/2013/wpsCustomData">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D6D36" w:rsidRDefault="004D6D36">
      <w:r>
        <w:separator/>
      </w:r>
    </w:p>
  </w:footnote>
  <w:footnote w:type="continuationSeparator" w:id="0">
    <w:p w:rsidR="004D6D36" w:rsidRDefault="004D6D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96DF8" w:rsidRDefault="00A96DF8">
    <w:pPr>
      <w:pStyle w:val="a8"/>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96DF8" w:rsidRDefault="00A96DF8">
    <w:pPr>
      <w:pStyle w:val="a8"/>
      <w:pBdr>
        <w:bottom w:val="none" w:sz="0" w:space="0" w:color="auto"/>
      </w:pBd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96DF8" w:rsidRDefault="00A96DF8">
    <w:pPr>
      <w:pStyle w:val="a8"/>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embedTrueTypeFonts/>
  <w:saveSubsetFonts/>
  <w:bordersDoNotSurroundHeader/>
  <w:bordersDoNotSurroundFooter/>
  <w:proofState w:grammar="clean"/>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YjU0MWMwZDYyYjJkZGU1MWEyYjUxZmU3ODI0MGJkOWQifQ=="/>
  </w:docVars>
  <w:rsids>
    <w:rsidRoot w:val="744136EF"/>
    <w:rsid w:val="000811FE"/>
    <w:rsid w:val="000C18D1"/>
    <w:rsid w:val="0011218D"/>
    <w:rsid w:val="0017220F"/>
    <w:rsid w:val="00280130"/>
    <w:rsid w:val="003817C8"/>
    <w:rsid w:val="00482B20"/>
    <w:rsid w:val="00493580"/>
    <w:rsid w:val="004D6D36"/>
    <w:rsid w:val="005124C4"/>
    <w:rsid w:val="005F41BB"/>
    <w:rsid w:val="006830BD"/>
    <w:rsid w:val="00893D16"/>
    <w:rsid w:val="00A96DF8"/>
    <w:rsid w:val="00D04557"/>
    <w:rsid w:val="00D212CD"/>
    <w:rsid w:val="00D54B43"/>
    <w:rsid w:val="00DB669E"/>
    <w:rsid w:val="00EF31A9"/>
    <w:rsid w:val="00F35514"/>
    <w:rsid w:val="00FC00A8"/>
    <w:rsid w:val="01B2334C"/>
    <w:rsid w:val="01B24A53"/>
    <w:rsid w:val="023A3C99"/>
    <w:rsid w:val="02497534"/>
    <w:rsid w:val="038776A5"/>
    <w:rsid w:val="040E6ABD"/>
    <w:rsid w:val="041806A7"/>
    <w:rsid w:val="04DB5F4B"/>
    <w:rsid w:val="050972DE"/>
    <w:rsid w:val="053D5FEB"/>
    <w:rsid w:val="05D2178C"/>
    <w:rsid w:val="07134DDF"/>
    <w:rsid w:val="07A12558"/>
    <w:rsid w:val="07AB20F7"/>
    <w:rsid w:val="08291399"/>
    <w:rsid w:val="091E5277"/>
    <w:rsid w:val="094F48AA"/>
    <w:rsid w:val="09E07241"/>
    <w:rsid w:val="09F0600D"/>
    <w:rsid w:val="0A041EA5"/>
    <w:rsid w:val="0C592EB3"/>
    <w:rsid w:val="0D061A6D"/>
    <w:rsid w:val="0D280021"/>
    <w:rsid w:val="0D9D5974"/>
    <w:rsid w:val="0FA062BA"/>
    <w:rsid w:val="0FC85192"/>
    <w:rsid w:val="103D7909"/>
    <w:rsid w:val="137D703E"/>
    <w:rsid w:val="15671D54"/>
    <w:rsid w:val="158256F4"/>
    <w:rsid w:val="16AE42B8"/>
    <w:rsid w:val="180A3C84"/>
    <w:rsid w:val="188C0A1E"/>
    <w:rsid w:val="18CB084B"/>
    <w:rsid w:val="1A3E3E12"/>
    <w:rsid w:val="1B177D78"/>
    <w:rsid w:val="1CA16045"/>
    <w:rsid w:val="1D220D99"/>
    <w:rsid w:val="20DA4BD7"/>
    <w:rsid w:val="21710B6A"/>
    <w:rsid w:val="21B30D9B"/>
    <w:rsid w:val="22AB4CC1"/>
    <w:rsid w:val="232A64EB"/>
    <w:rsid w:val="2365027A"/>
    <w:rsid w:val="24485B15"/>
    <w:rsid w:val="24F63CFE"/>
    <w:rsid w:val="26020EB4"/>
    <w:rsid w:val="273D1AD3"/>
    <w:rsid w:val="289474D7"/>
    <w:rsid w:val="292C2A5B"/>
    <w:rsid w:val="29657122"/>
    <w:rsid w:val="29763BED"/>
    <w:rsid w:val="2A1262DA"/>
    <w:rsid w:val="2A2E6F54"/>
    <w:rsid w:val="2AC9294F"/>
    <w:rsid w:val="2BF612E4"/>
    <w:rsid w:val="2F9F2997"/>
    <w:rsid w:val="30847806"/>
    <w:rsid w:val="325D5DC5"/>
    <w:rsid w:val="33324D47"/>
    <w:rsid w:val="333F6406"/>
    <w:rsid w:val="346D1EBE"/>
    <w:rsid w:val="34CC4FAF"/>
    <w:rsid w:val="36326A09"/>
    <w:rsid w:val="3AC30F2B"/>
    <w:rsid w:val="3B0D21A6"/>
    <w:rsid w:val="407F5234"/>
    <w:rsid w:val="411631DE"/>
    <w:rsid w:val="41677222"/>
    <w:rsid w:val="42274495"/>
    <w:rsid w:val="451A7D74"/>
    <w:rsid w:val="487A30EC"/>
    <w:rsid w:val="49333321"/>
    <w:rsid w:val="4C871E88"/>
    <w:rsid w:val="4D3D53BD"/>
    <w:rsid w:val="4EB96796"/>
    <w:rsid w:val="4F857B40"/>
    <w:rsid w:val="4FCB6C86"/>
    <w:rsid w:val="50D42A86"/>
    <w:rsid w:val="50E720C7"/>
    <w:rsid w:val="51F22B48"/>
    <w:rsid w:val="524339D9"/>
    <w:rsid w:val="55924D9E"/>
    <w:rsid w:val="559711B9"/>
    <w:rsid w:val="55B33C1E"/>
    <w:rsid w:val="562B2F59"/>
    <w:rsid w:val="56881D03"/>
    <w:rsid w:val="58057364"/>
    <w:rsid w:val="580625FC"/>
    <w:rsid w:val="5AA73BB0"/>
    <w:rsid w:val="5AB63FF0"/>
    <w:rsid w:val="5AF042AF"/>
    <w:rsid w:val="5C6172EB"/>
    <w:rsid w:val="5C88205C"/>
    <w:rsid w:val="5D031B59"/>
    <w:rsid w:val="5DE427A1"/>
    <w:rsid w:val="5E655CD1"/>
    <w:rsid w:val="5EBF1885"/>
    <w:rsid w:val="5EC06100"/>
    <w:rsid w:val="5FAE2F1A"/>
    <w:rsid w:val="611E5BF4"/>
    <w:rsid w:val="614D1FB2"/>
    <w:rsid w:val="62143039"/>
    <w:rsid w:val="62255EA3"/>
    <w:rsid w:val="632A3506"/>
    <w:rsid w:val="64220046"/>
    <w:rsid w:val="6675457A"/>
    <w:rsid w:val="676B1C14"/>
    <w:rsid w:val="68C161FA"/>
    <w:rsid w:val="69A518F1"/>
    <w:rsid w:val="6A590DE0"/>
    <w:rsid w:val="6AD22940"/>
    <w:rsid w:val="6C822529"/>
    <w:rsid w:val="6E1427BE"/>
    <w:rsid w:val="6E8F5D48"/>
    <w:rsid w:val="6E9A3044"/>
    <w:rsid w:val="6F634116"/>
    <w:rsid w:val="71031AA6"/>
    <w:rsid w:val="713A5F78"/>
    <w:rsid w:val="723C7672"/>
    <w:rsid w:val="735C16DB"/>
    <w:rsid w:val="744136EF"/>
    <w:rsid w:val="77617526"/>
    <w:rsid w:val="780531B5"/>
    <w:rsid w:val="786227A0"/>
    <w:rsid w:val="78EA64B3"/>
    <w:rsid w:val="79440EAD"/>
    <w:rsid w:val="795A218F"/>
    <w:rsid w:val="7A0C1C28"/>
    <w:rsid w:val="7A98757E"/>
    <w:rsid w:val="7AB32997"/>
    <w:rsid w:val="7C7E6484"/>
    <w:rsid w:val="7CE537C1"/>
    <w:rsid w:val="7D3D2286"/>
    <w:rsid w:val="7D770B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7D7F2224"/>
  <w15:docId w15:val="{9DE24954-8A12-5944-BF0C-8CA1D09E1A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uiPriority="1" w:unhideWhenUsed="1" w:qFormat="1"/>
    <w:lsdException w:name="Subtitle" w:qFormat="1"/>
    <w:lsdException w:name="Hyperlink" w:qFormat="1"/>
    <w:lsdException w:name="Strong" w:qFormat="1"/>
    <w:lsdException w:name="Emphasis" w:qFormat="1"/>
    <w:lsdException w:name="Plain Text"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autoRedefine/>
    <w:qFormat/>
    <w:pPr>
      <w:widowControl w:val="0"/>
      <w:jc w:val="both"/>
    </w:pPr>
    <w:rPr>
      <w:rFonts w:asciiTheme="minorHAnsi" w:eastAsiaTheme="minorEastAsia" w:hAnsiTheme="minorHAnsi" w:cstheme="minorBidi"/>
      <w:kern w:val="2"/>
      <w:sz w:val="21"/>
      <w:szCs w:val="24"/>
    </w:rPr>
  </w:style>
  <w:style w:type="paragraph" w:styleId="2">
    <w:name w:val="heading 2"/>
    <w:basedOn w:val="a"/>
    <w:next w:val="a"/>
    <w:link w:val="20"/>
    <w:autoRedefine/>
    <w:qFormat/>
    <w:pPr>
      <w:keepNext/>
      <w:adjustRightInd w:val="0"/>
      <w:snapToGrid w:val="0"/>
      <w:spacing w:before="120" w:after="120" w:line="360" w:lineRule="auto"/>
      <w:jc w:val="center"/>
      <w:textAlignment w:val="baseline"/>
      <w:outlineLvl w:val="1"/>
    </w:pPr>
    <w:rPr>
      <w:rFonts w:ascii="仿宋_GB2312" w:eastAsia="仿宋_GB2312"/>
      <w:b/>
      <w:kern w:val="0"/>
      <w:sz w:val="36"/>
      <w:szCs w:val="20"/>
    </w:rPr>
  </w:style>
  <w:style w:type="paragraph" w:styleId="3">
    <w:name w:val="heading 3"/>
    <w:basedOn w:val="a"/>
    <w:next w:val="a"/>
    <w:autoRedefine/>
    <w:semiHidden/>
    <w:unhideWhenUsed/>
    <w:qFormat/>
    <w:pPr>
      <w:spacing w:beforeAutospacing="1" w:afterAutospacing="1"/>
      <w:jc w:val="left"/>
      <w:outlineLvl w:val="2"/>
    </w:pPr>
    <w:rPr>
      <w:rFonts w:ascii="宋体" w:eastAsia="宋体" w:hAnsi="宋体" w:cs="Times New Roman" w:hint="eastAsia"/>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autoRedefine/>
    <w:qFormat/>
    <w:rPr>
      <w:rFonts w:ascii="宋体" w:hAnsi="Courier New" w:cs="Courier New"/>
      <w:szCs w:val="21"/>
    </w:rPr>
  </w:style>
  <w:style w:type="paragraph" w:styleId="a4">
    <w:name w:val="Balloon Text"/>
    <w:basedOn w:val="a"/>
    <w:link w:val="a5"/>
    <w:autoRedefine/>
    <w:qFormat/>
    <w:rPr>
      <w:sz w:val="18"/>
      <w:szCs w:val="18"/>
    </w:rPr>
  </w:style>
  <w:style w:type="paragraph" w:styleId="a6">
    <w:name w:val="footer"/>
    <w:basedOn w:val="a"/>
    <w:link w:val="a7"/>
    <w:autoRedefine/>
    <w:qFormat/>
    <w:pPr>
      <w:tabs>
        <w:tab w:val="center" w:pos="4153"/>
        <w:tab w:val="right" w:pos="8306"/>
      </w:tabs>
      <w:snapToGrid w:val="0"/>
      <w:jc w:val="left"/>
    </w:pPr>
    <w:rPr>
      <w:sz w:val="18"/>
      <w:szCs w:val="18"/>
    </w:rPr>
  </w:style>
  <w:style w:type="paragraph" w:styleId="a8">
    <w:name w:val="header"/>
    <w:basedOn w:val="a"/>
    <w:link w:val="a9"/>
    <w:autoRedefine/>
    <w:qFormat/>
    <w:pPr>
      <w:pBdr>
        <w:bottom w:val="single" w:sz="6" w:space="1" w:color="auto"/>
      </w:pBdr>
      <w:tabs>
        <w:tab w:val="center" w:pos="4153"/>
        <w:tab w:val="right" w:pos="8306"/>
      </w:tabs>
      <w:snapToGrid w:val="0"/>
      <w:jc w:val="center"/>
    </w:pPr>
    <w:rPr>
      <w:sz w:val="18"/>
      <w:szCs w:val="18"/>
    </w:rPr>
  </w:style>
  <w:style w:type="paragraph" w:styleId="aa">
    <w:name w:val="Normal (Web)"/>
    <w:basedOn w:val="a"/>
    <w:autoRedefine/>
    <w:qFormat/>
    <w:pPr>
      <w:spacing w:beforeAutospacing="1" w:afterAutospacing="1"/>
      <w:jc w:val="left"/>
    </w:pPr>
    <w:rPr>
      <w:rFonts w:cs="Times New Roman"/>
      <w:kern w:val="0"/>
      <w:sz w:val="24"/>
    </w:rPr>
  </w:style>
  <w:style w:type="table" w:styleId="ab">
    <w:name w:val="Table Grid"/>
    <w:basedOn w:val="a1"/>
    <w:autoRedefine/>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Strong"/>
    <w:basedOn w:val="a0"/>
    <w:autoRedefine/>
    <w:qFormat/>
    <w:rPr>
      <w:b/>
    </w:rPr>
  </w:style>
  <w:style w:type="character" w:styleId="ad">
    <w:name w:val="Emphasis"/>
    <w:basedOn w:val="a0"/>
    <w:autoRedefine/>
    <w:qFormat/>
    <w:rPr>
      <w:i/>
    </w:rPr>
  </w:style>
  <w:style w:type="character" w:styleId="ae">
    <w:name w:val="Hyperlink"/>
    <w:basedOn w:val="a0"/>
    <w:autoRedefine/>
    <w:qFormat/>
    <w:rPr>
      <w:color w:val="0000FF"/>
      <w:u w:val="single"/>
    </w:rPr>
  </w:style>
  <w:style w:type="character" w:customStyle="1" w:styleId="a9">
    <w:name w:val="页眉 字符"/>
    <w:basedOn w:val="a0"/>
    <w:link w:val="a8"/>
    <w:autoRedefine/>
    <w:qFormat/>
    <w:rPr>
      <w:rFonts w:asciiTheme="minorHAnsi" w:eastAsiaTheme="minorEastAsia" w:hAnsiTheme="minorHAnsi" w:cstheme="minorBidi"/>
      <w:kern w:val="2"/>
      <w:sz w:val="18"/>
      <w:szCs w:val="18"/>
    </w:rPr>
  </w:style>
  <w:style w:type="character" w:customStyle="1" w:styleId="a7">
    <w:name w:val="页脚 字符"/>
    <w:basedOn w:val="a0"/>
    <w:link w:val="a6"/>
    <w:autoRedefine/>
    <w:qFormat/>
    <w:rPr>
      <w:rFonts w:asciiTheme="minorHAnsi" w:eastAsiaTheme="minorEastAsia" w:hAnsiTheme="minorHAnsi" w:cstheme="minorBidi"/>
      <w:kern w:val="2"/>
      <w:sz w:val="18"/>
      <w:szCs w:val="18"/>
    </w:rPr>
  </w:style>
  <w:style w:type="character" w:customStyle="1" w:styleId="a5">
    <w:name w:val="批注框文本 字符"/>
    <w:basedOn w:val="a0"/>
    <w:link w:val="a4"/>
    <w:autoRedefine/>
    <w:qFormat/>
    <w:rPr>
      <w:rFonts w:asciiTheme="minorHAnsi" w:eastAsiaTheme="minorEastAsia" w:hAnsiTheme="minorHAnsi" w:cstheme="minorBidi"/>
      <w:kern w:val="2"/>
      <w:sz w:val="18"/>
      <w:szCs w:val="18"/>
    </w:rPr>
  </w:style>
  <w:style w:type="paragraph" w:styleId="af">
    <w:name w:val="List Paragraph"/>
    <w:basedOn w:val="a"/>
    <w:autoRedefine/>
    <w:uiPriority w:val="99"/>
    <w:unhideWhenUsed/>
    <w:qFormat/>
    <w:pPr>
      <w:ind w:firstLineChars="200" w:firstLine="420"/>
    </w:pPr>
  </w:style>
  <w:style w:type="paragraph" w:customStyle="1" w:styleId="WPSOffice1">
    <w:name w:val="WPSOffice手动目录 1"/>
    <w:basedOn w:val="a"/>
    <w:autoRedefine/>
    <w:qFormat/>
    <w:pPr>
      <w:widowControl/>
      <w:jc w:val="left"/>
    </w:pPr>
    <w:rPr>
      <w:rFonts w:ascii="Times New Roman" w:eastAsia="宋体" w:hAnsi="Times New Roman" w:cs="Times New Roman"/>
      <w:kern w:val="0"/>
      <w:sz w:val="20"/>
      <w:szCs w:val="20"/>
    </w:rPr>
  </w:style>
  <w:style w:type="character" w:customStyle="1" w:styleId="font21">
    <w:name w:val="font21"/>
    <w:basedOn w:val="a0"/>
    <w:autoRedefine/>
    <w:qFormat/>
    <w:rPr>
      <w:rFonts w:ascii="仿宋_GB2312" w:eastAsia="仿宋_GB2312" w:cs="仿宋_GB2312"/>
      <w:color w:val="000000"/>
      <w:sz w:val="21"/>
      <w:szCs w:val="21"/>
      <w:u w:val="none"/>
    </w:rPr>
  </w:style>
  <w:style w:type="character" w:customStyle="1" w:styleId="font31">
    <w:name w:val="font31"/>
    <w:basedOn w:val="a0"/>
    <w:autoRedefine/>
    <w:qFormat/>
    <w:rPr>
      <w:rFonts w:ascii="宋体" w:eastAsia="宋体" w:hAnsi="宋体" w:cs="宋体" w:hint="eastAsia"/>
      <w:color w:val="000000"/>
      <w:sz w:val="22"/>
      <w:szCs w:val="22"/>
      <w:u w:val="none"/>
    </w:rPr>
  </w:style>
  <w:style w:type="character" w:customStyle="1" w:styleId="font11">
    <w:name w:val="font11"/>
    <w:basedOn w:val="a0"/>
    <w:autoRedefine/>
    <w:qFormat/>
    <w:rPr>
      <w:rFonts w:ascii="宋体" w:eastAsia="宋体" w:hAnsi="宋体" w:cs="宋体" w:hint="eastAsia"/>
      <w:color w:val="000000"/>
      <w:sz w:val="20"/>
      <w:szCs w:val="20"/>
      <w:u w:val="none"/>
    </w:rPr>
  </w:style>
  <w:style w:type="character" w:customStyle="1" w:styleId="font01">
    <w:name w:val="font01"/>
    <w:basedOn w:val="a0"/>
    <w:autoRedefine/>
    <w:qFormat/>
    <w:rPr>
      <w:rFonts w:ascii="宋体" w:eastAsia="宋体" w:hAnsi="宋体" w:cs="宋体" w:hint="eastAsia"/>
      <w:color w:val="000000"/>
      <w:sz w:val="22"/>
      <w:szCs w:val="22"/>
      <w:u w:val="none"/>
    </w:rPr>
  </w:style>
  <w:style w:type="character" w:customStyle="1" w:styleId="font41">
    <w:name w:val="font41"/>
    <w:basedOn w:val="a0"/>
    <w:autoRedefine/>
    <w:qFormat/>
    <w:rPr>
      <w:rFonts w:ascii="宋体" w:eastAsia="宋体" w:hAnsi="宋体" w:cs="宋体" w:hint="eastAsia"/>
      <w:color w:val="000000"/>
      <w:sz w:val="20"/>
      <w:szCs w:val="20"/>
      <w:u w:val="none"/>
      <w:vertAlign w:val="superscript"/>
    </w:rPr>
  </w:style>
  <w:style w:type="character" w:customStyle="1" w:styleId="20">
    <w:name w:val="标题 2 字符"/>
    <w:basedOn w:val="a0"/>
    <w:link w:val="2"/>
    <w:autoRedefine/>
    <w:qFormat/>
    <w:rPr>
      <w:rFonts w:ascii="Calibri Light" w:eastAsia="宋体" w:hAnsi="Calibri Light" w:cs="Times New Roman"/>
      <w:b/>
      <w:bCs/>
      <w:kern w:val="2"/>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26" Type="http://schemas.openxmlformats.org/officeDocument/2006/relationships/image" Target="media/image4.png"/><Relationship Id="rId21" Type="http://schemas.openxmlformats.org/officeDocument/2006/relationships/hyperlink" Target="file:///C:\Users\&#21556;&#20426;&#24310;\Desktop\&#24037;&#20316;\&#28040;&#20445;&#22996;&#27604;&#36739;&#35797;&#39564;\2023&#24180;&#26262;&#25163;&#23453;\5.2023&#24180;&#26262;&#25163;&#23453;&#27604;&#36739;&#35797;&#39564;&#25253;&#21578;.docx" TargetMode="External"/><Relationship Id="rId42" Type="http://schemas.openxmlformats.org/officeDocument/2006/relationships/image" Target="media/image20.jpeg"/><Relationship Id="rId47" Type="http://schemas.openxmlformats.org/officeDocument/2006/relationships/image" Target="media/image25.jpeg"/><Relationship Id="rId63" Type="http://schemas.openxmlformats.org/officeDocument/2006/relationships/image" Target="media/image41.jpeg"/><Relationship Id="rId68" Type="http://schemas.openxmlformats.org/officeDocument/2006/relationships/image" Target="media/image46.jpeg"/><Relationship Id="rId16" Type="http://schemas.openxmlformats.org/officeDocument/2006/relationships/hyperlink" Target="file:///C:\Users\&#21556;&#20426;&#24310;\Desktop\&#24037;&#20316;\&#28040;&#20445;&#22996;&#27604;&#36739;&#35797;&#39564;\2023&#24180;&#26262;&#25163;&#23453;\5.2023&#24180;&#26262;&#25163;&#23453;&#27604;&#36739;&#35797;&#39564;&#25253;&#21578;.docx" TargetMode="External"/><Relationship Id="rId11" Type="http://schemas.openxmlformats.org/officeDocument/2006/relationships/header" Target="header3.xml"/><Relationship Id="rId32" Type="http://schemas.openxmlformats.org/officeDocument/2006/relationships/image" Target="media/image10.png"/><Relationship Id="rId37" Type="http://schemas.openxmlformats.org/officeDocument/2006/relationships/image" Target="media/image15.png"/><Relationship Id="rId53" Type="http://schemas.openxmlformats.org/officeDocument/2006/relationships/image" Target="media/image31.png"/><Relationship Id="rId58" Type="http://schemas.openxmlformats.org/officeDocument/2006/relationships/image" Target="media/image36.jpeg"/><Relationship Id="rId74" Type="http://schemas.openxmlformats.org/officeDocument/2006/relationships/image" Target="media/image52.jpeg"/><Relationship Id="rId79" Type="http://schemas.openxmlformats.org/officeDocument/2006/relationships/chart" Target="charts/chart2.xml"/><Relationship Id="rId5" Type="http://schemas.openxmlformats.org/officeDocument/2006/relationships/footnotes" Target="footnotes.xml"/><Relationship Id="rId61" Type="http://schemas.openxmlformats.org/officeDocument/2006/relationships/image" Target="media/image39.jpeg"/><Relationship Id="rId82" Type="http://schemas.openxmlformats.org/officeDocument/2006/relationships/theme" Target="theme/theme1.xml"/><Relationship Id="rId19" Type="http://schemas.openxmlformats.org/officeDocument/2006/relationships/hyperlink" Target="file:///C:\Users\&#21556;&#20426;&#24310;\Desktop\&#24037;&#20316;\&#28040;&#20445;&#22996;&#27604;&#36739;&#35797;&#39564;\2023&#24180;&#26262;&#25163;&#23453;\5.2023&#24180;&#26262;&#25163;&#23453;&#27604;&#36739;&#35797;&#39564;&#25253;&#21578;.docx" TargetMode="External"/><Relationship Id="rId14" Type="http://schemas.openxmlformats.org/officeDocument/2006/relationships/hyperlink" Target="file:///C:\Users\&#21556;&#20426;&#24310;\Desktop\&#24037;&#20316;\&#28040;&#20445;&#22996;&#27604;&#36739;&#35797;&#39564;\2023&#24180;&#26262;&#25163;&#23453;\5.2023&#24180;&#26262;&#25163;&#23453;&#27604;&#36739;&#35797;&#39564;&#25253;&#21578;.docx" TargetMode="External"/><Relationship Id="rId22" Type="http://schemas.openxmlformats.org/officeDocument/2006/relationships/footer" Target="footer4.xml"/><Relationship Id="rId27" Type="http://schemas.openxmlformats.org/officeDocument/2006/relationships/image" Target="media/image5.png"/><Relationship Id="rId30" Type="http://schemas.openxmlformats.org/officeDocument/2006/relationships/image" Target="media/image8.png"/><Relationship Id="rId35" Type="http://schemas.openxmlformats.org/officeDocument/2006/relationships/image" Target="media/image13.png"/><Relationship Id="rId43" Type="http://schemas.openxmlformats.org/officeDocument/2006/relationships/image" Target="media/image21.jpeg"/><Relationship Id="rId48" Type="http://schemas.openxmlformats.org/officeDocument/2006/relationships/image" Target="media/image26.jpeg"/><Relationship Id="rId56" Type="http://schemas.openxmlformats.org/officeDocument/2006/relationships/image" Target="media/image34.jpeg"/><Relationship Id="rId64" Type="http://schemas.openxmlformats.org/officeDocument/2006/relationships/image" Target="media/image42.jpeg"/><Relationship Id="rId69" Type="http://schemas.openxmlformats.org/officeDocument/2006/relationships/image" Target="media/image47.jpeg"/><Relationship Id="rId77" Type="http://schemas.openxmlformats.org/officeDocument/2006/relationships/image" Target="media/image55.jpeg"/><Relationship Id="rId8" Type="http://schemas.openxmlformats.org/officeDocument/2006/relationships/header" Target="header2.xml"/><Relationship Id="rId51" Type="http://schemas.openxmlformats.org/officeDocument/2006/relationships/image" Target="media/image29.jpeg"/><Relationship Id="rId72" Type="http://schemas.openxmlformats.org/officeDocument/2006/relationships/image" Target="media/image50.jpeg"/><Relationship Id="rId80" Type="http://schemas.openxmlformats.org/officeDocument/2006/relationships/footer" Target="footer5.xml"/><Relationship Id="rId3" Type="http://schemas.openxmlformats.org/officeDocument/2006/relationships/settings" Target="settings.xml"/><Relationship Id="rId12" Type="http://schemas.openxmlformats.org/officeDocument/2006/relationships/footer" Target="footer3.xml"/><Relationship Id="rId17" Type="http://schemas.openxmlformats.org/officeDocument/2006/relationships/hyperlink" Target="file:///C:\Users\&#21556;&#20426;&#24310;\Desktop\&#24037;&#20316;\&#28040;&#20445;&#22996;&#27604;&#36739;&#35797;&#39564;\2023&#24180;&#26262;&#25163;&#23453;\5.2023&#24180;&#26262;&#25163;&#23453;&#27604;&#36739;&#35797;&#39564;&#25253;&#21578;.docx" TargetMode="External"/><Relationship Id="rId25" Type="http://schemas.openxmlformats.org/officeDocument/2006/relationships/image" Target="media/image3.png"/><Relationship Id="rId33" Type="http://schemas.openxmlformats.org/officeDocument/2006/relationships/image" Target="media/image11.png"/><Relationship Id="rId38" Type="http://schemas.openxmlformats.org/officeDocument/2006/relationships/image" Target="media/image16.jpeg"/><Relationship Id="rId46" Type="http://schemas.openxmlformats.org/officeDocument/2006/relationships/image" Target="media/image24.jpeg"/><Relationship Id="rId59" Type="http://schemas.openxmlformats.org/officeDocument/2006/relationships/image" Target="media/image37.jpeg"/><Relationship Id="rId67" Type="http://schemas.openxmlformats.org/officeDocument/2006/relationships/image" Target="media/image45.jpeg"/><Relationship Id="rId20" Type="http://schemas.openxmlformats.org/officeDocument/2006/relationships/hyperlink" Target="file:///C:\Users\&#21556;&#20426;&#24310;\Desktop\&#24037;&#20316;\&#28040;&#20445;&#22996;&#27604;&#36739;&#35797;&#39564;\2023&#24180;&#26262;&#25163;&#23453;\5.2023&#24180;&#26262;&#25163;&#23453;&#27604;&#36739;&#35797;&#39564;&#25253;&#21578;.docx" TargetMode="External"/><Relationship Id="rId41" Type="http://schemas.openxmlformats.org/officeDocument/2006/relationships/image" Target="media/image19.jpeg"/><Relationship Id="rId54" Type="http://schemas.openxmlformats.org/officeDocument/2006/relationships/image" Target="media/image32.jpeg"/><Relationship Id="rId62" Type="http://schemas.openxmlformats.org/officeDocument/2006/relationships/image" Target="media/image40.jpeg"/><Relationship Id="rId70" Type="http://schemas.openxmlformats.org/officeDocument/2006/relationships/image" Target="media/image48.jpeg"/><Relationship Id="rId75" Type="http://schemas.openxmlformats.org/officeDocument/2006/relationships/image" Target="media/image53.jpeg"/><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hyperlink" Target="file:///C:\Users\&#21556;&#20426;&#24310;\Desktop\&#24037;&#20316;\&#28040;&#20445;&#22996;&#27604;&#36739;&#35797;&#39564;\2023&#24180;&#26262;&#25163;&#23453;\5.2023&#24180;&#26262;&#25163;&#23453;&#27604;&#36739;&#35797;&#39564;&#25253;&#21578;.docx" TargetMode="External"/><Relationship Id="rId23" Type="http://schemas.openxmlformats.org/officeDocument/2006/relationships/image" Target="media/image1.png"/><Relationship Id="rId28" Type="http://schemas.openxmlformats.org/officeDocument/2006/relationships/image" Target="media/image6.png"/><Relationship Id="rId36" Type="http://schemas.openxmlformats.org/officeDocument/2006/relationships/image" Target="media/image14.png"/><Relationship Id="rId49" Type="http://schemas.openxmlformats.org/officeDocument/2006/relationships/image" Target="media/image27.jpeg"/><Relationship Id="rId57" Type="http://schemas.openxmlformats.org/officeDocument/2006/relationships/image" Target="media/image35.jpeg"/><Relationship Id="rId10" Type="http://schemas.openxmlformats.org/officeDocument/2006/relationships/footer" Target="footer2.xml"/><Relationship Id="rId31" Type="http://schemas.openxmlformats.org/officeDocument/2006/relationships/image" Target="media/image9.png"/><Relationship Id="rId44" Type="http://schemas.openxmlformats.org/officeDocument/2006/relationships/image" Target="media/image22.jpeg"/><Relationship Id="rId52" Type="http://schemas.openxmlformats.org/officeDocument/2006/relationships/image" Target="media/image30.jpeg"/><Relationship Id="rId60" Type="http://schemas.openxmlformats.org/officeDocument/2006/relationships/image" Target="media/image38.jpeg"/><Relationship Id="rId65" Type="http://schemas.openxmlformats.org/officeDocument/2006/relationships/image" Target="media/image43.jpeg"/><Relationship Id="rId73" Type="http://schemas.openxmlformats.org/officeDocument/2006/relationships/image" Target="media/image51.jpeg"/><Relationship Id="rId78" Type="http://schemas.openxmlformats.org/officeDocument/2006/relationships/chart" Target="charts/chart1.xml"/><Relationship Id="rId8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3" Type="http://schemas.openxmlformats.org/officeDocument/2006/relationships/hyperlink" Target="file:///C:\Users\&#21556;&#20426;&#24310;\Desktop\&#24037;&#20316;\&#28040;&#20445;&#22996;&#27604;&#36739;&#35797;&#39564;\2023&#24180;&#26262;&#25163;&#23453;\5.2023&#24180;&#26262;&#25163;&#23453;&#27604;&#36739;&#35797;&#39564;&#25253;&#21578;.docx" TargetMode="External"/><Relationship Id="rId18" Type="http://schemas.openxmlformats.org/officeDocument/2006/relationships/hyperlink" Target="file:///C:\Users\&#21556;&#20426;&#24310;\Desktop\&#24037;&#20316;\&#28040;&#20445;&#22996;&#27604;&#36739;&#35797;&#39564;\2023&#24180;&#26262;&#25163;&#23453;\5.2023&#24180;&#26262;&#25163;&#23453;&#27604;&#36739;&#35797;&#39564;&#25253;&#21578;.docx" TargetMode="External"/><Relationship Id="rId39" Type="http://schemas.openxmlformats.org/officeDocument/2006/relationships/image" Target="media/image17.png"/><Relationship Id="rId34" Type="http://schemas.openxmlformats.org/officeDocument/2006/relationships/image" Target="media/image12.png"/><Relationship Id="rId50" Type="http://schemas.openxmlformats.org/officeDocument/2006/relationships/image" Target="media/image28.jpeg"/><Relationship Id="rId55" Type="http://schemas.openxmlformats.org/officeDocument/2006/relationships/image" Target="media/image33.jpeg"/><Relationship Id="rId76" Type="http://schemas.openxmlformats.org/officeDocument/2006/relationships/image" Target="media/image54.png"/><Relationship Id="rId7" Type="http://schemas.openxmlformats.org/officeDocument/2006/relationships/header" Target="header1.xml"/><Relationship Id="rId71" Type="http://schemas.openxmlformats.org/officeDocument/2006/relationships/image" Target="media/image49.jpeg"/><Relationship Id="rId2" Type="http://schemas.openxmlformats.org/officeDocument/2006/relationships/styles" Target="styles.xml"/><Relationship Id="rId29" Type="http://schemas.openxmlformats.org/officeDocument/2006/relationships/image" Target="media/image7.png"/><Relationship Id="rId24" Type="http://schemas.openxmlformats.org/officeDocument/2006/relationships/image" Target="media/image2.png"/><Relationship Id="rId40" Type="http://schemas.openxmlformats.org/officeDocument/2006/relationships/image" Target="media/image18.jpeg"/><Relationship Id="rId45" Type="http://schemas.openxmlformats.org/officeDocument/2006/relationships/image" Target="media/image23.jpeg"/><Relationship Id="rId66" Type="http://schemas.openxmlformats.org/officeDocument/2006/relationships/image" Target="media/image44.jpeg"/></Relationships>
</file>

<file path=word/charts/_rels/chart1.xml.rels><?xml version="1.0" encoding="UTF-8" standalone="yes"?>
<Relationships xmlns="http://schemas.openxmlformats.org/package/2006/relationships"><Relationship Id="rId3" Type="http://schemas.openxmlformats.org/officeDocument/2006/relationships/oleObject" Target="file:////W:\F-&#39135;&#21270;&#25152;\&#27604;&#36739;&#35797;&#39564;\&#27604;&#36739;&#35797;&#39564;-&#20869;&#35044;&#28165;&#21333;(1).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oleObject" Target="file:////W:\F-&#39135;&#21270;&#25152;\&#27604;&#36739;&#35797;&#39564;\&#27604;&#36739;&#35797;&#39564;-&#20869;&#35044;&#28165;&#21333;(1).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a:defRPr lang="zh-CN" sz="1400" b="1" i="0" u="none" strike="noStrike" kern="1200" baseline="0">
                <a:solidFill>
                  <a:schemeClr val="tx1">
                    <a:lumMod val="75000"/>
                    <a:lumOff val="25000"/>
                  </a:schemeClr>
                </a:solidFill>
                <a:latin typeface="+mn-lt"/>
                <a:ea typeface="+mn-ea"/>
                <a:cs typeface="+mn-cs"/>
              </a:defRPr>
            </a:pPr>
            <a:r>
              <a:t>图</a:t>
            </a:r>
            <a:r>
              <a:rPr lang="en-US" altLang="zh-CN"/>
              <a:t>7</a:t>
            </a:r>
            <a:r>
              <a:rPr altLang="en-US"/>
              <a:t>：</a:t>
            </a:r>
            <a:r>
              <a:t>耐湿摩擦色牢度</a:t>
            </a:r>
          </a:p>
        </c:rich>
      </c:tx>
      <c:layout>
        <c:manualLayout>
          <c:xMode val="edge"/>
          <c:yMode val="edge"/>
          <c:x val="6.8197657448755097E-2"/>
          <c:y val="4.91100742527254E-2"/>
        </c:manualLayout>
      </c:layout>
      <c:overlay val="0"/>
      <c:spPr>
        <a:noFill/>
        <a:ln>
          <a:noFill/>
        </a:ln>
        <a:effectLst/>
      </c:spPr>
      <c:txPr>
        <a:bodyPr rot="0" spcFirstLastPara="0" vertOverflow="ellipsis" vert="horz" wrap="square" anchor="ctr" anchorCtr="1"/>
        <a:lstStyle/>
        <a:p>
          <a:pPr>
            <a:defRPr lang="zh-CN" sz="1400" b="1" i="0" u="none" strike="noStrike" kern="1200" baseline="0">
              <a:solidFill>
                <a:schemeClr val="tx1">
                  <a:lumMod val="75000"/>
                  <a:lumOff val="25000"/>
                </a:schemeClr>
              </a:solidFill>
              <a:latin typeface="+mn-lt"/>
              <a:ea typeface="+mn-ea"/>
              <a:cs typeface="+mn-cs"/>
            </a:defRPr>
          </a:pPr>
          <a:endParaRPr lang="zh-CN"/>
        </a:p>
      </c:txPr>
    </c:title>
    <c:autoTitleDeleted val="0"/>
    <c:plotArea>
      <c:layout>
        <c:manualLayout>
          <c:layoutTarget val="inner"/>
          <c:xMode val="edge"/>
          <c:yMode val="edge"/>
          <c:x val="8.9176765566234897E-2"/>
          <c:y val="0.21980845596823201"/>
          <c:w val="0.88491433347262805"/>
          <c:h val="0.65984583041345501"/>
        </c:manualLayout>
      </c:layout>
      <c:barChart>
        <c:barDir val="col"/>
        <c:grouping val="percentStacked"/>
        <c:varyColors val="0"/>
        <c:ser>
          <c:idx val="0"/>
          <c:order val="0"/>
          <c:tx>
            <c:strRef>
              <c:f>'[比较试验-内裤清单(1).xlsx]Sheet1'!$T$24</c:f>
              <c:strCache>
                <c:ptCount val="1"/>
                <c:pt idx="0">
                  <c:v>不脱色数量</c:v>
                </c:pt>
              </c:strCache>
            </c:strRef>
          </c:tx>
          <c:spPr>
            <a:gradFill>
              <a:gsLst>
                <a:gs pos="0">
                  <a:schemeClr val="accent1">
                    <a:lumMod val="40000"/>
                    <a:lumOff val="60000"/>
                  </a:schemeClr>
                </a:gs>
                <a:gs pos="90000">
                  <a:schemeClr val="accent1"/>
                </a:gs>
              </a:gsLst>
              <a:lin ang="5400000" scaled="0"/>
            </a:gradFill>
            <a:ln>
              <a:gradFill>
                <a:gsLst>
                  <a:gs pos="0">
                    <a:schemeClr val="accent1"/>
                  </a:gs>
                  <a:gs pos="100000">
                    <a:schemeClr val="accent1">
                      <a:lumMod val="75000"/>
                    </a:schemeClr>
                  </a:gs>
                </a:gsLst>
                <a:lin ang="5400000" scaled="1"/>
              </a:gradFill>
            </a:ln>
            <a:effectLst>
              <a:outerShdw blurRad="76200" dist="25400" dir="2700000" algn="tl" rotWithShape="0">
                <a:schemeClr val="accent1">
                  <a:lumMod val="50000"/>
                  <a:alpha val="30000"/>
                </a:schemeClr>
              </a:outerShdw>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endParaRPr lang="zh-CN"/>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'[比较试验-内裤清单(1).xlsx]Sheet1'!$S$25:$S$27</c:f>
              <c:strCache>
                <c:ptCount val="3"/>
                <c:pt idx="0">
                  <c:v>白色</c:v>
                </c:pt>
                <c:pt idx="1">
                  <c:v>浅色</c:v>
                </c:pt>
                <c:pt idx="2">
                  <c:v>深色</c:v>
                </c:pt>
              </c:strCache>
            </c:strRef>
          </c:cat>
          <c:val>
            <c:numRef>
              <c:f>'[比较试验-内裤清单(1).xlsx]Sheet1'!$T$25:$T$27</c:f>
              <c:numCache>
                <c:formatCode>General</c:formatCode>
                <c:ptCount val="3"/>
                <c:pt idx="0">
                  <c:v>3</c:v>
                </c:pt>
                <c:pt idx="1">
                  <c:v>7</c:v>
                </c:pt>
                <c:pt idx="2">
                  <c:v>2</c:v>
                </c:pt>
              </c:numCache>
            </c:numRef>
          </c:val>
          <c:extLst>
            <c:ext xmlns:c16="http://schemas.microsoft.com/office/drawing/2014/chart" uri="{C3380CC4-5D6E-409C-BE32-E72D297353CC}">
              <c16:uniqueId val="{00000000-2433-474F-8323-09C77E4683DC}"/>
            </c:ext>
          </c:extLst>
        </c:ser>
        <c:ser>
          <c:idx val="1"/>
          <c:order val="1"/>
          <c:tx>
            <c:strRef>
              <c:f>'[比较试验-内裤清单(1).xlsx]Sheet1'!$U$24</c:f>
              <c:strCache>
                <c:ptCount val="1"/>
                <c:pt idx="0">
                  <c:v>轻微脱色数量</c:v>
                </c:pt>
              </c:strCache>
            </c:strRef>
          </c:tx>
          <c:spPr>
            <a:gradFill>
              <a:gsLst>
                <a:gs pos="0">
                  <a:schemeClr val="accent2">
                    <a:lumMod val="40000"/>
                    <a:lumOff val="60000"/>
                  </a:schemeClr>
                </a:gs>
                <a:gs pos="90000">
                  <a:schemeClr val="accent2"/>
                </a:gs>
              </a:gsLst>
              <a:lin ang="5400000" scaled="0"/>
            </a:gradFill>
            <a:ln>
              <a:gradFill>
                <a:gsLst>
                  <a:gs pos="0">
                    <a:schemeClr val="accent2"/>
                  </a:gs>
                  <a:gs pos="100000">
                    <a:schemeClr val="accent2">
                      <a:lumMod val="75000"/>
                    </a:schemeClr>
                  </a:gs>
                </a:gsLst>
                <a:lin ang="5400000" scaled="1"/>
              </a:gradFill>
            </a:ln>
            <a:effectLst>
              <a:outerShdw blurRad="76200" dist="25400" dir="2700000" algn="tl" rotWithShape="0">
                <a:schemeClr val="accent2">
                  <a:lumMod val="50000"/>
                  <a:alpha val="30000"/>
                </a:schemeClr>
              </a:outerShdw>
            </a:effectLst>
          </c:spPr>
          <c:invertIfNegative val="0"/>
          <c:dLbls>
            <c:delete val="1"/>
          </c:dLbls>
          <c:cat>
            <c:strRef>
              <c:f>'[比较试验-内裤清单(1).xlsx]Sheet1'!$S$25:$S$27</c:f>
              <c:strCache>
                <c:ptCount val="3"/>
                <c:pt idx="0">
                  <c:v>白色</c:v>
                </c:pt>
                <c:pt idx="1">
                  <c:v>浅色</c:v>
                </c:pt>
                <c:pt idx="2">
                  <c:v>深色</c:v>
                </c:pt>
              </c:strCache>
            </c:strRef>
          </c:cat>
          <c:val>
            <c:numRef>
              <c:f>'[比较试验-内裤清单(1).xlsx]Sheet1'!$U$25:$U$27</c:f>
              <c:numCache>
                <c:formatCode>General</c:formatCode>
                <c:ptCount val="3"/>
                <c:pt idx="0">
                  <c:v>0</c:v>
                </c:pt>
                <c:pt idx="1">
                  <c:v>1</c:v>
                </c:pt>
                <c:pt idx="2">
                  <c:v>2</c:v>
                </c:pt>
              </c:numCache>
            </c:numRef>
          </c:val>
          <c:extLst>
            <c:ext xmlns:c16="http://schemas.microsoft.com/office/drawing/2014/chart" uri="{C3380CC4-5D6E-409C-BE32-E72D297353CC}">
              <c16:uniqueId val="{00000001-2433-474F-8323-09C77E4683DC}"/>
            </c:ext>
          </c:extLst>
        </c:ser>
        <c:dLbls>
          <c:showLegendKey val="0"/>
          <c:showVal val="1"/>
          <c:showCatName val="0"/>
          <c:showSerName val="0"/>
          <c:showPercent val="0"/>
          <c:showBubbleSize val="0"/>
        </c:dLbls>
        <c:gapWidth val="246"/>
        <c:overlap val="100"/>
        <c:axId val="542693408"/>
        <c:axId val="875208119"/>
      </c:barChart>
      <c:catAx>
        <c:axId val="54269340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crossAx val="875208119"/>
        <c:crosses val="autoZero"/>
        <c:auto val="1"/>
        <c:lblAlgn val="ctr"/>
        <c:lblOffset val="100"/>
        <c:noMultiLvlLbl val="0"/>
      </c:catAx>
      <c:valAx>
        <c:axId val="875208119"/>
        <c:scaling>
          <c:orientation val="minMax"/>
        </c:scaling>
        <c:delete val="0"/>
        <c:axPos val="l"/>
        <c:majorGridlines>
          <c:spPr>
            <a:ln w="9525" cap="flat" cmpd="sng" algn="ctr">
              <a:solidFill>
                <a:schemeClr val="lt1">
                  <a:lumMod val="90200"/>
                </a:schemeClr>
              </a:solidFill>
              <a:round/>
            </a:ln>
            <a:effectLst/>
          </c:spPr>
        </c:majorGridlines>
        <c:numFmt formatCode="0%" sourceLinked="1"/>
        <c:majorTickMark val="out"/>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crossAx val="542693408"/>
        <c:crosses val="autoZero"/>
        <c:crossBetween val="between"/>
      </c:valAx>
      <c:spPr>
        <a:noFill/>
        <a:ln>
          <a:noFill/>
        </a:ln>
        <a:effectLst/>
      </c:spPr>
    </c:plotArea>
    <c:legend>
      <c:legendPos val="b"/>
      <c:legendEntry>
        <c:idx val="0"/>
        <c:txPr>
          <a:bodyPr rot="0" spcFirstLastPara="0" vertOverflow="ellipsis" vert="horz" wrap="square" anchor="ctr" anchorCtr="1"/>
          <a:lstStyle/>
          <a:p>
            <a:pPr>
              <a:defRPr lang="zh-CN" sz="1400" b="0" i="0" u="none" strike="noStrike" kern="1200" cap="none" spc="0" normalizeH="0" baseline="0">
                <a:solidFill>
                  <a:schemeClr val="tx1">
                    <a:lumMod val="65000"/>
                    <a:lumOff val="35000"/>
                  </a:schemeClr>
                </a:solidFill>
                <a:uFill>
                  <a:solidFill>
                    <a:schemeClr val="tx1">
                      <a:lumMod val="65000"/>
                      <a:lumOff val="35000"/>
                    </a:schemeClr>
                  </a:solidFill>
                </a:uFill>
                <a:latin typeface="+mn-lt"/>
                <a:ea typeface="+mn-ea"/>
                <a:cs typeface="+mn-cs"/>
              </a:defRPr>
            </a:pPr>
            <a:endParaRPr lang="zh-CN"/>
          </a:p>
        </c:txPr>
      </c:legendEntry>
      <c:legendEntry>
        <c:idx val="1"/>
        <c:txPr>
          <a:bodyPr rot="0" spcFirstLastPara="0" vertOverflow="ellipsis" vert="horz" wrap="square" anchor="ctr" anchorCtr="1"/>
          <a:lstStyle/>
          <a:p>
            <a:pPr>
              <a:defRPr lang="zh-CN" sz="1400" b="0" i="0" u="none" strike="noStrike" kern="1200" cap="none" spc="0" normalizeH="0" baseline="0">
                <a:solidFill>
                  <a:schemeClr val="tx1">
                    <a:lumMod val="65000"/>
                    <a:lumOff val="35000"/>
                  </a:schemeClr>
                </a:solidFill>
                <a:uFill>
                  <a:solidFill>
                    <a:schemeClr val="tx1">
                      <a:lumMod val="65000"/>
                      <a:lumOff val="35000"/>
                    </a:schemeClr>
                  </a:solidFill>
                </a:uFill>
                <a:latin typeface="+mn-lt"/>
                <a:ea typeface="+mn-ea"/>
                <a:cs typeface="+mn-cs"/>
              </a:defRPr>
            </a:pPr>
            <a:endParaRPr lang="zh-CN"/>
          </a:p>
        </c:txPr>
      </c:legendEntry>
      <c:layout>
        <c:manualLayout>
          <c:xMode val="edge"/>
          <c:yMode val="edge"/>
          <c:x val="0.52006831767719897"/>
          <c:y val="3.37591240875912E-2"/>
        </c:manualLayout>
      </c:layout>
      <c:overlay val="0"/>
      <c:spPr>
        <a:noFill/>
        <a:ln>
          <a:noFill/>
        </a:ln>
        <a:effectLst/>
      </c:spPr>
      <c:txPr>
        <a:bodyPr rot="0" spcFirstLastPara="0" vertOverflow="ellipsis" vert="horz" wrap="square" anchor="ctr" anchorCtr="1"/>
        <a:lstStyle/>
        <a:p>
          <a:pPr>
            <a:defRPr lang="zh-CN" sz="1400" b="0" i="0" u="none" strike="noStrike" kern="1200" cap="none" spc="0" normalizeH="0" baseline="0">
              <a:solidFill>
                <a:schemeClr val="tx1">
                  <a:lumMod val="65000"/>
                  <a:lumOff val="35000"/>
                </a:schemeClr>
              </a:solidFill>
              <a:uFill>
                <a:solidFill>
                  <a:schemeClr val="tx1">
                    <a:lumMod val="65000"/>
                    <a:lumOff val="35000"/>
                  </a:schemeClr>
                </a:solidFill>
              </a:uFill>
              <a:latin typeface="+mn-lt"/>
              <a:ea typeface="+mn-ea"/>
              <a:cs typeface="+mn-cs"/>
            </a:defRPr>
          </a:pPr>
          <a:endParaRPr lang="zh-CN"/>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endParaRPr lang="zh-CN"/>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0" vertOverflow="ellipsis" vert="horz" wrap="square" anchor="ctr" anchorCtr="1" forceAA="0"/>
          <a:lstStyle/>
          <a:p>
            <a:pPr>
              <a:defRPr lang="zh-CN" sz="1400" b="0" i="0" u="none" strike="noStrike" kern="1200" spc="0" baseline="0">
                <a:solidFill>
                  <a:schemeClr val="tx1">
                    <a:lumMod val="75000"/>
                    <a:lumOff val="25000"/>
                  </a:schemeClr>
                </a:solidFill>
                <a:latin typeface="+mn-lt"/>
                <a:ea typeface="+mn-ea"/>
                <a:cs typeface="+mn-cs"/>
              </a:defRPr>
            </a:pPr>
            <a:r>
              <a:t>图</a:t>
            </a:r>
            <a:r>
              <a:rPr lang="en-US" altLang="zh-CN"/>
              <a:t>8</a:t>
            </a:r>
            <a:r>
              <a:rPr altLang="en-US"/>
              <a:t>：</a:t>
            </a:r>
            <a:r>
              <a:t>重金属检测结果分布图</a:t>
            </a:r>
          </a:p>
        </c:rich>
      </c:tx>
      <c:overlay val="0"/>
      <c:spPr>
        <a:noFill/>
        <a:ln>
          <a:noFill/>
        </a:ln>
        <a:effectLst/>
      </c:spPr>
      <c:txPr>
        <a:bodyPr rot="0" spcFirstLastPara="0" vertOverflow="ellipsis" vert="horz" wrap="square" anchor="ctr" anchorCtr="1" forceAA="0"/>
        <a:lstStyle/>
        <a:p>
          <a:pPr>
            <a:defRPr lang="zh-CN" sz="1400" b="0" i="0" u="none" strike="noStrike" kern="1200" spc="0" baseline="0">
              <a:solidFill>
                <a:schemeClr val="tx1">
                  <a:lumMod val="75000"/>
                  <a:lumOff val="25000"/>
                </a:schemeClr>
              </a:solidFill>
              <a:latin typeface="+mn-lt"/>
              <a:ea typeface="+mn-ea"/>
              <a:cs typeface="+mn-cs"/>
            </a:defRPr>
          </a:pPr>
          <a:endParaRPr lang="zh-CN"/>
        </a:p>
      </c:txPr>
    </c:title>
    <c:autoTitleDeleted val="0"/>
    <c:plotArea>
      <c:layout/>
      <c:barChart>
        <c:barDir val="col"/>
        <c:grouping val="clustered"/>
        <c:varyColors val="0"/>
        <c:ser>
          <c:idx val="0"/>
          <c:order val="0"/>
          <c:tx>
            <c:strRef>
              <c:f>'[比较试验-内裤清单(1).xlsx]Sheet1'!$G$43</c:f>
              <c:strCache>
                <c:ptCount val="1"/>
                <c:pt idx="0">
                  <c:v>铅/mg/kg</c:v>
                </c:pt>
              </c:strCache>
            </c:strRef>
          </c:tx>
          <c:spPr>
            <a:gradFill>
              <a:gsLst>
                <a:gs pos="100000">
                  <a:schemeClr val="accent1">
                    <a:lumMod val="75000"/>
                    <a:alpha val="50000"/>
                  </a:schemeClr>
                </a:gs>
                <a:gs pos="0">
                  <a:schemeClr val="accent1">
                    <a:lumMod val="75000"/>
                  </a:schemeClr>
                </a:gs>
              </a:gsLst>
              <a:lin ang="5400000" scaled="1"/>
            </a:gradFill>
            <a:ln>
              <a:noFill/>
            </a:ln>
            <a:effectLst/>
          </c:spPr>
          <c:invertIfNegative val="0"/>
          <c:cat>
            <c:strRef>
              <c:f>'[比较试验-内裤清单(1).xlsx]Sheet1'!$F$44:$F$58</c:f>
              <c:strCache>
                <c:ptCount val="15"/>
                <c:pt idx="0">
                  <c:v>路桥大润发</c:v>
                </c:pt>
                <c:pt idx="1">
                  <c:v>路桥大润发</c:v>
                </c:pt>
                <c:pt idx="2">
                  <c:v>新安夜市（皇家潮童馆）</c:v>
                </c:pt>
                <c:pt idx="3">
                  <c:v>日用品商城（C1-8-8）</c:v>
                </c:pt>
                <c:pt idx="4">
                  <c:v>日用品商城（C1-9-26-36）</c:v>
                </c:pt>
                <c:pt idx="5">
                  <c:v>日用品商城（C1-10-8）</c:v>
                </c:pt>
                <c:pt idx="6">
                  <c:v>新安夜市摊位</c:v>
                </c:pt>
                <c:pt idx="7">
                  <c:v>中盛广场（戴维贝拉）</c:v>
                </c:pt>
                <c:pt idx="8">
                  <c:v>中盛广场（H&amp;M）</c:v>
                </c:pt>
                <c:pt idx="9">
                  <c:v>曼妮芬专卖店</c:v>
                </c:pt>
                <c:pt idx="10">
                  <c:v>亮仔宝贝</c:v>
                </c:pt>
                <c:pt idx="11">
                  <c:v>亮仔宝贝</c:v>
                </c:pt>
                <c:pt idx="12">
                  <c:v>（网店）中山市广衣电子商务有限公司 </c:v>
                </c:pt>
                <c:pt idx="13">
                  <c:v>（网店）绍兴市柯桥区钱清镇曹党红百货商行</c:v>
                </c:pt>
                <c:pt idx="14">
                  <c:v>新安夜市（韩韩）</c:v>
                </c:pt>
              </c:strCache>
            </c:strRef>
          </c:cat>
          <c:val>
            <c:numRef>
              <c:f>'[比较试验-内裤清单(1).xlsx]Sheet1'!$G$44:$G$58</c:f>
              <c:numCache>
                <c:formatCode>0.00_ </c:formatCode>
                <c:ptCount val="15"/>
                <c:pt idx="0">
                  <c:v>0.76100000000000001</c:v>
                </c:pt>
                <c:pt idx="1">
                  <c:v>0.92600000000000005</c:v>
                </c:pt>
                <c:pt idx="2">
                  <c:v>12.7</c:v>
                </c:pt>
                <c:pt idx="3">
                  <c:v>1.88</c:v>
                </c:pt>
                <c:pt idx="4">
                  <c:v>1.38</c:v>
                </c:pt>
                <c:pt idx="5">
                  <c:v>1.98</c:v>
                </c:pt>
                <c:pt idx="6">
                  <c:v>1.21</c:v>
                </c:pt>
                <c:pt idx="7">
                  <c:v>1.31</c:v>
                </c:pt>
                <c:pt idx="8">
                  <c:v>3.12</c:v>
                </c:pt>
                <c:pt idx="9">
                  <c:v>2.3199999999999998</c:v>
                </c:pt>
                <c:pt idx="10">
                  <c:v>2.7</c:v>
                </c:pt>
                <c:pt idx="11">
                  <c:v>3.04</c:v>
                </c:pt>
                <c:pt idx="12">
                  <c:v>1.34</c:v>
                </c:pt>
                <c:pt idx="13">
                  <c:v>3.18</c:v>
                </c:pt>
                <c:pt idx="14">
                  <c:v>1.28</c:v>
                </c:pt>
              </c:numCache>
            </c:numRef>
          </c:val>
          <c:extLst>
            <c:ext xmlns:c16="http://schemas.microsoft.com/office/drawing/2014/chart" uri="{C3380CC4-5D6E-409C-BE32-E72D297353CC}">
              <c16:uniqueId val="{00000000-1DB8-DC44-8F06-3278A754721B}"/>
            </c:ext>
          </c:extLst>
        </c:ser>
        <c:dLbls>
          <c:showLegendKey val="0"/>
          <c:showVal val="0"/>
          <c:showCatName val="0"/>
          <c:showSerName val="0"/>
          <c:showPercent val="0"/>
          <c:showBubbleSize val="0"/>
        </c:dLbls>
        <c:gapWidth val="500"/>
        <c:overlap val="-100"/>
        <c:axId val="984021681"/>
        <c:axId val="630020088"/>
      </c:barChart>
      <c:catAx>
        <c:axId val="984021681"/>
        <c:scaling>
          <c:orientation val="minMax"/>
        </c:scaling>
        <c:delete val="0"/>
        <c:axPos val="b"/>
        <c:majorGridlines>
          <c:spPr>
            <a:ln w="6350" cap="flat" cmpd="sng" algn="ctr">
              <a:solidFill>
                <a:schemeClr val="tx1">
                  <a:lumMod val="50000"/>
                  <a:lumOff val="50000"/>
                  <a:alpha val="25000"/>
                </a:schemeClr>
              </a:solidFill>
              <a:round/>
            </a:ln>
            <a:effectLst/>
          </c:spPr>
        </c:majorGridlines>
        <c:numFmt formatCode="General" sourceLinked="1"/>
        <c:majorTickMark val="none"/>
        <c:minorTickMark val="none"/>
        <c:tickLblPos val="nextTo"/>
        <c:spPr>
          <a:noFill/>
          <a:ln w="9525" cap="flat" cmpd="sng" algn="ctr">
            <a:solidFill>
              <a:schemeClr val="tx1">
                <a:lumMod val="50000"/>
                <a:lumOff val="50000"/>
                <a:alpha val="30000"/>
              </a:schemeClr>
            </a:solidFill>
            <a:round/>
          </a:ln>
          <a:effectLst/>
        </c:spPr>
        <c:txPr>
          <a:bodyPr rot="-60000000" spcFirstLastPara="0" vertOverflow="ellipsis" vert="horz" wrap="square" anchor="ctr" anchorCtr="1" forceAA="0"/>
          <a:lstStyle/>
          <a:p>
            <a:pPr>
              <a:defRPr lang="zh-CN" sz="900" b="0" i="0" u="none" strike="noStrike" kern="1200" baseline="0">
                <a:solidFill>
                  <a:schemeClr val="tx1">
                    <a:lumMod val="65000"/>
                    <a:lumOff val="35000"/>
                  </a:schemeClr>
                </a:solidFill>
                <a:latin typeface="+mn-lt"/>
                <a:ea typeface="+mn-ea"/>
                <a:cs typeface="+mn-cs"/>
              </a:defRPr>
            </a:pPr>
            <a:endParaRPr lang="zh-CN"/>
          </a:p>
        </c:txPr>
        <c:crossAx val="630020088"/>
        <c:crosses val="autoZero"/>
        <c:auto val="1"/>
        <c:lblAlgn val="ctr"/>
        <c:lblOffset val="100"/>
        <c:noMultiLvlLbl val="0"/>
      </c:catAx>
      <c:valAx>
        <c:axId val="630020088"/>
        <c:scaling>
          <c:orientation val="minMax"/>
        </c:scaling>
        <c:delete val="0"/>
        <c:axPos val="l"/>
        <c:numFmt formatCode="0.00_ " sourceLinked="1"/>
        <c:majorTickMark val="none"/>
        <c:minorTickMark val="none"/>
        <c:tickLblPos val="nextTo"/>
        <c:spPr>
          <a:noFill/>
          <a:ln>
            <a:noFill/>
          </a:ln>
          <a:effectLst/>
        </c:spPr>
        <c:txPr>
          <a:bodyPr rot="-60000000" spcFirstLastPara="0" vertOverflow="ellipsis" vert="horz" wrap="square" anchor="ctr" anchorCtr="1" forceAA="0"/>
          <a:lstStyle/>
          <a:p>
            <a:pPr>
              <a:defRPr lang="zh-CN" sz="900" b="0" i="0" u="none" strike="noStrike" kern="1200" baseline="0">
                <a:solidFill>
                  <a:schemeClr val="tx1">
                    <a:lumMod val="65000"/>
                    <a:lumOff val="35000"/>
                  </a:schemeClr>
                </a:solidFill>
                <a:latin typeface="+mn-lt"/>
                <a:ea typeface="+mn-ea"/>
                <a:cs typeface="+mn-cs"/>
              </a:defRPr>
            </a:pPr>
            <a:endParaRPr lang="zh-CN"/>
          </a:p>
        </c:txPr>
        <c:crossAx val="984021681"/>
        <c:crosses val="autoZero"/>
        <c:crossBetween val="between"/>
      </c:valAx>
      <c:spPr>
        <a:noFill/>
        <a:ln>
          <a:noFill/>
        </a:ln>
        <a:effectLst/>
      </c:spPr>
    </c:plotArea>
    <c:legend>
      <c:legendPos val="t"/>
      <c:overlay val="0"/>
      <c:spPr>
        <a:noFill/>
        <a:ln>
          <a:noFill/>
        </a:ln>
        <a:effectLst/>
      </c:spPr>
      <c:txPr>
        <a:bodyPr rot="0" spcFirstLastPara="0" vertOverflow="ellipsis" vert="horz" wrap="square" anchor="ctr" anchorCtr="1" forceAA="0"/>
        <a:lstStyle/>
        <a:p>
          <a:pPr>
            <a:defRPr lang="zh-CN" sz="900" b="0" i="0" u="none" strike="noStrike" kern="1200" baseline="0">
              <a:solidFill>
                <a:schemeClr val="tx1">
                  <a:lumMod val="65000"/>
                  <a:lumOff val="35000"/>
                </a:schemeClr>
              </a:solidFill>
              <a:latin typeface="+mn-lt"/>
              <a:ea typeface="+mn-ea"/>
              <a:cs typeface="+mn-cs"/>
            </a:defRPr>
          </a:pPr>
          <a:endParaRPr lang="zh-CN"/>
        </a:p>
      </c:txPr>
    </c:legend>
    <c:plotVisOnly val="1"/>
    <c:dispBlanksAs val="gap"/>
    <c:showDLblsOverMax val="0"/>
  </c:chart>
  <c:spPr>
    <a:solidFill>
      <a:schemeClr val="bg1"/>
    </a:solidFill>
    <a:ln w="6350" cap="flat" cmpd="sng" algn="ctr">
      <a:solidFill>
        <a:schemeClr val="tx1">
          <a:lumMod val="50000"/>
          <a:lumOff val="50000"/>
          <a:alpha val="25000"/>
        </a:schemeClr>
      </a:solidFill>
      <a:round/>
    </a:ln>
    <a:effectLst>
      <a:outerShdw blurRad="63500" dist="37357" dir="2700000" sx="0" sy="0" rotWithShape="0">
        <a:scrgbClr r="0" g="0" b="0"/>
      </a:outerShdw>
    </a:effectLst>
  </c:spPr>
  <c:txPr>
    <a:bodyPr/>
    <a:lstStyle/>
    <a:p>
      <a:pPr>
        <a:defRPr lang="zh-CN"/>
      </a:pPr>
      <a:endParaRPr lang="zh-CN"/>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1002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styleClr val="auto"/>
    </cs:effectRef>
    <cs:fontRef idx="minor">
      <a:schemeClr val="dk1"/>
    </cs:fontRef>
    <cs:spPr>
      <a:gradFill>
        <a:gsLst>
          <a:gs pos="0">
            <a:schemeClr val="phClr">
              <a:lumMod val="40000"/>
              <a:lumOff val="60000"/>
            </a:schemeClr>
          </a:gs>
          <a:gs pos="90000">
            <a:schemeClr val="phClr"/>
          </a:gs>
        </a:gsLst>
        <a:lin ang="5400000" scaled="0"/>
      </a:gradFill>
      <a:ln>
        <a:gradFill>
          <a:gsLst>
            <a:gs pos="0">
              <a:schemeClr val="phClr"/>
            </a:gs>
            <a:gs pos="100000">
              <a:schemeClr val="phClr">
                <a:lumMod val="75000"/>
              </a:schemeClr>
            </a:gs>
          </a:gsLst>
          <a:lin ang="5400000" scaled="1"/>
        </a:gradFill>
      </a:ln>
      <a:effectLst>
        <a:outerShdw blurRad="76200" dist="25400" dir="2700000" algn="tl" rotWithShape="0">
          <a:schemeClr val="phClr">
            <a:lumMod val="50000"/>
            <a:alpha val="30000"/>
          </a:schemeClr>
        </a:outerShdw>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word/theme/themeOverride1.xml><?xml version="1.0" encoding="utf-8"?>
<a:themeOverride xmlns:a="http://schemas.openxmlformats.org/drawingml/2006/main">
  <a:clrScheme name="多彩-03">
    <a:dk1>
      <a:srgbClr val="000000"/>
    </a:dk1>
    <a:lt1>
      <a:srgbClr val="FFFFFF"/>
    </a:lt1>
    <a:dk2>
      <a:srgbClr val="000000"/>
    </a:dk2>
    <a:lt2>
      <a:srgbClr val="FEFFFF"/>
    </a:lt2>
    <a:accent1>
      <a:srgbClr val="6EC62E"/>
    </a:accent1>
    <a:accent2>
      <a:srgbClr val="FC9D3D"/>
    </a:accent2>
    <a:accent3>
      <a:srgbClr val="FC7299"/>
    </a:accent3>
    <a:accent4>
      <a:srgbClr val="4E81FF"/>
    </a:accent4>
    <a:accent5>
      <a:srgbClr val="FA5F5F"/>
    </a:accent5>
    <a:accent6>
      <a:srgbClr val="AC6DFF"/>
    </a:accent6>
    <a:hlink>
      <a:srgbClr val="304FFE"/>
    </a:hlink>
    <a:folHlink>
      <a:srgbClr val="00A3F4"/>
    </a:folHlink>
  </a:clrScheme>
  <a:fontScheme name="微软雅黑">
    <a:majorFont>
      <a:latin typeface="Arial"/>
      <a:ea typeface="微软雅黑"/>
      <a:cs typeface=""/>
    </a:majorFont>
    <a:minorFont>
      <a:latin typeface="Arial"/>
      <a:ea typeface="微软雅黑"/>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357</TotalTime>
  <Pages>11</Pages>
  <Words>2606</Words>
  <Characters>14858</Characters>
  <Application>Microsoft Office Word</Application>
  <DocSecurity>0</DocSecurity>
  <Lines>123</Lines>
  <Paragraphs>34</Paragraphs>
  <ScaleCrop>false</ScaleCrop>
  <Company>微软中国</Company>
  <LinksUpToDate>false</LinksUpToDate>
  <CharactersWithSpaces>17430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lwy</dc:creator>
  <cp:lastModifiedBy>Microsoft Office User</cp:lastModifiedBy>
  <cp:revision>8</cp:revision>
  <dcterms:created xsi:type="dcterms:W3CDTF">2023-12-20T01:39:00Z</dcterms:created>
  <dcterms:modified xsi:type="dcterms:W3CDTF">2024-06-05T06:19:00Z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725584D87C0D40C197E895262E002A92_13</vt:lpwstr>
  </property>
</Properties>
</file>