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C68F4">
      <w:pP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 w:bidi="ar-SA"/>
        </w:rPr>
      </w:pPr>
    </w:p>
    <w:p w14:paraId="2BD96126">
      <w:pP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 w:bidi="ar-SA"/>
        </w:rPr>
        <w:t>附件：</w:t>
      </w:r>
    </w:p>
    <w:p w14:paraId="718B386B">
      <w:pPr>
        <w:pStyle w:val="5"/>
        <w:numPr>
          <w:ilvl w:val="0"/>
          <w:numId w:val="1"/>
        </w:numPr>
        <w:adjustRightInd w:val="0"/>
        <w:snapToGrid w:val="0"/>
        <w:spacing w:before="0" w:beforeAutospacing="0" w:after="0" w:afterAutospacing="0" w:line="360" w:lineRule="auto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检测产品明细</w:t>
      </w:r>
    </w:p>
    <w:p w14:paraId="61CC040B">
      <w:pPr>
        <w:pStyle w:val="5"/>
        <w:spacing w:before="0" w:beforeAutospacing="0" w:after="0" w:afterAutospacing="0"/>
        <w:jc w:val="center"/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  <w:t>40批次牙膏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  <w:t>产品基本信息</w:t>
      </w:r>
    </w:p>
    <w:tbl>
      <w:tblPr>
        <w:tblStyle w:val="6"/>
        <w:tblW w:w="5573" w:type="pc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52"/>
        <w:gridCol w:w="852"/>
        <w:gridCol w:w="1843"/>
        <w:gridCol w:w="850"/>
        <w:gridCol w:w="852"/>
        <w:gridCol w:w="1559"/>
        <w:gridCol w:w="2125"/>
      </w:tblGrid>
      <w:tr w14:paraId="73D2E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tblHeader/>
        </w:trPr>
        <w:tc>
          <w:tcPr>
            <w:tcW w:w="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7B07E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C711D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进口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C23A41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品牌</w:t>
            </w:r>
          </w:p>
        </w:tc>
        <w:tc>
          <w:tcPr>
            <w:tcW w:w="9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AAC8A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样品名称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8F3E9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4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1F2B9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20B7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每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毫升单价（元）</w:t>
            </w:r>
          </w:p>
        </w:tc>
        <w:tc>
          <w:tcPr>
            <w:tcW w:w="11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CD250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b/>
                <w:bCs/>
                <w:kern w:val="0"/>
                <w:sz w:val="20"/>
                <w:szCs w:val="20"/>
              </w:rPr>
              <w:t>购买渠道</w:t>
            </w:r>
          </w:p>
        </w:tc>
      </w:tr>
      <w:tr w14:paraId="444D1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B1BF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AF43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9C315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新美迪安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A844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新美迪安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93%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去牙垢清口气牙膏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6AD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8509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13.8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8D69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11.50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2301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南京市秦淮区郑军回生活副食店</w:t>
            </w:r>
          </w:p>
        </w:tc>
      </w:tr>
      <w:tr w14:paraId="1BA07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D602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2883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FC0A6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啵乐乐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3F4E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啵乐乐儿童牙膏（混合水果味）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C8E3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B836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19.9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9944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24.88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CA0D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南京新尚超市有限公司江宁店</w:t>
            </w:r>
          </w:p>
        </w:tc>
      </w:tr>
      <w:tr w14:paraId="3BC8C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6556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EB59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46480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添乐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1D1D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添乐⋅儿童防蛀护齿牙膏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苹果香型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A579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70g/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C781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19.8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1610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28.29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E8B8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南京万晋家商贸有限公司</w:t>
            </w:r>
          </w:p>
        </w:tc>
      </w:tr>
      <w:tr w14:paraId="3CFFE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DE7D3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019F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D9E98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</w:rPr>
              <w:t>Bc Babycare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B0F15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</w:rPr>
              <w:t>Bc Babycare 儿童舒缓防蛀牙膏 草莓味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A2133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</w:rPr>
              <w:t>80g/支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F83BB4">
            <w:pPr>
              <w:widowControl/>
              <w:jc w:val="left"/>
              <w:rPr>
                <w:rFonts w:hint="default" w:ascii="Times New Roman" w:hAnsi="Times New Roman" w:eastAsia="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3507D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</w:rPr>
              <w:t>36.25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F1B33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</w:rPr>
              <w:t>唯品会/babycare（唯品会自营）</w:t>
            </w:r>
          </w:p>
        </w:tc>
      </w:tr>
      <w:tr w14:paraId="319D4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D1E37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5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0D2D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DF665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草珊瑚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E3620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草珊瑚牙膏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沁爽冰柠香型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972D1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3BFB4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23.8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2C11C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14.00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B2950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南京万晋家商贸有限公司</w:t>
            </w:r>
          </w:p>
        </w:tc>
      </w:tr>
      <w:tr w14:paraId="597AD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67A0A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6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181B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0C247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舒敏达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00749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舒敏达专研敏感牙膏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A635E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1D674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23.8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108A3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23.80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0A502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南京万晋家商贸有限公司</w:t>
            </w:r>
          </w:p>
        </w:tc>
      </w:tr>
      <w:tr w14:paraId="7D027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30217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7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BEF2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7A836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好来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81D38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DARLIE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好来双重薄荷牙膏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天然双重薄荷香型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39B43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90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AD48C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573A3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8.89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7A17F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南京恒初商贸有限公司</w:t>
            </w:r>
          </w:p>
        </w:tc>
      </w:tr>
      <w:tr w14:paraId="7FE89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CE70E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7E40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976E5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佳洁士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3178E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佳洁士茶洁防蛀牙膏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啫喱绿茶香型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5EFDD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90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57748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CB7CD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3.33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3CC8D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南京恒初商贸有限公司</w:t>
            </w:r>
          </w:p>
        </w:tc>
      </w:tr>
      <w:tr w14:paraId="7CF74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8E59A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9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6D0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C0156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易爽达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C2016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易爽达小苏打牙膏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冰爽薄荷香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1CD64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7ADF0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130CB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2.00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4351A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门牌为：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元超市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精品优选</w:t>
            </w:r>
          </w:p>
        </w:tc>
      </w:tr>
      <w:tr w14:paraId="53F30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93888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673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F68EF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Ora2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7C330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皓乐齿亮白净色精致牙膏（薰衣草薄荷味）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CA144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9DAF3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22.5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ABF6F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22.47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6C5FA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拼多多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乐美家居生活进口专营店</w:t>
            </w:r>
          </w:p>
        </w:tc>
      </w:tr>
      <w:tr w14:paraId="09D7F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F205D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11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058B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B7CCA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益口宁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ADBA7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益口宁奥拉氟儿童防蛀牙膏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草莓味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57D16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60g/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0DA17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8.31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46BCE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13.85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79833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拼多多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天芯雨官方旗舰店</w:t>
            </w:r>
          </w:p>
        </w:tc>
      </w:tr>
      <w:tr w14:paraId="594EF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40D6A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8CD5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EFCFA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韩伦美羽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96048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韩伦美羽美白牙膏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074EC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3FCF4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8.45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A6521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7.04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DA372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拼多多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/HUNMUI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护肤官方旗舰店</w:t>
            </w:r>
          </w:p>
        </w:tc>
      </w:tr>
      <w:tr w14:paraId="1C160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73B60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A770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F2F6B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儒意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7177F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RUYI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儒意酵素清新美白牙膏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AB930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150g/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537FF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16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BB9AD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10.68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45A62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拼多多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儒意美肤官方旗舰店</w:t>
            </w:r>
          </w:p>
        </w:tc>
      </w:tr>
      <w:tr w14:paraId="4328A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699C1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6529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F613F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白云山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16572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白云山星群夏桑菊功效牙膏（口腔溃疡）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A0A48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105g/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09AC6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24.4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49AD1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23.24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2A63A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拼多多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乐众喜居家日用专营店</w:t>
            </w:r>
          </w:p>
        </w:tc>
      </w:tr>
      <w:tr w14:paraId="3D912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514A6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15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DE8F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4D1B1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诺必达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4B652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Rebuild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诺必达护龈固齿牙膏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13A28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50g/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61926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42.2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FA4F8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84.40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3A2C8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拼多多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诺必达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Rebuild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官方旗舰店</w:t>
            </w:r>
          </w:p>
        </w:tc>
      </w:tr>
      <w:tr w14:paraId="4E595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914B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16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83F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742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宝儿德</w:t>
            </w:r>
            <w:r>
              <w:rPr>
                <w:rFonts w:hint="eastAsia" w:ascii="Times New Roman" w:hAnsi="仿宋" w:eastAsia="仿宋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Paul dent</w:t>
            </w:r>
            <w:r>
              <w:rPr>
                <w:rFonts w:hint="eastAsia" w:ascii="Times New Roman" w:hAnsi="Times New Roman" w:eastAsia="仿宋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4BA8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宝儿德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酷鲜少儿牙膏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青苹果（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6-12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岁）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2BD1D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75ml/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支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E6C48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22.4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E3F3C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29.90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7EF74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苏宁易购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宝儿德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&amp;putzi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苏宁自营旗舰店</w:t>
            </w:r>
          </w:p>
        </w:tc>
      </w:tr>
      <w:tr w14:paraId="640ED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FEB1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EFEA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B80B3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伢牙乐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D3CCA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伢牙乐儿童牙膏草莓香型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42E90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40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6FA1C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5.6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498A6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14.00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E169B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苏宁易购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柒壹柒个护家清苏宁专营店</w:t>
            </w:r>
          </w:p>
        </w:tc>
      </w:tr>
      <w:tr w14:paraId="54929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8E388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18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AE8F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2DA89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瑞倪维儿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8DD62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瑞倪维儿舒缓牙膏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DFB22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8EFB9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35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EBE7B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29.17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E02F5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苏宁易购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尚品美妆旗舰店</w:t>
            </w:r>
          </w:p>
        </w:tc>
      </w:tr>
      <w:tr w14:paraId="6E8FC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68CFF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19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F3CF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63565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六必治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81F82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六必治百年护理牙膏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酷爽冬青薄荷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DEAD0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AB7D9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F6535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13.97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7B5C6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苏宁易购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六必治苏宁旗舰店</w:t>
            </w:r>
          </w:p>
        </w:tc>
      </w:tr>
      <w:tr w14:paraId="0BCD2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F84C5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20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C032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56519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LG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竹盐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3AED2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竹盐原生白健康美白牙膏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清馨花香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1E9AD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145g/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F76C2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7EA55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8.89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46C7D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苏宁易购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盛禄苏宁旗舰店</w:t>
            </w:r>
          </w:p>
        </w:tc>
      </w:tr>
      <w:tr w14:paraId="4CF5F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24316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21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B1A7C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EEF54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babyheart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D5A16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Baby heart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儿童固齿啫喱牙膏（轻薄荷味）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A6BB0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75ml/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D0B36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46.3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D6D68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6.18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0548D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抖音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/babyheart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官方旗舰店</w:t>
            </w:r>
          </w:p>
        </w:tc>
      </w:tr>
      <w:tr w14:paraId="35D7A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5673C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22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548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2FF81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优伢宝贝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3F42F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优伢宝贝奥拉氟儿童防蛀牙膏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草莓味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043CA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110g/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瓶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151CF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0D9C9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12.64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EBCE8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抖音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优伢宝贝官方旗舰店</w:t>
            </w:r>
          </w:p>
        </w:tc>
      </w:tr>
      <w:tr w14:paraId="250B0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785D2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23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0CD2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D895D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YAYASHI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F09CE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雅牙仕益生菌⋅美白祛渍牙膏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茉莉香域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5AEB5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30D8F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6.37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0CC8A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5.31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37D8F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抖音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郝劭文精选洗护工厂</w:t>
            </w:r>
          </w:p>
        </w:tc>
      </w:tr>
      <w:tr w14:paraId="75DC2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2A7E8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24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AF7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A0168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严迪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FE869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严迪高氟防蛀焕白牙膏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D1C29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2298C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04779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13.04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B8323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抖音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严迪官方旗舰店</w:t>
            </w:r>
          </w:p>
        </w:tc>
      </w:tr>
      <w:tr w14:paraId="3549B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F0E08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25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44A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BF310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参半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C31A1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参半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oralshark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羟基磷灰石牙膏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满陇桂雨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CADF3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3C626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39.9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40098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39.90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5FC1D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抖音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参半官方旗舰店</w:t>
            </w:r>
          </w:p>
        </w:tc>
      </w:tr>
      <w:tr w14:paraId="51C47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DBDBA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26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AF3E1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028D5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Red Seal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BEADC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红印多效护理牙膏（含氟款）薄荷香型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B3405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944EC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30.2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9BB3F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30.17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6AEF2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小红书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/Red Seal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旗舰店</w:t>
            </w:r>
          </w:p>
        </w:tc>
      </w:tr>
      <w:tr w14:paraId="57DE2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63860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27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4641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9FDB1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时克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08CDD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时克益生菌亮白牙膏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冰爽薄荷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F7B3E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9C02F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37.3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48DBC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31.11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E652C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小红书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时克旗舰店</w:t>
            </w:r>
          </w:p>
        </w:tc>
      </w:tr>
      <w:tr w14:paraId="6FC20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F1F5F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28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EDA0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52550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米妍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B4FD2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meyarn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健齿防龋牙膏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EBAE1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110g/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FF222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18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715D8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16.32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0EE31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小红书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/Meyarn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米妍旗舰店</w:t>
            </w:r>
          </w:p>
        </w:tc>
      </w:tr>
      <w:tr w14:paraId="3E8FC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528D4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29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D331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5E4FA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京润珍珠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DB122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京润珍珠舒洁护龈牙膏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冰沁薄荷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5BBAE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F8AD7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9.9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D85FA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8.25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2DB8B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小红书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京润珍珠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京小润的店</w:t>
            </w:r>
          </w:p>
        </w:tc>
      </w:tr>
      <w:tr w14:paraId="40D80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24E8F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30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DAA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9E475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狮王（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Lion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）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F4D95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小狮王儿童防蛀压盖（香型：草莓）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79244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50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21B44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17.5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C8612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35.04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C80E1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京东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狮王母婴京东自营旗舰店</w:t>
            </w:r>
          </w:p>
        </w:tc>
      </w:tr>
      <w:tr w14:paraId="6CD13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34986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31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A0E6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2B519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高露洁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BB21F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高露洁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360 °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长效清新牙膏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森林薄荷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CE1DB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5909A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13.1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1BC34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10.93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EC15E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京东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高露洁个人护理旗舰店</w:t>
            </w:r>
          </w:p>
        </w:tc>
      </w:tr>
      <w:tr w14:paraId="0E95A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B9AB3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32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A235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A71C9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中华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7FF09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中华抗糖抗敏香草牡丹味牙膏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B671D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348C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17.5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9F527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14.59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50E65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京东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联合利华京东自营旗舰店</w:t>
            </w:r>
          </w:p>
        </w:tc>
      </w:tr>
      <w:tr w14:paraId="11B8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6EBF9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33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D0D7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E5BB1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白玉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2EDB1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克白玉经久白防蛀护齿牙膏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3D0C7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7DF24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8.97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4F16C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5.28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7F0CE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京东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白玉口腔护理旗舰店</w:t>
            </w:r>
          </w:p>
        </w:tc>
      </w:tr>
      <w:tr w14:paraId="311B4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F367D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34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F9052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进口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C33ED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ROTWEISS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1717D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罗特维斯含氟牙膏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0B137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125ml/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23A78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21.3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D4719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17.06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7850C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东护优品</w:t>
            </w:r>
          </w:p>
        </w:tc>
      </w:tr>
      <w:tr w14:paraId="54F99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051CB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35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6E5A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2F99E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丽齿健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0BCB7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丽齿健多效含氟牙膏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36778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83F06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27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A8FD0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13.48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9FD03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中国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AmwayAL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品牌店</w:t>
            </w:r>
          </w:p>
        </w:tc>
      </w:tr>
      <w:tr w14:paraId="0228A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D6DBCF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36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1B94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88B32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舒客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A7297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舒客专研美白酵素牙膏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E9F34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120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5B019D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34.9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0EEB7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29.08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19F7B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舒客秋猛专卖店</w:t>
            </w:r>
          </w:p>
        </w:tc>
      </w:tr>
      <w:tr w14:paraId="401F4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678E3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37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DB29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883CD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华巾大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1619BA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华巾大生物酶防蛀洁白牙膏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955AF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160g/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E390D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26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47CFC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16.25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70597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华巾大旗舰店</w:t>
            </w:r>
          </w:p>
        </w:tc>
      </w:tr>
      <w:tr w14:paraId="470F8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C4F58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38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9E7C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0E2E2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Protefix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ED03F0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恐龙医生奥拉氟健齿防蛀牙膏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桃气莓莓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765BF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110g/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841B7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27.9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D3C86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25.37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D39D4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阿里健康大药房</w:t>
            </w:r>
          </w:p>
        </w:tc>
      </w:tr>
      <w:tr w14:paraId="3A8F8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D1E5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39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519B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EA22E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必理宁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3F0D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必理宁特护牙膏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丁香薄荷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1956B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克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A24F2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14.4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131FC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14.40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3A069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九沁口腔护理专家</w:t>
            </w:r>
          </w:p>
        </w:tc>
      </w:tr>
      <w:tr w14:paraId="14E03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81508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40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D2BE1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国产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A75A6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爱珀诗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IPOS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58AF7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爱珀诗酵素益生菌牙膏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海洋薄荷香型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18744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100g/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盒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05085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8.9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4622E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8.90</w:t>
            </w:r>
          </w:p>
        </w:tc>
        <w:tc>
          <w:tcPr>
            <w:tcW w:w="11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CA9E3">
            <w:pPr>
              <w:widowControl/>
              <w:jc w:val="left"/>
              <w:rPr>
                <w:rFonts w:ascii="Times New Roman" w:hAnsi="Times New Roman" w:eastAsia="仿宋"/>
                <w:kern w:val="0"/>
                <w:sz w:val="20"/>
                <w:szCs w:val="20"/>
              </w:rPr>
            </w:pP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淘宝</w:t>
            </w:r>
            <w:r>
              <w:rPr>
                <w:rFonts w:ascii="Times New Roman" w:hAnsi="Times New Roman" w:eastAsia="仿宋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仿宋" w:eastAsia="仿宋"/>
                <w:kern w:val="0"/>
                <w:sz w:val="20"/>
                <w:szCs w:val="20"/>
              </w:rPr>
              <w:t>天天特卖工厂店</w:t>
            </w:r>
          </w:p>
        </w:tc>
      </w:tr>
    </w:tbl>
    <w:p w14:paraId="49CCC0FD">
      <w:pPr>
        <w:pStyle w:val="5"/>
        <w:numPr>
          <w:ilvl w:val="0"/>
          <w:numId w:val="0"/>
        </w:numPr>
        <w:adjustRightInd w:val="0"/>
        <w:snapToGrid w:val="0"/>
        <w:spacing w:before="0" w:beforeAutospacing="0" w:after="0" w:afterAutospacing="0" w:line="360" w:lineRule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5ECB8CBF">
      <w:pPr>
        <w:pStyle w:val="5"/>
        <w:numPr>
          <w:ilvl w:val="0"/>
          <w:numId w:val="1"/>
        </w:numPr>
        <w:adjustRightInd w:val="0"/>
        <w:snapToGrid w:val="0"/>
        <w:spacing w:before="0" w:beforeAutospacing="0" w:after="0" w:afterAutospacing="0" w:line="360" w:lineRule="auto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检验项目及依据</w:t>
      </w:r>
    </w:p>
    <w:p w14:paraId="16316A8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1、GB/T 8372-2017《牙膏》；</w:t>
      </w:r>
    </w:p>
    <w:p w14:paraId="01B80C5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2、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QB/T 2966-2014《功效性牙膏》；</w:t>
      </w:r>
    </w:p>
    <w:p w14:paraId="06CCF31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3、《化妆品安全技术规范》（2015年版）；</w:t>
      </w:r>
    </w:p>
    <w:p w14:paraId="2188429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4、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GB 22115-2008《牙膏用原料规范》；</w:t>
      </w:r>
    </w:p>
    <w:p w14:paraId="0E5A0B7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5、GB 29337-2012《口腔清洁护理用品通用标签》；</w:t>
      </w:r>
    </w:p>
    <w:p w14:paraId="2AA7F5A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6、《牙膏监督管理办法》。</w:t>
      </w:r>
    </w:p>
    <w:p w14:paraId="55E5C87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检验项目及依据见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  <w:lang w:val="en-US" w:eastAsia="zh-CN"/>
        </w:rPr>
        <w:t>下表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。</w:t>
      </w:r>
    </w:p>
    <w:p w14:paraId="425184A0">
      <w:pPr>
        <w:adjustRightInd w:val="0"/>
        <w:snapToGrid w:val="0"/>
        <w:spacing w:line="360" w:lineRule="auto"/>
        <w:ind w:firstLine="640" w:firstLineChars="200"/>
        <w:jc w:val="center"/>
        <w:rPr>
          <w:rFonts w:hint="eastAsia" w:ascii="方正仿宋_GBK" w:hAnsi="方正仿宋_GBK" w:eastAsia="方正仿宋_GBK" w:cs="方正仿宋_GBK"/>
          <w:sz w:val="32"/>
          <w:szCs w:val="36"/>
        </w:rPr>
      </w:pPr>
    </w:p>
    <w:p w14:paraId="30B16179">
      <w:pPr>
        <w:pStyle w:val="5"/>
        <w:spacing w:before="0" w:beforeAutospacing="0" w:after="0" w:afterAutospacing="0"/>
        <w:jc w:val="center"/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</w:pPr>
    </w:p>
    <w:p w14:paraId="30C8EA9F">
      <w:pPr>
        <w:pStyle w:val="5"/>
        <w:spacing w:before="0" w:beforeAutospacing="0" w:after="0" w:afterAutospacing="0"/>
        <w:jc w:val="center"/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</w:pPr>
    </w:p>
    <w:p w14:paraId="44E29F79">
      <w:pPr>
        <w:pStyle w:val="5"/>
        <w:spacing w:before="0" w:beforeAutospacing="0" w:after="0" w:afterAutospacing="0"/>
        <w:jc w:val="center"/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  <w:t>牙膏产品比较试验检验项目</w:t>
      </w: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  <w:lang w:val="en-US" w:eastAsia="zh-CN"/>
        </w:rPr>
        <w:t>及</w:t>
      </w: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shd w:val="clear" w:color="auto" w:fill="FFFFFF"/>
        </w:rPr>
        <w:t>依据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402"/>
        <w:gridCol w:w="2551"/>
        <w:gridCol w:w="1610"/>
      </w:tblGrid>
      <w:tr w14:paraId="178D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tblHeader/>
        </w:trPr>
        <w:tc>
          <w:tcPr>
            <w:tcW w:w="959" w:type="dxa"/>
            <w:vAlign w:val="center"/>
          </w:tcPr>
          <w:p w14:paraId="5BE3ED12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b/>
                <w:bCs/>
                <w:sz w:val="24"/>
                <w:szCs w:val="24"/>
              </w:rPr>
            </w:pPr>
            <w:r>
              <w:rPr>
                <w:rFonts w:ascii="Times New Roman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02" w:type="dxa"/>
            <w:vAlign w:val="center"/>
          </w:tcPr>
          <w:p w14:paraId="3ED01D60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b/>
                <w:bCs/>
                <w:sz w:val="24"/>
                <w:szCs w:val="24"/>
              </w:rPr>
            </w:pPr>
            <w:r>
              <w:rPr>
                <w:rFonts w:ascii="Times New Roman" w:hAnsi="仿宋" w:eastAsia="仿宋"/>
                <w:b/>
                <w:bCs/>
                <w:sz w:val="24"/>
                <w:szCs w:val="24"/>
              </w:rPr>
              <w:t>检验项目</w:t>
            </w:r>
          </w:p>
        </w:tc>
        <w:tc>
          <w:tcPr>
            <w:tcW w:w="2551" w:type="dxa"/>
            <w:vAlign w:val="center"/>
          </w:tcPr>
          <w:p w14:paraId="133C169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b/>
                <w:bCs/>
                <w:sz w:val="24"/>
                <w:szCs w:val="24"/>
              </w:rPr>
            </w:pPr>
            <w:r>
              <w:rPr>
                <w:rFonts w:ascii="Times New Roman" w:hAnsi="仿宋" w:eastAsia="仿宋"/>
                <w:b/>
                <w:bCs/>
                <w:sz w:val="24"/>
                <w:szCs w:val="24"/>
              </w:rPr>
              <w:t>检验依据</w:t>
            </w:r>
          </w:p>
        </w:tc>
        <w:tc>
          <w:tcPr>
            <w:tcW w:w="1610" w:type="dxa"/>
            <w:vAlign w:val="center"/>
          </w:tcPr>
          <w:p w14:paraId="222B5A09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b/>
                <w:bCs/>
                <w:sz w:val="24"/>
                <w:szCs w:val="24"/>
              </w:rPr>
            </w:pPr>
            <w:r>
              <w:rPr>
                <w:rFonts w:ascii="Times New Roman" w:hAnsi="仿宋" w:eastAsia="仿宋"/>
                <w:b/>
                <w:bCs/>
                <w:sz w:val="24"/>
                <w:szCs w:val="24"/>
              </w:rPr>
              <w:t>备注</w:t>
            </w:r>
          </w:p>
        </w:tc>
      </w:tr>
      <w:tr w14:paraId="2937F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959" w:type="dxa"/>
            <w:vAlign w:val="center"/>
          </w:tcPr>
          <w:p w14:paraId="627A4E83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0C8C180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微生物项目</w:t>
            </w:r>
          </w:p>
          <w:p w14:paraId="3998E198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（菌落总数、霉菌与酵母菌总数、耐热大肠菌群、铜绿假单胞菌、金黄色葡萄球菌）</w:t>
            </w:r>
          </w:p>
        </w:tc>
        <w:tc>
          <w:tcPr>
            <w:tcW w:w="2551" w:type="dxa"/>
            <w:vMerge w:val="restart"/>
            <w:vAlign w:val="center"/>
          </w:tcPr>
          <w:p w14:paraId="2B42DF81">
            <w:pPr>
              <w:adjustRightInd w:val="0"/>
              <w:snapToGrid w:val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GB/T 8372-2017</w:t>
            </w:r>
            <w:r>
              <w:rPr>
                <w:rFonts w:ascii="Times New Roman" w:hAnsi="仿宋" w:eastAsia="仿宋"/>
                <w:sz w:val="24"/>
                <w:szCs w:val="24"/>
              </w:rPr>
              <w:t>《牙膏》、</w:t>
            </w:r>
          </w:p>
          <w:p w14:paraId="747F97F3">
            <w:pPr>
              <w:adjustRightInd w:val="0"/>
              <w:snapToGrid w:val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QB/T 2966-2014</w:t>
            </w:r>
            <w:r>
              <w:rPr>
                <w:rFonts w:ascii="Times New Roman" w:hAnsi="仿宋" w:eastAsia="仿宋"/>
                <w:sz w:val="24"/>
                <w:szCs w:val="24"/>
              </w:rPr>
              <w:t>《功效性牙膏》、</w:t>
            </w:r>
          </w:p>
          <w:p w14:paraId="42650C69">
            <w:pPr>
              <w:adjustRightInd w:val="0"/>
              <w:snapToGrid w:val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《牙膏监督管理办法》、</w:t>
            </w:r>
          </w:p>
          <w:p w14:paraId="73776436">
            <w:pPr>
              <w:adjustRightInd w:val="0"/>
              <w:snapToGrid w:val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《化妆品安全技术规范》（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2015</w:t>
            </w:r>
            <w:r>
              <w:rPr>
                <w:rFonts w:ascii="Times New Roman" w:hAnsi="仿宋" w:eastAsia="仿宋"/>
                <w:sz w:val="24"/>
                <w:szCs w:val="24"/>
              </w:rPr>
              <w:t>年版）</w:t>
            </w:r>
          </w:p>
          <w:p w14:paraId="16D47100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  <w:vAlign w:val="center"/>
          </w:tcPr>
          <w:p w14:paraId="03E16BFF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产品配方中含有氟化物的，需检测总氟、可溶氟或游离氟</w:t>
            </w:r>
          </w:p>
        </w:tc>
      </w:tr>
      <w:tr w14:paraId="53C88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9" w:type="dxa"/>
            <w:vAlign w:val="center"/>
          </w:tcPr>
          <w:p w14:paraId="3893ACB1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12839FDD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铅、砷、汞、镉</w:t>
            </w:r>
          </w:p>
        </w:tc>
        <w:tc>
          <w:tcPr>
            <w:tcW w:w="2551" w:type="dxa"/>
            <w:vMerge w:val="continue"/>
            <w:vAlign w:val="center"/>
          </w:tcPr>
          <w:p w14:paraId="3264562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5CC66982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20B2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9" w:type="dxa"/>
            <w:vAlign w:val="center"/>
          </w:tcPr>
          <w:p w14:paraId="0FD2B6D0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3C522F78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pH</w:t>
            </w:r>
            <w:r>
              <w:rPr>
                <w:rFonts w:ascii="Times New Roman" w:hAnsi="仿宋" w:eastAsia="仿宋"/>
                <w:sz w:val="24"/>
                <w:szCs w:val="24"/>
              </w:rPr>
              <w:t>值</w:t>
            </w:r>
          </w:p>
        </w:tc>
        <w:tc>
          <w:tcPr>
            <w:tcW w:w="2551" w:type="dxa"/>
            <w:vMerge w:val="continue"/>
            <w:vAlign w:val="center"/>
          </w:tcPr>
          <w:p w14:paraId="3D0D1F44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4E909B46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8BF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9" w:type="dxa"/>
            <w:vAlign w:val="center"/>
          </w:tcPr>
          <w:p w14:paraId="5B1F39AD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14:paraId="5D60A6F5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过硬颗粒</w:t>
            </w:r>
          </w:p>
        </w:tc>
        <w:tc>
          <w:tcPr>
            <w:tcW w:w="2551" w:type="dxa"/>
            <w:vMerge w:val="continue"/>
            <w:vAlign w:val="center"/>
          </w:tcPr>
          <w:p w14:paraId="15535E9B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0987AC84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5C83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9" w:type="dxa"/>
            <w:vAlign w:val="center"/>
          </w:tcPr>
          <w:p w14:paraId="7627F337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 w14:paraId="1411CFDC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总氟</w:t>
            </w:r>
          </w:p>
        </w:tc>
        <w:tc>
          <w:tcPr>
            <w:tcW w:w="2551" w:type="dxa"/>
            <w:vMerge w:val="continue"/>
            <w:vAlign w:val="center"/>
          </w:tcPr>
          <w:p w14:paraId="05A181FB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2B678CA2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90B9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9" w:type="dxa"/>
            <w:vAlign w:val="center"/>
          </w:tcPr>
          <w:p w14:paraId="42DBA93D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 w14:paraId="123FCC8B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可溶氟、游离氟</w:t>
            </w:r>
          </w:p>
        </w:tc>
        <w:tc>
          <w:tcPr>
            <w:tcW w:w="2551" w:type="dxa"/>
            <w:vMerge w:val="continue"/>
            <w:vAlign w:val="center"/>
          </w:tcPr>
          <w:p w14:paraId="6A55D8B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55BEAF90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E70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9" w:type="dxa"/>
            <w:vAlign w:val="center"/>
          </w:tcPr>
          <w:p w14:paraId="18ADD331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 w14:paraId="02F97CD2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甲基氯异噻唑啉酮等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23</w:t>
            </w:r>
            <w:r>
              <w:rPr>
                <w:rFonts w:ascii="Times New Roman" w:hAnsi="仿宋" w:eastAsia="仿宋"/>
                <w:sz w:val="24"/>
                <w:szCs w:val="24"/>
              </w:rPr>
              <w:t>种防腐剂（成分比对）</w:t>
            </w:r>
          </w:p>
        </w:tc>
        <w:tc>
          <w:tcPr>
            <w:tcW w:w="2551" w:type="dxa"/>
            <w:vMerge w:val="continue"/>
            <w:vAlign w:val="center"/>
          </w:tcPr>
          <w:p w14:paraId="7E75AE57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5BAE9EE3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6FAD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59" w:type="dxa"/>
            <w:vAlign w:val="center"/>
          </w:tcPr>
          <w:p w14:paraId="6037D20D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center"/>
          </w:tcPr>
          <w:p w14:paraId="0AC72F09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苄氯酚（禁用防腐剂）</w:t>
            </w:r>
          </w:p>
        </w:tc>
        <w:tc>
          <w:tcPr>
            <w:tcW w:w="2551" w:type="dxa"/>
            <w:vMerge w:val="continue"/>
            <w:vAlign w:val="center"/>
          </w:tcPr>
          <w:p w14:paraId="0B8FC3FC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098D658F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256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59" w:type="dxa"/>
            <w:vAlign w:val="center"/>
          </w:tcPr>
          <w:p w14:paraId="2822232F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center"/>
          </w:tcPr>
          <w:p w14:paraId="641172C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游离甲醛</w:t>
            </w:r>
          </w:p>
        </w:tc>
        <w:tc>
          <w:tcPr>
            <w:tcW w:w="2551" w:type="dxa"/>
            <w:vMerge w:val="continue"/>
            <w:vAlign w:val="center"/>
          </w:tcPr>
          <w:p w14:paraId="3B3C51D5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4EE57751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89A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9" w:type="dxa"/>
            <w:vAlign w:val="center"/>
          </w:tcPr>
          <w:p w14:paraId="1B1CE097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center"/>
          </w:tcPr>
          <w:p w14:paraId="138E277F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甲醇</w:t>
            </w:r>
          </w:p>
        </w:tc>
        <w:tc>
          <w:tcPr>
            <w:tcW w:w="2551" w:type="dxa"/>
            <w:vMerge w:val="continue"/>
            <w:vAlign w:val="center"/>
          </w:tcPr>
          <w:p w14:paraId="19EA1743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5B8E6FAF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D2AA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59" w:type="dxa"/>
            <w:vAlign w:val="center"/>
          </w:tcPr>
          <w:p w14:paraId="1FB0051F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 w14:paraId="4811A353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二噁烷</w:t>
            </w:r>
          </w:p>
        </w:tc>
        <w:tc>
          <w:tcPr>
            <w:tcW w:w="2551" w:type="dxa"/>
            <w:vMerge w:val="continue"/>
            <w:vAlign w:val="center"/>
          </w:tcPr>
          <w:p w14:paraId="5EA6CBA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4276869C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873F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59" w:type="dxa"/>
            <w:vAlign w:val="center"/>
          </w:tcPr>
          <w:p w14:paraId="094528C3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center"/>
          </w:tcPr>
          <w:p w14:paraId="0C8C098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三氯生</w:t>
            </w:r>
          </w:p>
        </w:tc>
        <w:tc>
          <w:tcPr>
            <w:tcW w:w="2551" w:type="dxa"/>
            <w:vMerge w:val="restart"/>
            <w:vAlign w:val="center"/>
          </w:tcPr>
          <w:p w14:paraId="0EEE1006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GB 22115-2008</w:t>
            </w:r>
            <w:r>
              <w:rPr>
                <w:rFonts w:ascii="Times New Roman" w:hAnsi="仿宋" w:eastAsia="仿宋"/>
                <w:sz w:val="24"/>
                <w:szCs w:val="24"/>
              </w:rPr>
              <w:t>《牙膏用原料规范》</w:t>
            </w:r>
          </w:p>
        </w:tc>
        <w:tc>
          <w:tcPr>
            <w:tcW w:w="1610" w:type="dxa"/>
            <w:vMerge w:val="restart"/>
            <w:vAlign w:val="center"/>
          </w:tcPr>
          <w:p w14:paraId="28DD0581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D1AE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959" w:type="dxa"/>
            <w:vAlign w:val="center"/>
          </w:tcPr>
          <w:p w14:paraId="1D88035A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center"/>
          </w:tcPr>
          <w:p w14:paraId="4EE87D24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乙二醇和二甘醇之和</w:t>
            </w:r>
          </w:p>
        </w:tc>
        <w:tc>
          <w:tcPr>
            <w:tcW w:w="2551" w:type="dxa"/>
            <w:vMerge w:val="continue"/>
            <w:vAlign w:val="center"/>
          </w:tcPr>
          <w:p w14:paraId="11D4E722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0" w:type="dxa"/>
            <w:vMerge w:val="continue"/>
            <w:vAlign w:val="center"/>
          </w:tcPr>
          <w:p w14:paraId="02A3EBFB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5BB8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9" w:type="dxa"/>
            <w:vAlign w:val="center"/>
          </w:tcPr>
          <w:p w14:paraId="73EC3B3B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center"/>
          </w:tcPr>
          <w:p w14:paraId="48880EDE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仿宋" w:eastAsia="仿宋"/>
                <w:sz w:val="24"/>
                <w:szCs w:val="24"/>
              </w:rPr>
              <w:t>标签规范性</w:t>
            </w:r>
          </w:p>
        </w:tc>
        <w:tc>
          <w:tcPr>
            <w:tcW w:w="2551" w:type="dxa"/>
            <w:vAlign w:val="center"/>
          </w:tcPr>
          <w:p w14:paraId="6EFFB17B">
            <w:pPr>
              <w:adjustRightInd w:val="0"/>
              <w:snapToGrid w:val="0"/>
              <w:jc w:val="center"/>
              <w:rPr>
                <w:rFonts w:hint="eastAsia" w:ascii="Times New Roman" w:hAnsi="仿宋" w:eastAsia="仿宋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GB 29337-2012</w:t>
            </w:r>
            <w:r>
              <w:rPr>
                <w:rFonts w:ascii="Times New Roman" w:hAnsi="仿宋" w:eastAsia="仿宋"/>
                <w:sz w:val="24"/>
                <w:szCs w:val="24"/>
              </w:rPr>
              <w:t>《口腔清洁护理用品通用标签</w:t>
            </w:r>
            <w:r>
              <w:rPr>
                <w:rFonts w:hint="eastAsia" w:ascii="Times New Roman" w:hAnsi="仿宋" w:eastAsia="仿宋"/>
                <w:sz w:val="24"/>
                <w:szCs w:val="24"/>
                <w:lang w:eastAsia="zh-CN"/>
              </w:rPr>
              <w:t>》</w:t>
            </w:r>
          </w:p>
          <w:p w14:paraId="3AC7BAC3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仿宋" w:eastAsia="仿宋"/>
                <w:sz w:val="24"/>
                <w:szCs w:val="24"/>
                <w:lang w:eastAsia="zh-CN"/>
              </w:rPr>
              <w:t>《</w:t>
            </w:r>
            <w:r>
              <w:rPr>
                <w:rFonts w:ascii="Times New Roman" w:hAnsi="仿宋" w:eastAsia="仿宋"/>
                <w:sz w:val="24"/>
                <w:szCs w:val="24"/>
              </w:rPr>
              <w:t>化妆品标签管理办法》</w:t>
            </w:r>
          </w:p>
        </w:tc>
        <w:tc>
          <w:tcPr>
            <w:tcW w:w="1610" w:type="dxa"/>
            <w:vAlign w:val="center"/>
          </w:tcPr>
          <w:p w14:paraId="2D7EDD2D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</w:tbl>
    <w:p w14:paraId="564ACE6E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</w:p>
    <w:p w14:paraId="4697ACE1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</w:p>
    <w:p w14:paraId="3371A51E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</w:p>
    <w:p w14:paraId="21A2E90F">
      <w:pPr>
        <w:pStyle w:val="5"/>
        <w:adjustRightInd w:val="0"/>
        <w:snapToGrid w:val="0"/>
        <w:spacing w:before="0" w:beforeAutospacing="0" w:after="0" w:afterAutospacing="0" w:line="360" w:lineRule="auto"/>
        <w:ind w:firstLine="560" w:firstLineChars="200"/>
        <w:jc w:val="center"/>
        <w:rPr>
          <w:rFonts w:ascii="Times New Roman" w:hAnsi="仿宋" w:eastAsia="仿宋"/>
          <w:color w:val="000000"/>
          <w:sz w:val="28"/>
          <w:szCs w:val="28"/>
          <w:shd w:val="clear" w:color="auto" w:fill="FFFFFF"/>
        </w:rPr>
      </w:pPr>
    </w:p>
    <w:p w14:paraId="716263A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/>
          <w:lang w:val="en-US" w:eastAsia="zh-CN"/>
        </w:rPr>
      </w:pPr>
    </w:p>
    <w:p w14:paraId="402A167C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1685CC0-4845-408E-83B4-18EBC8BA7E4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9E8C253-2A6F-4A67-BA6A-9AA9FFA0A29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45C8A2F-20DF-4292-A544-EEFCE04214BD}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0B10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208AC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Z3r480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eOBl3mKdHfHiONlCdNHUZYYpgcer/Mddq1tCCP/Vz18H9t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6Z3r4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208AC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FEA9D0"/>
    <w:multiLevelType w:val="singleLevel"/>
    <w:tmpl w:val="A5FEA9D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YWU4ZDc4MmI3MjUwZWFhMjJhNTEzN2UyYTkzNTAifQ=="/>
  </w:docVars>
  <w:rsids>
    <w:rsidRoot w:val="5A42153C"/>
    <w:rsid w:val="047A56CD"/>
    <w:rsid w:val="070B5F35"/>
    <w:rsid w:val="07B92A66"/>
    <w:rsid w:val="08131A39"/>
    <w:rsid w:val="0D380BD5"/>
    <w:rsid w:val="0EE833D3"/>
    <w:rsid w:val="0F8751F8"/>
    <w:rsid w:val="1382238D"/>
    <w:rsid w:val="139D148E"/>
    <w:rsid w:val="15BE5BC3"/>
    <w:rsid w:val="1AC45F4E"/>
    <w:rsid w:val="1ECC5DAB"/>
    <w:rsid w:val="22284F36"/>
    <w:rsid w:val="227E1CD0"/>
    <w:rsid w:val="25967B43"/>
    <w:rsid w:val="30F7653D"/>
    <w:rsid w:val="35E86E79"/>
    <w:rsid w:val="38437505"/>
    <w:rsid w:val="432B48AD"/>
    <w:rsid w:val="44DA3687"/>
    <w:rsid w:val="4645059F"/>
    <w:rsid w:val="47FF1A59"/>
    <w:rsid w:val="4B91582F"/>
    <w:rsid w:val="4F291BF9"/>
    <w:rsid w:val="4FF41663"/>
    <w:rsid w:val="50342253"/>
    <w:rsid w:val="50407C9B"/>
    <w:rsid w:val="52143A2D"/>
    <w:rsid w:val="5365671D"/>
    <w:rsid w:val="54222B28"/>
    <w:rsid w:val="5A0F4559"/>
    <w:rsid w:val="5A1D2DFA"/>
    <w:rsid w:val="5A42153C"/>
    <w:rsid w:val="5B8B77B7"/>
    <w:rsid w:val="5D514EC1"/>
    <w:rsid w:val="5E622924"/>
    <w:rsid w:val="5EB00D4E"/>
    <w:rsid w:val="5F9C1BC7"/>
    <w:rsid w:val="62AE498D"/>
    <w:rsid w:val="650C7625"/>
    <w:rsid w:val="679C53F5"/>
    <w:rsid w:val="68993704"/>
    <w:rsid w:val="6B0825EC"/>
    <w:rsid w:val="6BEE0F3A"/>
    <w:rsid w:val="6F177E01"/>
    <w:rsid w:val="72A26D39"/>
    <w:rsid w:val="73795B47"/>
    <w:rsid w:val="745A055E"/>
    <w:rsid w:val="75320832"/>
    <w:rsid w:val="7B0B0E2C"/>
    <w:rsid w:val="7B543C4A"/>
    <w:rsid w:val="7E680411"/>
    <w:rsid w:val="7FC5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unhideWhenUsed/>
    <w:qFormat/>
    <w:uiPriority w:val="99"/>
    <w:pPr>
      <w:jc w:val="left"/>
    </w:pPr>
    <w:rPr>
      <w:rFonts w:ascii="仿宋" w:hAnsi="仿宋" w:eastAsia="仿宋" w:cs="仿宋"/>
      <w:sz w:val="32"/>
      <w:szCs w:val="32"/>
    </w:r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1">
    <w:name w:val="列出段落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752</Words>
  <Characters>788</Characters>
  <Lines>0</Lines>
  <Paragraphs>0</Paragraphs>
  <TotalTime>59</TotalTime>
  <ScaleCrop>false</ScaleCrop>
  <LinksUpToDate>false</LinksUpToDate>
  <CharactersWithSpaces>790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2024-05-20T02:06:00Z</dcterms:created>
  <dc:creator>DOO</dc:creator>
  <cp:lastModifiedBy>萌元宵</cp:lastModifiedBy>
  <cp:lastPrinted>2024-08-06T11:03:00Z</cp:lastPrinted>
  <dcterms:modified xsi:type="dcterms:W3CDTF">2024-11-21T07:35:59Z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89BF410D90C4459D89012D79BCA09AAA_13</vt:lpwstr>
  </property>
</Properties>
</file>